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A" w:rsidRPr="00FB003E" w:rsidRDefault="00121AFA" w:rsidP="00121A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121AFA" w:rsidRPr="00FB003E" w:rsidRDefault="00121AFA" w:rsidP="00121A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1AFA" w:rsidRPr="00FB003E" w:rsidRDefault="00121AFA" w:rsidP="00121A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21AFA" w:rsidRPr="00FB003E" w:rsidRDefault="00121AFA" w:rsidP="00121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21AFA" w:rsidRPr="00FB003E" w:rsidRDefault="00121AFA" w:rsidP="00121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Бузыкановского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21AFA" w:rsidRPr="00FB003E" w:rsidRDefault="00121AFA" w:rsidP="00121A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AFA" w:rsidRPr="00FB003E" w:rsidRDefault="00121AFA" w:rsidP="00121A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1AFA" w:rsidRPr="00FB003E" w:rsidRDefault="00121AFA" w:rsidP="00121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121AFA" w:rsidRPr="000610AE" w:rsidTr="004E5661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1AFA" w:rsidRPr="00964933" w:rsidRDefault="00121AFA" w:rsidP="00121A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AFA" w:rsidRPr="00964933" w:rsidRDefault="00121AFA" w:rsidP="00121A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«04» августа  2014 года                                                                             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21AFA" w:rsidRDefault="00121AFA" w:rsidP="0012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О  внесении изменений в План мероприятий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("дорожную карту"),  </w:t>
      </w:r>
      <w:proofErr w:type="gramStart"/>
      <w:r w:rsidRPr="00EE516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EE5162">
        <w:rPr>
          <w:rFonts w:ascii="Times New Roman" w:hAnsi="Times New Roman" w:cs="Times New Roman"/>
          <w:sz w:val="24"/>
          <w:szCs w:val="24"/>
        </w:rPr>
        <w:t xml:space="preserve"> на повышение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эффективности сферы культуры, </w:t>
      </w:r>
      <w:proofErr w:type="gramStart"/>
      <w:r w:rsidRPr="00EE516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муниципального образования от 17.05.2013г. № 58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</w:t>
      </w:r>
      <w:r w:rsidRPr="00EE51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516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 Федерации» от 06.10.2003 г. №131 – ФЗ (в ред. 25.12.2012г.), Указом президента Российской Федерации «О мероприятиях по реализации государственной социальной политики» от 07.05.2012г. №59, распоряжением Правительства Российской Федерации «Об утверждении Программы поэтапного совершенствования системы оплаты труда в государственных (муниципальных) учреждениях на 2012-2018 г.г. №2190-р, распоряжением</w:t>
      </w:r>
      <w:proofErr w:type="gramEnd"/>
      <w:r w:rsidRPr="00EE5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162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утверждении плана мероприятий «Изменения в отраслях  социальной сферы культуры», распоряжением Правительства Иркутской области «Об утверждении плана мероприятий («дорожная карта»), направленных на повышение эффективности сферы культуры в Иркутской области» от 28.02.2013 г. №58-рп, рекомендации Министерства культуры и архивов Иркутской области от 03.12. 2013г.№56/06-4184/13 «Об уточненном прогнозе среднемесячной  заработной платы работников учреждений культуры  муниципальных образований</w:t>
      </w:r>
      <w:proofErr w:type="gramEnd"/>
      <w:r w:rsidRPr="00EE5162">
        <w:rPr>
          <w:rFonts w:ascii="Times New Roman" w:hAnsi="Times New Roman" w:cs="Times New Roman"/>
          <w:sz w:val="24"/>
          <w:szCs w:val="24"/>
        </w:rPr>
        <w:t xml:space="preserve"> Иркутской области на 2013-2018 г. г. и внесении изменений в планы мероприятий «дорожные карты» в сфере культуры», распоряжением Правительства Иркутской области  №490-рп от 30.06.2014г. ст.ст. 23, 46 Устава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ab/>
        <w:t xml:space="preserve">1. Внести в План мероприятий ("дорожную карту"), направленных на повышение эффективности сферы культуры в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Бузыкановском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утвержденный постановлением администрации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17 мая 2013 года № 58 (в редакции постановления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25.12.2013 г. № 96), (далее – План мероприятий) следующие изменения:</w:t>
      </w: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162">
        <w:rPr>
          <w:rFonts w:ascii="Times New Roman" w:hAnsi="Times New Roman" w:cs="Times New Roman"/>
          <w:sz w:val="24"/>
          <w:szCs w:val="24"/>
        </w:rPr>
        <w:tab/>
        <w:t xml:space="preserve">1) в разделе </w:t>
      </w:r>
      <w:r w:rsidRPr="00EE51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5162">
        <w:rPr>
          <w:rFonts w:ascii="Times New Roman" w:hAnsi="Times New Roman" w:cs="Times New Roman"/>
          <w:sz w:val="24"/>
          <w:szCs w:val="24"/>
        </w:rPr>
        <w:t xml:space="preserve"> "Целевые показатели (индикаторы) развития сферы культуры":</w:t>
      </w: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ab/>
        <w:t>пункт 1 изложить в следующей редакции:</w:t>
      </w:r>
    </w:p>
    <w:p w:rsidR="00EE5162" w:rsidRPr="009250E8" w:rsidRDefault="00EE5162" w:rsidP="009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ab/>
        <w:t>"1) Увеличение количества посещений учреждений культуры к 2018 году на 30%: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E5162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15"/>
        <w:gridCol w:w="1559"/>
        <w:gridCol w:w="1559"/>
        <w:gridCol w:w="1418"/>
        <w:gridCol w:w="1417"/>
        <w:gridCol w:w="1276"/>
      </w:tblGrid>
      <w:tr w:rsidR="00EE5162" w:rsidRPr="00EE5162" w:rsidTr="003A28A5">
        <w:tc>
          <w:tcPr>
            <w:tcW w:w="1515" w:type="dxa"/>
            <w:tcBorders>
              <w:left w:val="single" w:sz="4" w:space="0" w:color="auto"/>
            </w:tcBorders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2013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2014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2015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2016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2017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2018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5162" w:rsidRPr="00EE5162" w:rsidTr="003A28A5">
        <w:tc>
          <w:tcPr>
            <w:tcW w:w="1515" w:type="dxa"/>
            <w:tcBorders>
              <w:left w:val="single" w:sz="4" w:space="0" w:color="auto"/>
            </w:tcBorders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EE5162" w:rsidRPr="00EE5162" w:rsidRDefault="00EE5162" w:rsidP="00EE5162">
            <w:pPr>
              <w:pStyle w:val="a3"/>
              <w:widowControl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</w:tbl>
    <w:p w:rsidR="00EE5162" w:rsidRPr="00EE5162" w:rsidRDefault="00EE5162" w:rsidP="00EE5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";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ab/>
        <w:t xml:space="preserve">дополнить пунктом 10 следующего содержания: </w:t>
      </w:r>
    </w:p>
    <w:p w:rsidR="00EE5162" w:rsidRPr="00EE5162" w:rsidRDefault="00EE5162" w:rsidP="00EE516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tab/>
        <w:t xml:space="preserve">"10) Динамика количества (объема) дополнительных услуг, предоставляемых  учреждениями культуры </w:t>
      </w:r>
      <w:proofErr w:type="spellStart"/>
      <w:r w:rsidRPr="00EE5162">
        <w:rPr>
          <w:rFonts w:ascii="Times New Roman" w:hAnsi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EE5162" w:rsidRPr="00EE5162" w:rsidRDefault="00EE5162" w:rsidP="00EE516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6"/>
      </w:tblGrid>
      <w:tr w:rsidR="00EE5162" w:rsidRPr="00EE5162" w:rsidTr="003A28A5"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2014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2015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2016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2017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2018</w:t>
            </w:r>
            <w:r w:rsidR="003B0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5162" w:rsidRPr="00EE5162" w:rsidTr="003A28A5"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75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76" w:type="dxa"/>
          </w:tcPr>
          <w:p w:rsidR="00EE5162" w:rsidRPr="00EE5162" w:rsidRDefault="00EE5162" w:rsidP="00EE516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6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</w:tbl>
    <w:p w:rsidR="00EE5162" w:rsidRPr="00EE5162" w:rsidRDefault="00EE5162" w:rsidP="00EE5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";</w:t>
      </w:r>
    </w:p>
    <w:p w:rsidR="00EE5162" w:rsidRPr="00EE5162" w:rsidRDefault="00EE5162" w:rsidP="00EE5162">
      <w:pPr>
        <w:pStyle w:val="a8"/>
        <w:jc w:val="both"/>
      </w:pPr>
      <w:r w:rsidRPr="00EE5162">
        <w:tab/>
        <w:t xml:space="preserve">2)  раздел III "Основные мероприятия, направленные на повышение эффективности сферы культуры" изложить в следующей редакции: </w:t>
      </w:r>
    </w:p>
    <w:p w:rsidR="00EE5162" w:rsidRPr="00EE5162" w:rsidRDefault="00EE5162" w:rsidP="00EE5162">
      <w:pPr>
        <w:pStyle w:val="a8"/>
        <w:jc w:val="both"/>
      </w:pPr>
    </w:p>
    <w:p w:rsidR="00EE5162" w:rsidRPr="00EE5162" w:rsidRDefault="00EE5162" w:rsidP="00EE5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"III. Основные мероприятия, направленные на повышение</w:t>
      </w:r>
    </w:p>
    <w:p w:rsidR="00EE5162" w:rsidRPr="00EE5162" w:rsidRDefault="00EE5162" w:rsidP="00EE5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эффективности сферы культуры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616913" w:rsidRDefault="00EE5162" w:rsidP="00616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1. Перечень мероприятий, направленных на повышение оплаты труда работников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99"/>
        <w:gridCol w:w="1225"/>
        <w:gridCol w:w="1933"/>
        <w:gridCol w:w="2366"/>
      </w:tblGrid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6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трудовых коллективах с участием профессиональных организаций о мероприятиях, реализуемых в рамках региональных «дорожных карт», в том числе мерах по повышению оплаты труда</w:t>
            </w:r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6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публикаций в средствах массовой информации и в информационной сети Интернет.</w:t>
            </w:r>
          </w:p>
        </w:tc>
      </w:tr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 в сфере совершенствования системы оплаты труда работникам культуры, обеспечении поэтапного повышения заработной платы работников отрасли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2013-2018 года (дважды в год)</w:t>
            </w:r>
          </w:p>
        </w:tc>
        <w:tc>
          <w:tcPr>
            <w:tcW w:w="1933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6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правовых актов, в том числе: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1)направленных на повышение минимальных или внедрение базовых окладов по профессиональным квалификационным группам;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вносящих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правовые акты  </w:t>
            </w:r>
          </w:p>
          <w:p w:rsidR="00DF7EE5" w:rsidRPr="00EE5162" w:rsidRDefault="00DF7EE5" w:rsidP="00DF7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и Творчества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36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  <w:p w:rsidR="00EE5162" w:rsidRPr="00EE5162" w:rsidRDefault="00DF7EE5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 от 09.01.2014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г.  об утверждении положения 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дополнительного образования детей  (в части разработки и утверждения методики оценки деятельности  работников учреждения культуры для расчета  премий и стимулирующи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надбавок к должностному окладу</w:t>
            </w:r>
            <w:proofErr w:type="gramStart"/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в качестве одного из </w:t>
            </w:r>
          </w:p>
          <w:p w:rsidR="00EE5162" w:rsidRPr="00EE5162" w:rsidRDefault="00EE5162" w:rsidP="00925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критериев деятельности для осуществления указанных стимулирующих выплат соотношение средней заработной платы р</w:t>
            </w:r>
            <w:r w:rsidR="00DF7EE5">
              <w:rPr>
                <w:rFonts w:ascii="Times New Roman" w:hAnsi="Times New Roman" w:cs="Times New Roman"/>
                <w:sz w:val="24"/>
                <w:szCs w:val="24"/>
              </w:rPr>
              <w:t>аботников данного учреждения со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заработной платой в Иркутской области)</w:t>
            </w:r>
          </w:p>
        </w:tc>
      </w:tr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3036CB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EE5162" w:rsidRPr="00EE5162" w:rsidRDefault="00EE5162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персонала) учреждений культуры в кратности 1 к 0,7-0,5 (в зависимости от типа    соответствующего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  <w:proofErr w:type="gramEnd"/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2015-2018 годов</w:t>
            </w:r>
          </w:p>
        </w:tc>
        <w:tc>
          <w:tcPr>
            <w:tcW w:w="1933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66" w:type="dxa"/>
          </w:tcPr>
          <w:p w:rsidR="00EE5162" w:rsidRPr="00EE5162" w:rsidRDefault="00EE5162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предоставление отчетности  в </w:t>
            </w:r>
            <w:r w:rsidR="003036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="0030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3036CB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3036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3036CB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EE5162" w:rsidRPr="00EE5162" w:rsidRDefault="00EE5162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применения системы оплаты труда работников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установленных локальными актами </w:t>
            </w:r>
            <w:r w:rsidR="003036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036CB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3036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2013-2018 годов</w:t>
            </w:r>
          </w:p>
        </w:tc>
        <w:tc>
          <w:tcPr>
            <w:tcW w:w="1933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6" w:type="dxa"/>
          </w:tcPr>
          <w:p w:rsidR="00EE5162" w:rsidRPr="00EE5162" w:rsidRDefault="00EE5162" w:rsidP="00CB0F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Рассмотрение локальных актов</w:t>
            </w:r>
            <w:r w:rsidR="00CB0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EE5162" w:rsidRPr="00EE5162" w:rsidTr="003036CB">
        <w:trPr>
          <w:trHeight w:val="360"/>
        </w:trPr>
        <w:tc>
          <w:tcPr>
            <w:tcW w:w="540" w:type="dxa"/>
          </w:tcPr>
          <w:p w:rsidR="00EE5162" w:rsidRPr="00EE5162" w:rsidRDefault="003036CB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EE5162" w:rsidRPr="00EE5162" w:rsidRDefault="00EE5162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мероприятий, направленных на повышение оплаты труда работников </w:t>
            </w:r>
            <w:r w:rsidR="003036C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2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2014-2018 годов</w:t>
            </w:r>
          </w:p>
        </w:tc>
        <w:tc>
          <w:tcPr>
            <w:tcW w:w="1933" w:type="dxa"/>
          </w:tcPr>
          <w:p w:rsidR="00EE5162" w:rsidRPr="00EE5162" w:rsidRDefault="006A26AE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66" w:type="dxa"/>
          </w:tcPr>
          <w:p w:rsidR="00EE5162" w:rsidRPr="00EE5162" w:rsidRDefault="00EE5162" w:rsidP="006A2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отчетной информации  в Управление культуры, спорта и молодежной политики администрации </w:t>
            </w:r>
            <w:proofErr w:type="spellStart"/>
            <w:r w:rsidR="006A26AE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E5162" w:rsidRPr="00EE5162" w:rsidRDefault="00EE5162" w:rsidP="006169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162" w:rsidRPr="009250E8" w:rsidRDefault="00EE5162" w:rsidP="0092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062"/>
        <w:gridCol w:w="1347"/>
        <w:gridCol w:w="2273"/>
        <w:gridCol w:w="2240"/>
      </w:tblGrid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EE5162" w:rsidRPr="00EE5162" w:rsidRDefault="00EE5162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Внедрение систем нормирования  труда  в учреждениях культуры с учетом типовых (межотраслевых) норм труда, методических рекомендаций, утвержденных Минкультуры России.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2013-2018 года (дважды в год)</w:t>
            </w:r>
          </w:p>
        </w:tc>
        <w:tc>
          <w:tcPr>
            <w:tcW w:w="2273" w:type="dxa"/>
          </w:tcPr>
          <w:p w:rsidR="00EE5162" w:rsidRPr="00EE5162" w:rsidRDefault="006A26AE" w:rsidP="0030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6A2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локальных актов и применение в библиотеках, культурно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норм труда, определенных Минкультуры России, Минтруда России. Оптимизация штатной численности учреждений культуры на 10%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2" w:type="dxa"/>
          </w:tcPr>
          <w:p w:rsidR="00EE5162" w:rsidRPr="00EE5162" w:rsidRDefault="00EE5162" w:rsidP="006A2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сфере культуры, актуализация требований и компетенции необходимых для оказания государственных (муниципальных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(должностных инструкций, регламентов), организация соответствующей профессиональной переподготовки и повышение квалификации работников государственных учреждений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73" w:type="dxa"/>
          </w:tcPr>
          <w:p w:rsidR="00EE5162" w:rsidRPr="00EE5162" w:rsidRDefault="006A26AE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6A2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работников учреждений культуры </w:t>
            </w:r>
            <w:proofErr w:type="spellStart"/>
            <w:r w:rsidR="006A26AE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перевода руководителей муниципальных учреждений культуры 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трудовой договор, заключенный в соответствии с типовой формой, утверждаемой Правительством Российской Федерации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73" w:type="dxa"/>
          </w:tcPr>
          <w:p w:rsidR="00EE5162" w:rsidRPr="00EE5162" w:rsidRDefault="006A26AE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трудовые договоры с руководителями государственных (муниципальных) учреждений культуры 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государственные (муниципальные)  задания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 года (дважды в год)</w:t>
            </w:r>
          </w:p>
        </w:tc>
        <w:tc>
          <w:tcPr>
            <w:tcW w:w="2273" w:type="dxa"/>
          </w:tcPr>
          <w:p w:rsidR="00EE5162" w:rsidRPr="00EE5162" w:rsidRDefault="006A26AE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Определение периодичности предоставления отчетности</w:t>
            </w:r>
            <w:r w:rsidR="00F85A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B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85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</w:t>
            </w:r>
            <w:proofErr w:type="spellStart"/>
            <w:r w:rsidR="006A26AE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6A26A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 реализации  плана мероприятий («дорожной карты»)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перевода работников учреждений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 «эффективный контракт» с определением показателей эффективности их деятельности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2013-2018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2273" w:type="dxa"/>
          </w:tcPr>
          <w:p w:rsidR="00EE5162" w:rsidRPr="00EE5162" w:rsidRDefault="006A26AE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применения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учреждений культуры </w:t>
            </w:r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формы трудового договора с работниками </w:t>
            </w:r>
            <w:r w:rsidR="005E3F8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утвержденного распоряжением Правительства Российской Федерации от 26 ноября 2012 года №2190-р «Об  утверждении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(муниципальных) учреждениях на 2012-2018 годы»,  определение показателей качества и эффективности исполнения трудовых  обязательств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2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плановых аттестаций работников учреждений культуры </w:t>
            </w:r>
            <w:proofErr w:type="spellStart"/>
            <w:r w:rsidR="005E3F82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2014-2018 года (дважды в год)</w:t>
            </w:r>
          </w:p>
        </w:tc>
        <w:tc>
          <w:tcPr>
            <w:tcW w:w="2273" w:type="dxa"/>
          </w:tcPr>
          <w:p w:rsidR="00EE5162" w:rsidRPr="00EE5162" w:rsidRDefault="005E3F8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250E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аттестации.</w:t>
            </w:r>
          </w:p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Определение  на их основании соответствие работника учреждений культуры  занимаемым должностям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Сбор и мониторинг сведений о доходах, об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руководителей учреждений культуры</w:t>
            </w:r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F82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2012г.), с размещением сведений в сети Интернет, а также лиц, претендующих на занятие указанных должностей.</w:t>
            </w:r>
            <w:proofErr w:type="gramEnd"/>
          </w:p>
        </w:tc>
        <w:tc>
          <w:tcPr>
            <w:tcW w:w="1347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2014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годов</w:t>
            </w:r>
          </w:p>
        </w:tc>
        <w:tc>
          <w:tcPr>
            <w:tcW w:w="2273" w:type="dxa"/>
          </w:tcPr>
          <w:p w:rsidR="00EE5162" w:rsidRPr="00EE5162" w:rsidRDefault="005E3F8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прозрачного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оплаты труда руководителей, обеспечение качественного подбора кадров на занятие руководящих мест. Размещение в сети Интернет 100% сведений о доходах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деятельности учреждений культуры  в </w:t>
            </w:r>
            <w:proofErr w:type="spellStart"/>
            <w:r w:rsidR="005E3F82"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proofErr w:type="spellEnd"/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направленной на повышение качества  оказываемых услуг (выполняемых работ)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2013-2018 годов</w:t>
            </w:r>
          </w:p>
        </w:tc>
        <w:tc>
          <w:tcPr>
            <w:tcW w:w="2273" w:type="dxa"/>
          </w:tcPr>
          <w:p w:rsidR="00EE5162" w:rsidRPr="00EE5162" w:rsidRDefault="005E3F8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 государственной поддержки учреждений культуры достигших наилучших показателей в работе в порядке установленном Законом Иркутской области от 29 декабря 2007 года №154 –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« О государственной поддержке  культуры в Иркутской области»</w:t>
            </w:r>
          </w:p>
        </w:tc>
      </w:tr>
      <w:tr w:rsidR="005E3F82" w:rsidRPr="00EE5162" w:rsidTr="003A28A5">
        <w:trPr>
          <w:trHeight w:val="180"/>
        </w:trPr>
        <w:tc>
          <w:tcPr>
            <w:tcW w:w="541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мероприятий направленных на повышение качества осуществляемой работниками учреждений культуры трудовой деятельности совместно с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совещательным органом при администрации </w:t>
            </w:r>
            <w:r w:rsidR="005E3F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47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2013-2018 годов</w:t>
            </w:r>
          </w:p>
        </w:tc>
        <w:tc>
          <w:tcPr>
            <w:tcW w:w="2273" w:type="dxa"/>
          </w:tcPr>
          <w:p w:rsidR="00EE5162" w:rsidRPr="00EE5162" w:rsidRDefault="005E3F8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5E3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информации в </w:t>
            </w:r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="005E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Тайшетского</w:t>
            </w:r>
            <w:proofErr w:type="spellEnd"/>
            <w:r w:rsidR="005E3F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54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центрами, театрами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92"/>
        <w:gridCol w:w="1351"/>
        <w:gridCol w:w="2284"/>
        <w:gridCol w:w="2196"/>
      </w:tblGrid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96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гастролей учреждений культуры, создание условий для межрегиональной деятельности </w:t>
            </w: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84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96" w:type="dxa"/>
          </w:tcPr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муниципальных учреждений культуры</w:t>
            </w:r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3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позитивного культурного имиджа </w:t>
            </w:r>
          </w:p>
        </w:tc>
      </w:tr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ценовой политики учреждений культуры </w:t>
            </w:r>
            <w:proofErr w:type="spellStart"/>
            <w:r w:rsidR="003C0F3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84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96" w:type="dxa"/>
          </w:tcPr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учреждений культуры </w:t>
            </w:r>
            <w:proofErr w:type="spellStart"/>
            <w:r w:rsidR="003C0F3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информации о культурных ценностях посредством сети «Интернет»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84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96" w:type="dxa"/>
          </w:tcPr>
          <w:p w:rsidR="003C0F31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 базами данных: 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«Интернет»; создание сайтов  учреждений культуры в сети «Интернет»; обеспечение возможности направления</w:t>
            </w:r>
            <w:r w:rsidR="0054380A">
              <w:rPr>
                <w:rFonts w:ascii="Times New Roman" w:hAnsi="Times New Roman" w:cs="Times New Roman"/>
                <w:sz w:val="24"/>
                <w:szCs w:val="24"/>
              </w:rPr>
              <w:t xml:space="preserve"> отзывов и предложений о работе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543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отрасли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года </w:t>
            </w:r>
          </w:p>
        </w:tc>
        <w:tc>
          <w:tcPr>
            <w:tcW w:w="2284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96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Обеспечение творческих обменов между учреждения</w:t>
            </w:r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ми культуры </w:t>
            </w:r>
            <w:proofErr w:type="spellStart"/>
            <w:r w:rsidR="003C0F31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Иркутской области</w:t>
            </w:r>
          </w:p>
        </w:tc>
      </w:tr>
      <w:tr w:rsidR="00EE5162" w:rsidRPr="00EE5162" w:rsidTr="00CB0F17">
        <w:trPr>
          <w:trHeight w:val="180"/>
        </w:trPr>
        <w:tc>
          <w:tcPr>
            <w:tcW w:w="540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351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2013г.</w:t>
            </w:r>
          </w:p>
        </w:tc>
        <w:tc>
          <w:tcPr>
            <w:tcW w:w="2284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96" w:type="dxa"/>
          </w:tcPr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и качества обработки и анализа информации, направляемой в </w:t>
            </w:r>
            <w:r w:rsidR="003C0F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</w:tbl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9250E8" w:rsidRDefault="00EE5162" w:rsidP="0092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68"/>
        <w:gridCol w:w="1342"/>
        <w:gridCol w:w="2273"/>
        <w:gridCol w:w="2240"/>
      </w:tblGrid>
      <w:tr w:rsidR="00EE5162" w:rsidRPr="00EE5162" w:rsidTr="003A28A5">
        <w:trPr>
          <w:trHeight w:val="180"/>
        </w:trPr>
        <w:tc>
          <w:tcPr>
            <w:tcW w:w="5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EE5162" w:rsidTr="003A28A5">
        <w:trPr>
          <w:trHeight w:val="180"/>
        </w:trPr>
        <w:tc>
          <w:tcPr>
            <w:tcW w:w="540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Внедрение (предоставление) дополнительных мер государственной поддержки, предусмотренных Законом Иркутской области от 9 ноября 2012 года №123-ОЗ «О внесении  изменений в Закон Иркутской области «О государственной поддержке культуры в Иркутской области»</w:t>
            </w:r>
          </w:p>
        </w:tc>
        <w:tc>
          <w:tcPr>
            <w:tcW w:w="13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2013-2018 годов </w:t>
            </w:r>
          </w:p>
        </w:tc>
        <w:tc>
          <w:tcPr>
            <w:tcW w:w="2273" w:type="dxa"/>
          </w:tcPr>
          <w:p w:rsidR="00EE5162" w:rsidRPr="00EE5162" w:rsidRDefault="003C0F31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о присвоении (подтверждении) любительским творческим коллективам осуществляющим деятельность в области культуры и искусства при учреждениях культуры 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статуса (звания) «Образцовый», «Народный»;</w:t>
            </w:r>
          </w:p>
          <w:p w:rsidR="00EE5162" w:rsidRPr="00EE5162" w:rsidRDefault="00EE5162" w:rsidP="003C0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творческих работников, внесших творческий вклад в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культуры и искусства; обеспечение опубликования отобравших на конкурсной основе произведений литературы и искусства авторами которых являются творческие работники, родившиеся и (или) проживающие на территории </w:t>
            </w:r>
            <w:proofErr w:type="spellStart"/>
            <w:r w:rsidR="003C0F3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3C0F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E5162" w:rsidRPr="00EE5162" w:rsidTr="003A28A5">
        <w:trPr>
          <w:trHeight w:val="180"/>
        </w:trPr>
        <w:tc>
          <w:tcPr>
            <w:tcW w:w="540" w:type="dxa"/>
          </w:tcPr>
          <w:p w:rsidR="00EE5162" w:rsidRPr="00EE5162" w:rsidRDefault="00CB0F17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учреждений культуры </w:t>
            </w:r>
            <w:proofErr w:type="spellStart"/>
            <w:r w:rsidR="0077139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771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творческих мероприятий  ориентированных на участие в них детей</w:t>
            </w:r>
          </w:p>
        </w:tc>
        <w:tc>
          <w:tcPr>
            <w:tcW w:w="13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2013-2018 годов</w:t>
            </w:r>
          </w:p>
        </w:tc>
        <w:tc>
          <w:tcPr>
            <w:tcW w:w="2273" w:type="dxa"/>
          </w:tcPr>
          <w:p w:rsidR="00EE5162" w:rsidRPr="00EE5162" w:rsidRDefault="00771391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40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являющихся получателями услуг (работ) учреждений культуры </w:t>
            </w:r>
            <w:proofErr w:type="spellStart"/>
            <w:r w:rsidR="0077139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771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162" w:rsidRPr="009250E8" w:rsidRDefault="00EE5162" w:rsidP="0092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62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мероприятий, направленных на организацию независимой оценки качества работы государственных (муниципальных) учреждений культуры </w:t>
      </w:r>
      <w:proofErr w:type="spellStart"/>
      <w:r w:rsidRPr="00EE5162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EE5162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242"/>
        <w:gridCol w:w="2268"/>
        <w:gridCol w:w="2233"/>
      </w:tblGrid>
      <w:tr w:rsidR="00771391" w:rsidRPr="00EE5162" w:rsidTr="003A28A5">
        <w:tc>
          <w:tcPr>
            <w:tcW w:w="675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EE5162" w:rsidRPr="00EE5162" w:rsidRDefault="00EE5162" w:rsidP="00EE5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</w:tcPr>
          <w:p w:rsidR="00EE5162" w:rsidRPr="00EE5162" w:rsidRDefault="00EE5162" w:rsidP="00EE5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EE5162" w:rsidRPr="00EE5162" w:rsidRDefault="00EE5162" w:rsidP="00EE5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3" w:type="dxa"/>
          </w:tcPr>
          <w:p w:rsidR="00EE5162" w:rsidRPr="00EE5162" w:rsidRDefault="00EE5162" w:rsidP="00EE5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1391" w:rsidRPr="00EE5162" w:rsidTr="003A28A5">
        <w:tc>
          <w:tcPr>
            <w:tcW w:w="675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учреждений культуры </w:t>
            </w:r>
            <w:proofErr w:type="spellStart"/>
            <w:r w:rsidR="0077139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771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2014-2018 годов</w:t>
            </w:r>
          </w:p>
        </w:tc>
        <w:tc>
          <w:tcPr>
            <w:tcW w:w="2268" w:type="dxa"/>
          </w:tcPr>
          <w:p w:rsidR="00EE5162" w:rsidRPr="00EE5162" w:rsidRDefault="00771391" w:rsidP="0077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33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(своевременное обновление) официальных сайтов учреждений культуры  в целях информирования потребителей услуг и общественности о проведении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независимой оценки. Публикация рейтингов работы культуры </w:t>
            </w:r>
          </w:p>
        </w:tc>
      </w:tr>
      <w:tr w:rsidR="00771391" w:rsidRPr="00EE5162" w:rsidTr="003A28A5">
        <w:tc>
          <w:tcPr>
            <w:tcW w:w="675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мониторинга функционирования независимой системы оценки качества работы учреждений культуры</w:t>
            </w:r>
            <w:proofErr w:type="gramEnd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391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 w:rsidR="00771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2014-2018 годов</w:t>
            </w:r>
          </w:p>
        </w:tc>
        <w:tc>
          <w:tcPr>
            <w:tcW w:w="2268" w:type="dxa"/>
          </w:tcPr>
          <w:p w:rsidR="00EE5162" w:rsidRPr="00EE5162" w:rsidRDefault="00771391" w:rsidP="0077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33" w:type="dxa"/>
          </w:tcPr>
          <w:p w:rsidR="00EE5162" w:rsidRPr="00EE5162" w:rsidRDefault="00EE5162" w:rsidP="00771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результатов  рейтингов  работы учреждений культуры</w:t>
            </w:r>
            <w:proofErr w:type="gramEnd"/>
            <w:r w:rsidR="0077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отчетной информации в </w:t>
            </w:r>
            <w:r w:rsidR="007713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 Минтруда России от 31мая 2013 года №234</w:t>
            </w:r>
          </w:p>
        </w:tc>
      </w:tr>
      <w:tr w:rsidR="00771391" w:rsidRPr="00EE5162" w:rsidTr="003A28A5">
        <w:tc>
          <w:tcPr>
            <w:tcW w:w="675" w:type="dxa"/>
          </w:tcPr>
          <w:p w:rsidR="00EE5162" w:rsidRPr="00EE5162" w:rsidRDefault="009250E8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162" w:rsidRPr="00EE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Обсуждение хода реализации  «дорожной карты» на заседаниях  трехсторонней комиссии</w:t>
            </w:r>
          </w:p>
        </w:tc>
        <w:tc>
          <w:tcPr>
            <w:tcW w:w="1242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В течение 2014-2018 годов</w:t>
            </w:r>
          </w:p>
        </w:tc>
        <w:tc>
          <w:tcPr>
            <w:tcW w:w="2268" w:type="dxa"/>
          </w:tcPr>
          <w:p w:rsidR="00EE5162" w:rsidRPr="00EE5162" w:rsidRDefault="00771391" w:rsidP="00EE5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во взаимодействии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33" w:type="dxa"/>
          </w:tcPr>
          <w:p w:rsidR="00EE5162" w:rsidRPr="00EE5162" w:rsidRDefault="00EE5162" w:rsidP="00E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2">
              <w:rPr>
                <w:rFonts w:ascii="Times New Roman" w:hAnsi="Times New Roman" w:cs="Times New Roman"/>
                <w:sz w:val="24"/>
                <w:szCs w:val="24"/>
              </w:rPr>
              <w:t>Протокол заседания, соглашение комиссии</w:t>
            </w:r>
          </w:p>
        </w:tc>
      </w:tr>
    </w:tbl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";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EE5162">
        <w:rPr>
          <w:rFonts w:ascii="Times New Roman" w:hAnsi="Times New Roman" w:cs="Times New Roman"/>
          <w:color w:val="000000"/>
          <w:sz w:val="24"/>
          <w:szCs w:val="24"/>
        </w:rPr>
        <w:t>Приложение к Плану мероприятий изложить в прилагаемой редакции.</w:t>
      </w:r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   2.Ведущему специалисту администрации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Благушка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Л.В. опубликовать настоящее постановление в Бюллетене нормативных правовых актов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администрации </w:t>
      </w:r>
      <w:proofErr w:type="spellStart"/>
      <w:r w:rsidRPr="00EE5162">
        <w:rPr>
          <w:rFonts w:ascii="Times New Roman" w:hAnsi="Times New Roman" w:cs="Times New Roman"/>
          <w:sz w:val="24"/>
          <w:szCs w:val="24"/>
        </w:rPr>
        <w:t>Бузыкановского</w:t>
      </w:r>
      <w:proofErr w:type="spellEnd"/>
      <w:r w:rsidRPr="00EE5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E5162" w:rsidRPr="00EE5162" w:rsidRDefault="00EE5162" w:rsidP="00EE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EE51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51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5162" w:rsidRPr="00EE5162" w:rsidRDefault="00EE5162" w:rsidP="00EE5162">
      <w:pPr>
        <w:spacing w:after="0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EE5162" w:rsidRPr="00EE5162" w:rsidRDefault="00EE5162" w:rsidP="00EE516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5162" w:rsidRPr="00EE5162" w:rsidRDefault="00EE5162" w:rsidP="00EE516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1391" w:rsidRDefault="00771391" w:rsidP="00EE516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5162" w:rsidRPr="00EE5162" w:rsidRDefault="00EE5162" w:rsidP="00EE516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E5162">
        <w:rPr>
          <w:rFonts w:ascii="Times New Roman" w:hAnsi="Times New Roman"/>
          <w:sz w:val="24"/>
          <w:szCs w:val="24"/>
        </w:rPr>
        <w:t>Бузыкановского</w:t>
      </w:r>
      <w:proofErr w:type="spellEnd"/>
    </w:p>
    <w:p w:rsidR="00EE5162" w:rsidRPr="00EE5162" w:rsidRDefault="00EE5162" w:rsidP="00EE5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EE5162" w:rsidRDefault="00EE5162" w:rsidP="00EE5162"/>
    <w:p w:rsidR="00121AFA" w:rsidRDefault="00121AFA" w:rsidP="00121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AFA" w:rsidRDefault="00121AFA" w:rsidP="00121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AFA" w:rsidRPr="00994B92" w:rsidRDefault="00121AFA" w:rsidP="00121AFA">
      <w:pPr>
        <w:spacing w:after="0"/>
        <w:jc w:val="center"/>
        <w:rPr>
          <w:sz w:val="20"/>
          <w:szCs w:val="20"/>
        </w:rPr>
      </w:pPr>
    </w:p>
    <w:p w:rsidR="00ED2503" w:rsidRDefault="00ED2503" w:rsidP="00121AFA">
      <w:pPr>
        <w:spacing w:after="0"/>
      </w:pPr>
    </w:p>
    <w:sectPr w:rsidR="00ED2503" w:rsidSect="0061691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AFA"/>
    <w:rsid w:val="00002C99"/>
    <w:rsid w:val="000039D7"/>
    <w:rsid w:val="00004B91"/>
    <w:rsid w:val="00012463"/>
    <w:rsid w:val="000137F8"/>
    <w:rsid w:val="00013815"/>
    <w:rsid w:val="00017C24"/>
    <w:rsid w:val="00033FA5"/>
    <w:rsid w:val="0004116D"/>
    <w:rsid w:val="00043165"/>
    <w:rsid w:val="00051E45"/>
    <w:rsid w:val="000545F0"/>
    <w:rsid w:val="00064F7F"/>
    <w:rsid w:val="000732A9"/>
    <w:rsid w:val="00074D89"/>
    <w:rsid w:val="00075C6A"/>
    <w:rsid w:val="00076E7A"/>
    <w:rsid w:val="00090CAD"/>
    <w:rsid w:val="00091C35"/>
    <w:rsid w:val="000961CA"/>
    <w:rsid w:val="00096F09"/>
    <w:rsid w:val="00096FDB"/>
    <w:rsid w:val="000A382B"/>
    <w:rsid w:val="000A589A"/>
    <w:rsid w:val="000B1C05"/>
    <w:rsid w:val="000C0214"/>
    <w:rsid w:val="000C042E"/>
    <w:rsid w:val="000C2557"/>
    <w:rsid w:val="000D0523"/>
    <w:rsid w:val="000E05AE"/>
    <w:rsid w:val="000E66CF"/>
    <w:rsid w:val="000F10B5"/>
    <w:rsid w:val="000F21B5"/>
    <w:rsid w:val="000F289E"/>
    <w:rsid w:val="00100605"/>
    <w:rsid w:val="001121AB"/>
    <w:rsid w:val="001142FC"/>
    <w:rsid w:val="001145A1"/>
    <w:rsid w:val="00116408"/>
    <w:rsid w:val="00121AFA"/>
    <w:rsid w:val="0012417A"/>
    <w:rsid w:val="0013101A"/>
    <w:rsid w:val="00152322"/>
    <w:rsid w:val="00157BA6"/>
    <w:rsid w:val="00161872"/>
    <w:rsid w:val="00161A4E"/>
    <w:rsid w:val="00163738"/>
    <w:rsid w:val="00164AB0"/>
    <w:rsid w:val="00166BAB"/>
    <w:rsid w:val="0016788D"/>
    <w:rsid w:val="001727AD"/>
    <w:rsid w:val="00176DF8"/>
    <w:rsid w:val="00177EAD"/>
    <w:rsid w:val="00181B84"/>
    <w:rsid w:val="00196367"/>
    <w:rsid w:val="001A32EB"/>
    <w:rsid w:val="001A4649"/>
    <w:rsid w:val="001A5FF9"/>
    <w:rsid w:val="001A795A"/>
    <w:rsid w:val="001B7274"/>
    <w:rsid w:val="001B7416"/>
    <w:rsid w:val="001C748A"/>
    <w:rsid w:val="001E3DAC"/>
    <w:rsid w:val="001F7825"/>
    <w:rsid w:val="00200276"/>
    <w:rsid w:val="00202237"/>
    <w:rsid w:val="00202B3F"/>
    <w:rsid w:val="002113AF"/>
    <w:rsid w:val="00217D7F"/>
    <w:rsid w:val="00220926"/>
    <w:rsid w:val="002274DB"/>
    <w:rsid w:val="00231396"/>
    <w:rsid w:val="002424F6"/>
    <w:rsid w:val="00247FD4"/>
    <w:rsid w:val="002537B5"/>
    <w:rsid w:val="002552BE"/>
    <w:rsid w:val="0025696B"/>
    <w:rsid w:val="00256C32"/>
    <w:rsid w:val="00256EEF"/>
    <w:rsid w:val="00257EF6"/>
    <w:rsid w:val="00264792"/>
    <w:rsid w:val="002706DF"/>
    <w:rsid w:val="00274CB6"/>
    <w:rsid w:val="002767F6"/>
    <w:rsid w:val="00280666"/>
    <w:rsid w:val="0029475F"/>
    <w:rsid w:val="00296281"/>
    <w:rsid w:val="002B3E3F"/>
    <w:rsid w:val="002B5362"/>
    <w:rsid w:val="002B57D8"/>
    <w:rsid w:val="002C5B5E"/>
    <w:rsid w:val="002D0655"/>
    <w:rsid w:val="002D7E35"/>
    <w:rsid w:val="002E156E"/>
    <w:rsid w:val="002E64BF"/>
    <w:rsid w:val="002F1F17"/>
    <w:rsid w:val="002F3979"/>
    <w:rsid w:val="002F6D91"/>
    <w:rsid w:val="00302DA4"/>
    <w:rsid w:val="003036CB"/>
    <w:rsid w:val="00304F50"/>
    <w:rsid w:val="0031307D"/>
    <w:rsid w:val="00314087"/>
    <w:rsid w:val="00314202"/>
    <w:rsid w:val="00324E52"/>
    <w:rsid w:val="00326AE4"/>
    <w:rsid w:val="00332763"/>
    <w:rsid w:val="00335CEB"/>
    <w:rsid w:val="00346178"/>
    <w:rsid w:val="00352568"/>
    <w:rsid w:val="003563D3"/>
    <w:rsid w:val="00357833"/>
    <w:rsid w:val="003658C4"/>
    <w:rsid w:val="003708B1"/>
    <w:rsid w:val="003716A5"/>
    <w:rsid w:val="003721DC"/>
    <w:rsid w:val="003832EE"/>
    <w:rsid w:val="003A2ACB"/>
    <w:rsid w:val="003A37C2"/>
    <w:rsid w:val="003A667F"/>
    <w:rsid w:val="003A6C93"/>
    <w:rsid w:val="003A769D"/>
    <w:rsid w:val="003A7816"/>
    <w:rsid w:val="003B00B9"/>
    <w:rsid w:val="003B00DE"/>
    <w:rsid w:val="003B5470"/>
    <w:rsid w:val="003C0674"/>
    <w:rsid w:val="003C0F31"/>
    <w:rsid w:val="003D4D51"/>
    <w:rsid w:val="003D6352"/>
    <w:rsid w:val="003D789C"/>
    <w:rsid w:val="003F7F03"/>
    <w:rsid w:val="00400E63"/>
    <w:rsid w:val="004019F6"/>
    <w:rsid w:val="004024E1"/>
    <w:rsid w:val="0040610E"/>
    <w:rsid w:val="0042043F"/>
    <w:rsid w:val="0043540A"/>
    <w:rsid w:val="004404D4"/>
    <w:rsid w:val="00445D53"/>
    <w:rsid w:val="00446FDE"/>
    <w:rsid w:val="0045325B"/>
    <w:rsid w:val="004634DE"/>
    <w:rsid w:val="00464B92"/>
    <w:rsid w:val="004654E9"/>
    <w:rsid w:val="00473F76"/>
    <w:rsid w:val="00477F76"/>
    <w:rsid w:val="004823B9"/>
    <w:rsid w:val="00484E6B"/>
    <w:rsid w:val="00486738"/>
    <w:rsid w:val="004916DB"/>
    <w:rsid w:val="00495A93"/>
    <w:rsid w:val="004A4345"/>
    <w:rsid w:val="004B2BFD"/>
    <w:rsid w:val="004B429F"/>
    <w:rsid w:val="004C7AF8"/>
    <w:rsid w:val="004C7E8D"/>
    <w:rsid w:val="004D158D"/>
    <w:rsid w:val="004D27E0"/>
    <w:rsid w:val="004D3833"/>
    <w:rsid w:val="004E1A89"/>
    <w:rsid w:val="004E5C8C"/>
    <w:rsid w:val="004E7B56"/>
    <w:rsid w:val="004F02CA"/>
    <w:rsid w:val="004F0BAC"/>
    <w:rsid w:val="004F1253"/>
    <w:rsid w:val="004F2961"/>
    <w:rsid w:val="004F421D"/>
    <w:rsid w:val="004F60A0"/>
    <w:rsid w:val="00500A2C"/>
    <w:rsid w:val="0050509C"/>
    <w:rsid w:val="00520E77"/>
    <w:rsid w:val="00523DF5"/>
    <w:rsid w:val="00524B5E"/>
    <w:rsid w:val="005319F3"/>
    <w:rsid w:val="00537E70"/>
    <w:rsid w:val="0054380A"/>
    <w:rsid w:val="005539F2"/>
    <w:rsid w:val="00553C9C"/>
    <w:rsid w:val="00554D40"/>
    <w:rsid w:val="00555DEC"/>
    <w:rsid w:val="00562433"/>
    <w:rsid w:val="00565993"/>
    <w:rsid w:val="00574314"/>
    <w:rsid w:val="00576914"/>
    <w:rsid w:val="00576E25"/>
    <w:rsid w:val="0059435A"/>
    <w:rsid w:val="005A63C6"/>
    <w:rsid w:val="005A6D51"/>
    <w:rsid w:val="005B12C9"/>
    <w:rsid w:val="005D73A3"/>
    <w:rsid w:val="005E06B7"/>
    <w:rsid w:val="005E3F82"/>
    <w:rsid w:val="005E643C"/>
    <w:rsid w:val="005F3581"/>
    <w:rsid w:val="00600277"/>
    <w:rsid w:val="00602404"/>
    <w:rsid w:val="00603055"/>
    <w:rsid w:val="00603EEE"/>
    <w:rsid w:val="00604BE7"/>
    <w:rsid w:val="00606045"/>
    <w:rsid w:val="00614857"/>
    <w:rsid w:val="00614C6F"/>
    <w:rsid w:val="006161E0"/>
    <w:rsid w:val="006165BC"/>
    <w:rsid w:val="00616707"/>
    <w:rsid w:val="00616913"/>
    <w:rsid w:val="00620901"/>
    <w:rsid w:val="00620D56"/>
    <w:rsid w:val="006242D0"/>
    <w:rsid w:val="00636F6E"/>
    <w:rsid w:val="00641A37"/>
    <w:rsid w:val="006452E1"/>
    <w:rsid w:val="00645514"/>
    <w:rsid w:val="00645FA4"/>
    <w:rsid w:val="00665348"/>
    <w:rsid w:val="00665957"/>
    <w:rsid w:val="00665E0B"/>
    <w:rsid w:val="0066620F"/>
    <w:rsid w:val="0067686B"/>
    <w:rsid w:val="00681BBD"/>
    <w:rsid w:val="00687B55"/>
    <w:rsid w:val="00692350"/>
    <w:rsid w:val="00693012"/>
    <w:rsid w:val="006930E5"/>
    <w:rsid w:val="006947CC"/>
    <w:rsid w:val="00696DBB"/>
    <w:rsid w:val="00697AAD"/>
    <w:rsid w:val="006A26AE"/>
    <w:rsid w:val="006C372C"/>
    <w:rsid w:val="006C4B48"/>
    <w:rsid w:val="006C58D1"/>
    <w:rsid w:val="006C6E0C"/>
    <w:rsid w:val="006D2818"/>
    <w:rsid w:val="006E0B3A"/>
    <w:rsid w:val="006E100C"/>
    <w:rsid w:val="006E22CC"/>
    <w:rsid w:val="006E423E"/>
    <w:rsid w:val="006E6CFA"/>
    <w:rsid w:val="006E7F90"/>
    <w:rsid w:val="00700EFB"/>
    <w:rsid w:val="00701EE3"/>
    <w:rsid w:val="00702B54"/>
    <w:rsid w:val="007063A9"/>
    <w:rsid w:val="007202C6"/>
    <w:rsid w:val="00723600"/>
    <w:rsid w:val="00726653"/>
    <w:rsid w:val="00732910"/>
    <w:rsid w:val="00735A13"/>
    <w:rsid w:val="00735E58"/>
    <w:rsid w:val="00741DF1"/>
    <w:rsid w:val="00746B20"/>
    <w:rsid w:val="007617F1"/>
    <w:rsid w:val="00764E33"/>
    <w:rsid w:val="00765847"/>
    <w:rsid w:val="007700B2"/>
    <w:rsid w:val="00771391"/>
    <w:rsid w:val="007871FF"/>
    <w:rsid w:val="00794C0B"/>
    <w:rsid w:val="00797256"/>
    <w:rsid w:val="00797566"/>
    <w:rsid w:val="007978DB"/>
    <w:rsid w:val="007A4761"/>
    <w:rsid w:val="007B273B"/>
    <w:rsid w:val="007B3268"/>
    <w:rsid w:val="007B3C11"/>
    <w:rsid w:val="007B68FF"/>
    <w:rsid w:val="007C02ED"/>
    <w:rsid w:val="007C0DAF"/>
    <w:rsid w:val="007D1628"/>
    <w:rsid w:val="007D47C5"/>
    <w:rsid w:val="007E32A8"/>
    <w:rsid w:val="007E4AB2"/>
    <w:rsid w:val="007F01F0"/>
    <w:rsid w:val="00800E91"/>
    <w:rsid w:val="008016BE"/>
    <w:rsid w:val="00806A50"/>
    <w:rsid w:val="00806C88"/>
    <w:rsid w:val="00810356"/>
    <w:rsid w:val="00812AC7"/>
    <w:rsid w:val="00834AD4"/>
    <w:rsid w:val="00836E90"/>
    <w:rsid w:val="00842A1C"/>
    <w:rsid w:val="008469EF"/>
    <w:rsid w:val="00851A40"/>
    <w:rsid w:val="008522D1"/>
    <w:rsid w:val="008630A2"/>
    <w:rsid w:val="008645C8"/>
    <w:rsid w:val="00865B5F"/>
    <w:rsid w:val="008660B0"/>
    <w:rsid w:val="0086710D"/>
    <w:rsid w:val="008709DA"/>
    <w:rsid w:val="00874603"/>
    <w:rsid w:val="008768A5"/>
    <w:rsid w:val="00891D2B"/>
    <w:rsid w:val="00897967"/>
    <w:rsid w:val="008D2613"/>
    <w:rsid w:val="008D368D"/>
    <w:rsid w:val="008E578F"/>
    <w:rsid w:val="008E6CA5"/>
    <w:rsid w:val="008F0720"/>
    <w:rsid w:val="008F55B7"/>
    <w:rsid w:val="008F5D2B"/>
    <w:rsid w:val="008F7B3B"/>
    <w:rsid w:val="008F7C80"/>
    <w:rsid w:val="0090429B"/>
    <w:rsid w:val="0091406D"/>
    <w:rsid w:val="00916149"/>
    <w:rsid w:val="009202A7"/>
    <w:rsid w:val="009250E8"/>
    <w:rsid w:val="00925939"/>
    <w:rsid w:val="00927E51"/>
    <w:rsid w:val="0094247E"/>
    <w:rsid w:val="009478C0"/>
    <w:rsid w:val="009576E0"/>
    <w:rsid w:val="009627F2"/>
    <w:rsid w:val="00966A51"/>
    <w:rsid w:val="00970C88"/>
    <w:rsid w:val="00973C22"/>
    <w:rsid w:val="00982F8C"/>
    <w:rsid w:val="00986457"/>
    <w:rsid w:val="00987134"/>
    <w:rsid w:val="00990E1F"/>
    <w:rsid w:val="00997DF4"/>
    <w:rsid w:val="00997FE5"/>
    <w:rsid w:val="009A1119"/>
    <w:rsid w:val="009A60D3"/>
    <w:rsid w:val="009B05A6"/>
    <w:rsid w:val="009B6711"/>
    <w:rsid w:val="009C2AD4"/>
    <w:rsid w:val="009C6F15"/>
    <w:rsid w:val="009C77D7"/>
    <w:rsid w:val="009C7A65"/>
    <w:rsid w:val="009D0E71"/>
    <w:rsid w:val="009E5802"/>
    <w:rsid w:val="009F1522"/>
    <w:rsid w:val="009F1703"/>
    <w:rsid w:val="009F1EE6"/>
    <w:rsid w:val="009F6259"/>
    <w:rsid w:val="00A02F23"/>
    <w:rsid w:val="00A07F33"/>
    <w:rsid w:val="00A12B5B"/>
    <w:rsid w:val="00A13F53"/>
    <w:rsid w:val="00A14BBE"/>
    <w:rsid w:val="00A157D7"/>
    <w:rsid w:val="00A27285"/>
    <w:rsid w:val="00A27E3D"/>
    <w:rsid w:val="00A31DB3"/>
    <w:rsid w:val="00A3297B"/>
    <w:rsid w:val="00A370FB"/>
    <w:rsid w:val="00A535AC"/>
    <w:rsid w:val="00A56CF2"/>
    <w:rsid w:val="00A602B8"/>
    <w:rsid w:val="00A62793"/>
    <w:rsid w:val="00A7182A"/>
    <w:rsid w:val="00A77245"/>
    <w:rsid w:val="00A77FB2"/>
    <w:rsid w:val="00A97100"/>
    <w:rsid w:val="00AA1E4E"/>
    <w:rsid w:val="00AD04B9"/>
    <w:rsid w:val="00AD0D4C"/>
    <w:rsid w:val="00AD4416"/>
    <w:rsid w:val="00AE543D"/>
    <w:rsid w:val="00AF12DD"/>
    <w:rsid w:val="00AF2138"/>
    <w:rsid w:val="00AF6DCF"/>
    <w:rsid w:val="00B004CE"/>
    <w:rsid w:val="00B00EC1"/>
    <w:rsid w:val="00B038BD"/>
    <w:rsid w:val="00B0692B"/>
    <w:rsid w:val="00B0733B"/>
    <w:rsid w:val="00B13051"/>
    <w:rsid w:val="00B131B7"/>
    <w:rsid w:val="00B171DD"/>
    <w:rsid w:val="00B2228D"/>
    <w:rsid w:val="00B27BF1"/>
    <w:rsid w:val="00B32E86"/>
    <w:rsid w:val="00B34AFA"/>
    <w:rsid w:val="00B37A74"/>
    <w:rsid w:val="00B4096B"/>
    <w:rsid w:val="00B40C9D"/>
    <w:rsid w:val="00B42875"/>
    <w:rsid w:val="00B47CFB"/>
    <w:rsid w:val="00B56D0D"/>
    <w:rsid w:val="00B5760A"/>
    <w:rsid w:val="00B57DD4"/>
    <w:rsid w:val="00B700FF"/>
    <w:rsid w:val="00B72337"/>
    <w:rsid w:val="00B75024"/>
    <w:rsid w:val="00B87AB3"/>
    <w:rsid w:val="00BA0B97"/>
    <w:rsid w:val="00BA3276"/>
    <w:rsid w:val="00BA69BE"/>
    <w:rsid w:val="00BB01D6"/>
    <w:rsid w:val="00BB13D2"/>
    <w:rsid w:val="00BB228F"/>
    <w:rsid w:val="00BB50C0"/>
    <w:rsid w:val="00BB729D"/>
    <w:rsid w:val="00BB7529"/>
    <w:rsid w:val="00BC12A8"/>
    <w:rsid w:val="00BF1DD9"/>
    <w:rsid w:val="00C02044"/>
    <w:rsid w:val="00C11634"/>
    <w:rsid w:val="00C15274"/>
    <w:rsid w:val="00C17A9D"/>
    <w:rsid w:val="00C230D9"/>
    <w:rsid w:val="00C322E6"/>
    <w:rsid w:val="00C33D2A"/>
    <w:rsid w:val="00C357E5"/>
    <w:rsid w:val="00C37277"/>
    <w:rsid w:val="00C404F1"/>
    <w:rsid w:val="00C526AC"/>
    <w:rsid w:val="00C62BED"/>
    <w:rsid w:val="00C67E6A"/>
    <w:rsid w:val="00C70295"/>
    <w:rsid w:val="00C75B56"/>
    <w:rsid w:val="00C8764F"/>
    <w:rsid w:val="00CA0F29"/>
    <w:rsid w:val="00CB0F17"/>
    <w:rsid w:val="00CB18A0"/>
    <w:rsid w:val="00CC14D5"/>
    <w:rsid w:val="00CC4DBC"/>
    <w:rsid w:val="00CC5D33"/>
    <w:rsid w:val="00CD16C6"/>
    <w:rsid w:val="00CD1E1E"/>
    <w:rsid w:val="00CD69A0"/>
    <w:rsid w:val="00CD70D8"/>
    <w:rsid w:val="00CE1BCC"/>
    <w:rsid w:val="00CE3BE1"/>
    <w:rsid w:val="00D038D7"/>
    <w:rsid w:val="00D07946"/>
    <w:rsid w:val="00D07C0E"/>
    <w:rsid w:val="00D10249"/>
    <w:rsid w:val="00D121EE"/>
    <w:rsid w:val="00D16A60"/>
    <w:rsid w:val="00D22D75"/>
    <w:rsid w:val="00D25A59"/>
    <w:rsid w:val="00D2688E"/>
    <w:rsid w:val="00D2689B"/>
    <w:rsid w:val="00D26926"/>
    <w:rsid w:val="00D333B3"/>
    <w:rsid w:val="00D34D86"/>
    <w:rsid w:val="00D36030"/>
    <w:rsid w:val="00D361C1"/>
    <w:rsid w:val="00D36B8D"/>
    <w:rsid w:val="00D41B5D"/>
    <w:rsid w:val="00D41ED3"/>
    <w:rsid w:val="00D469F0"/>
    <w:rsid w:val="00D507FB"/>
    <w:rsid w:val="00D515A9"/>
    <w:rsid w:val="00D51808"/>
    <w:rsid w:val="00D52A51"/>
    <w:rsid w:val="00D57A31"/>
    <w:rsid w:val="00D62F6A"/>
    <w:rsid w:val="00D71122"/>
    <w:rsid w:val="00D76686"/>
    <w:rsid w:val="00D82A31"/>
    <w:rsid w:val="00D82AC8"/>
    <w:rsid w:val="00D84E23"/>
    <w:rsid w:val="00D87473"/>
    <w:rsid w:val="00D969E1"/>
    <w:rsid w:val="00DA2B6D"/>
    <w:rsid w:val="00DA54C7"/>
    <w:rsid w:val="00DB6300"/>
    <w:rsid w:val="00DB744D"/>
    <w:rsid w:val="00DC00DE"/>
    <w:rsid w:val="00DC432C"/>
    <w:rsid w:val="00DD120D"/>
    <w:rsid w:val="00DE4A85"/>
    <w:rsid w:val="00DE5123"/>
    <w:rsid w:val="00DF0C9A"/>
    <w:rsid w:val="00DF2A90"/>
    <w:rsid w:val="00DF7EE5"/>
    <w:rsid w:val="00E01C5B"/>
    <w:rsid w:val="00E26F44"/>
    <w:rsid w:val="00E27752"/>
    <w:rsid w:val="00E301FE"/>
    <w:rsid w:val="00E31F55"/>
    <w:rsid w:val="00E33082"/>
    <w:rsid w:val="00E34C5D"/>
    <w:rsid w:val="00E511A6"/>
    <w:rsid w:val="00E53110"/>
    <w:rsid w:val="00E54469"/>
    <w:rsid w:val="00E56C0B"/>
    <w:rsid w:val="00E57EE9"/>
    <w:rsid w:val="00E721DD"/>
    <w:rsid w:val="00E755CB"/>
    <w:rsid w:val="00E8000B"/>
    <w:rsid w:val="00E838E7"/>
    <w:rsid w:val="00E8637C"/>
    <w:rsid w:val="00E94692"/>
    <w:rsid w:val="00EA15E2"/>
    <w:rsid w:val="00EA400E"/>
    <w:rsid w:val="00EA6C45"/>
    <w:rsid w:val="00EC0016"/>
    <w:rsid w:val="00EC05A8"/>
    <w:rsid w:val="00EC68DD"/>
    <w:rsid w:val="00ED2503"/>
    <w:rsid w:val="00EE00F4"/>
    <w:rsid w:val="00EE0FC6"/>
    <w:rsid w:val="00EE2218"/>
    <w:rsid w:val="00EE5162"/>
    <w:rsid w:val="00EE5887"/>
    <w:rsid w:val="00EE68E1"/>
    <w:rsid w:val="00EE6EDD"/>
    <w:rsid w:val="00EF48F8"/>
    <w:rsid w:val="00EF71BE"/>
    <w:rsid w:val="00F02DE7"/>
    <w:rsid w:val="00F06316"/>
    <w:rsid w:val="00F10D86"/>
    <w:rsid w:val="00F16341"/>
    <w:rsid w:val="00F23ABD"/>
    <w:rsid w:val="00F25BC4"/>
    <w:rsid w:val="00F27EAD"/>
    <w:rsid w:val="00F35359"/>
    <w:rsid w:val="00F45109"/>
    <w:rsid w:val="00F463E9"/>
    <w:rsid w:val="00F46E79"/>
    <w:rsid w:val="00F539B0"/>
    <w:rsid w:val="00F54139"/>
    <w:rsid w:val="00F56D93"/>
    <w:rsid w:val="00F606B7"/>
    <w:rsid w:val="00F61705"/>
    <w:rsid w:val="00F6225B"/>
    <w:rsid w:val="00F62D7E"/>
    <w:rsid w:val="00F633BF"/>
    <w:rsid w:val="00F8584D"/>
    <w:rsid w:val="00F85AB0"/>
    <w:rsid w:val="00F91314"/>
    <w:rsid w:val="00FA1093"/>
    <w:rsid w:val="00FA2F02"/>
    <w:rsid w:val="00FB2652"/>
    <w:rsid w:val="00FB32FB"/>
    <w:rsid w:val="00FB55DA"/>
    <w:rsid w:val="00FB6545"/>
    <w:rsid w:val="00FD1C70"/>
    <w:rsid w:val="00FD3C9C"/>
    <w:rsid w:val="00FD5757"/>
    <w:rsid w:val="00FE384A"/>
    <w:rsid w:val="00FE4E95"/>
    <w:rsid w:val="00FE6447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21A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21AFA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1AF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121AFA"/>
    <w:rPr>
      <w:rFonts w:ascii="Cambria" w:hAnsi="Cambria" w:cs="Times New Roman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2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51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04CB-B498-439C-A134-F1A3E30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2014-09-11T02:45:00Z</cp:lastPrinted>
  <dcterms:created xsi:type="dcterms:W3CDTF">2014-08-06T06:40:00Z</dcterms:created>
  <dcterms:modified xsi:type="dcterms:W3CDTF">2014-09-11T02:47:00Z</dcterms:modified>
</cp:coreProperties>
</file>