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FA" w:rsidRPr="00961D3A" w:rsidRDefault="00066AFA" w:rsidP="00066AF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61D3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61D3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61D3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61D3A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066AFA" w:rsidRPr="00961D3A" w:rsidRDefault="00066AFA" w:rsidP="00066AF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66AFA" w:rsidRPr="00961D3A" w:rsidRDefault="00066AFA" w:rsidP="00066A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066AFA" w:rsidRPr="00961D3A" w:rsidRDefault="00066AFA" w:rsidP="00066A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066AFA" w:rsidRPr="00961D3A" w:rsidRDefault="00066AFA" w:rsidP="00066A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066AFA" w:rsidRPr="00961D3A" w:rsidRDefault="00066AFA" w:rsidP="00066A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066AFA" w:rsidRPr="00EF43F0" w:rsidRDefault="00066AFA" w:rsidP="00066A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902" w:type="dxa"/>
        <w:tblInd w:w="-72" w:type="dxa"/>
        <w:tblBorders>
          <w:top w:val="double" w:sz="4" w:space="0" w:color="auto"/>
        </w:tblBorders>
        <w:tblLook w:val="0000"/>
      </w:tblPr>
      <w:tblGrid>
        <w:gridCol w:w="9902"/>
      </w:tblGrid>
      <w:tr w:rsidR="00066AFA" w:rsidRPr="000E5EA6" w:rsidTr="004E1141">
        <w:trPr>
          <w:trHeight w:val="2"/>
        </w:trPr>
        <w:tc>
          <w:tcPr>
            <w:tcW w:w="9902" w:type="dxa"/>
          </w:tcPr>
          <w:p w:rsidR="00066AFA" w:rsidRPr="000E5EA6" w:rsidRDefault="00066AFA" w:rsidP="004E11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AFA" w:rsidRPr="000E5EA6" w:rsidRDefault="00066AFA" w:rsidP="004E11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« 28»  января   2016г.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>№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066AFA" w:rsidRPr="00D03F18" w:rsidRDefault="00066AFA" w:rsidP="00066A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18">
        <w:rPr>
          <w:rFonts w:ascii="Times New Roman" w:hAnsi="Times New Roman" w:cs="Times New Roman"/>
          <w:b/>
          <w:sz w:val="24"/>
          <w:szCs w:val="24"/>
        </w:rPr>
        <w:t xml:space="preserve">О  внесении изменений и дополнений в Программу социально-экономического развития </w:t>
      </w:r>
      <w:r w:rsidRPr="00D03F18">
        <w:rPr>
          <w:rFonts w:ascii="Times New Roman" w:hAnsi="Times New Roman" w:cs="Times New Roman"/>
          <w:b/>
        </w:rPr>
        <w:t>Бузыкановского муниципального образования на</w:t>
      </w:r>
      <w:r w:rsidRPr="00D03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F18">
        <w:rPr>
          <w:rFonts w:ascii="Times New Roman" w:hAnsi="Times New Roman" w:cs="Times New Roman"/>
          <w:b/>
        </w:rPr>
        <w:t>2011-2016 годы.</w:t>
      </w:r>
    </w:p>
    <w:p w:rsidR="00066AFA" w:rsidRDefault="00066AFA" w:rsidP="00066AFA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66AFA" w:rsidRPr="00F93A42" w:rsidRDefault="00066AFA" w:rsidP="00066AFA">
      <w:pPr>
        <w:spacing w:after="0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A42">
        <w:rPr>
          <w:rFonts w:ascii="Times New Roman" w:hAnsi="Times New Roman" w:cs="Times New Roman"/>
          <w:sz w:val="24"/>
          <w:szCs w:val="24"/>
        </w:rPr>
        <w:t>В целях обеспечения комплексного планирования социально - экономического развития Бузыкановского 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образования, в соответствии с  Порядком разработки и корректировки программы социально-экономического развития Бузыкановского муниципального образования и плана мероприятий по реализации программы социально-экономического развития Бузыкановского муниципального образования, утвержденным постановлением администрации Бузыкановского муниципального образования от 30.12.2015 г. № 79, </w:t>
      </w:r>
      <w:r w:rsidRPr="00F93A42">
        <w:rPr>
          <w:rFonts w:ascii="Times New Roman" w:hAnsi="Times New Roman" w:cs="Times New Roman"/>
          <w:sz w:val="24"/>
          <w:szCs w:val="24"/>
        </w:rPr>
        <w:t xml:space="preserve"> руководствуясь ст.ст. 22, 45 Устава</w:t>
      </w:r>
      <w:proofErr w:type="gramEnd"/>
      <w:r w:rsidRPr="00F93A42">
        <w:rPr>
          <w:rFonts w:ascii="Times New Roman" w:hAnsi="Times New Roman" w:cs="Times New Roman"/>
          <w:sz w:val="24"/>
          <w:szCs w:val="24"/>
        </w:rPr>
        <w:t xml:space="preserve"> Бузыкановского 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A42">
        <w:rPr>
          <w:rFonts w:ascii="Times New Roman" w:hAnsi="Times New Roman" w:cs="Times New Roman"/>
          <w:sz w:val="24"/>
          <w:szCs w:val="24"/>
        </w:rPr>
        <w:t xml:space="preserve"> Дума Бузыкановского  муниципального образования.</w:t>
      </w:r>
    </w:p>
    <w:p w:rsidR="00066AFA" w:rsidRPr="00C316FD" w:rsidRDefault="00066AFA" w:rsidP="00066AFA">
      <w:pPr>
        <w:spacing w:after="0"/>
        <w:ind w:firstLine="64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3A4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93A42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066AFA" w:rsidRDefault="00066AFA" w:rsidP="00066AF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и дополнения  в Программу   социально-экономического развития Бузыкановского муниципального образования на 2011-2016 годы, утвердив её в новой редакции (прилагается).</w:t>
      </w:r>
    </w:p>
    <w:p w:rsidR="00066AFA" w:rsidRDefault="00066AFA" w:rsidP="00066AFA">
      <w:pPr>
        <w:pStyle w:val="ConsPlusNormal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D215E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066AFA" w:rsidRPr="00F93A42" w:rsidRDefault="00066AFA" w:rsidP="00066AF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A4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93A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3A4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066AFA" w:rsidRDefault="00066AFA" w:rsidP="00066A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66AFA" w:rsidRDefault="00066AFA" w:rsidP="00066AF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 п</w:t>
      </w:r>
      <w:r w:rsidRPr="005A45E8">
        <w:rPr>
          <w:rFonts w:ascii="Times New Roman" w:hAnsi="Times New Roman"/>
          <w:sz w:val="24"/>
          <w:szCs w:val="24"/>
        </w:rPr>
        <w:t>редседатель Думы</w:t>
      </w:r>
    </w:p>
    <w:p w:rsidR="00066AFA" w:rsidRPr="00D03F18" w:rsidRDefault="00066AFA" w:rsidP="00066AF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A4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 П.М.Кулаков</w:t>
      </w:r>
    </w:p>
    <w:p w:rsidR="00066AFA" w:rsidRDefault="00066AFA" w:rsidP="00066A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66AFA" w:rsidRPr="00F93A42" w:rsidRDefault="00066AFA" w:rsidP="00066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FC5" w:rsidRPr="00CB3557" w:rsidRDefault="00260FC5" w:rsidP="00260FC5">
      <w:pPr>
        <w:spacing w:after="0"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Утверждена</w:t>
      </w:r>
    </w:p>
    <w:p w:rsidR="00260FC5" w:rsidRPr="00CB3557" w:rsidRDefault="00260FC5" w:rsidP="00260FC5">
      <w:pPr>
        <w:spacing w:after="0"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решением Думы Бузыкановского</w:t>
      </w:r>
    </w:p>
    <w:p w:rsidR="00260FC5" w:rsidRPr="00CB3557" w:rsidRDefault="00260FC5" w:rsidP="00260FC5">
      <w:pPr>
        <w:spacing w:after="0"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60FC5" w:rsidRDefault="00260FC5" w:rsidP="00260FC5">
      <w:pPr>
        <w:spacing w:after="0"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28.01.2016 г. № 94</w:t>
      </w:r>
    </w:p>
    <w:p w:rsidR="00260FC5" w:rsidRPr="00CB3557" w:rsidRDefault="00260FC5" w:rsidP="00260FC5">
      <w:pPr>
        <w:spacing w:after="0" w:line="22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(новая редакция)</w:t>
      </w:r>
      <w:r w:rsidRPr="00CB3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FC5" w:rsidRPr="00CB3557" w:rsidRDefault="00260FC5" w:rsidP="00260FC5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FC5" w:rsidRPr="00CB3557" w:rsidRDefault="00260FC5" w:rsidP="00260FC5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55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60FC5" w:rsidRPr="00CB3557" w:rsidRDefault="00260FC5" w:rsidP="00260FC5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557">
        <w:rPr>
          <w:rFonts w:ascii="Times New Roman" w:hAnsi="Times New Roman" w:cs="Times New Roman"/>
          <w:b/>
          <w:sz w:val="24"/>
          <w:szCs w:val="24"/>
        </w:rPr>
        <w:t>МУНИЦИПАЛЬНОЕ ОБРАЗОВАНИЕ «ТАЙШЕТСКИЙ РАЙОН»</w:t>
      </w:r>
    </w:p>
    <w:p w:rsidR="00260FC5" w:rsidRPr="00CB3557" w:rsidRDefault="00260FC5" w:rsidP="00260FC5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557">
        <w:rPr>
          <w:rFonts w:ascii="Times New Roman" w:hAnsi="Times New Roman" w:cs="Times New Roman"/>
          <w:b/>
          <w:sz w:val="24"/>
          <w:szCs w:val="24"/>
        </w:rPr>
        <w:t>БУЗЫКАНОВСКОЕ МУНИЦИПАЛЬНОЕ ОБРАЗОВАНИЕ</w:t>
      </w:r>
    </w:p>
    <w:p w:rsidR="00260FC5" w:rsidRPr="00CB3557" w:rsidRDefault="00260FC5" w:rsidP="00260FC5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FC5" w:rsidRPr="00CB3557" w:rsidRDefault="00260FC5" w:rsidP="00260FC5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FC5" w:rsidRPr="00CB3557" w:rsidRDefault="00260FC5" w:rsidP="00260FC5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FC5" w:rsidRPr="00CB3557" w:rsidRDefault="00260FC5" w:rsidP="00260FC5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FC5" w:rsidRPr="00CB3557" w:rsidRDefault="00260FC5" w:rsidP="00260FC5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FC5" w:rsidRPr="00CB3557" w:rsidRDefault="00260FC5" w:rsidP="00260FC5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FC5" w:rsidRPr="00CB3557" w:rsidRDefault="00260FC5" w:rsidP="00260FC5">
      <w:pPr>
        <w:spacing w:after="0" w:line="22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0FC5" w:rsidRPr="00CB3557" w:rsidRDefault="00260FC5" w:rsidP="00260FC5">
      <w:pPr>
        <w:spacing w:after="0" w:line="22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3557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</w:p>
    <w:p w:rsidR="00260FC5" w:rsidRPr="00CB3557" w:rsidRDefault="00260FC5" w:rsidP="00260FC5">
      <w:pPr>
        <w:spacing w:after="0" w:line="22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0FC5" w:rsidRPr="00CB3557" w:rsidRDefault="00260FC5" w:rsidP="00260FC5">
      <w:pPr>
        <w:spacing w:after="0" w:line="22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3557">
        <w:rPr>
          <w:rFonts w:ascii="Times New Roman" w:hAnsi="Times New Roman" w:cs="Times New Roman"/>
          <w:b/>
          <w:sz w:val="40"/>
          <w:szCs w:val="40"/>
        </w:rPr>
        <w:t xml:space="preserve">СОЦИАЛЬНО-ЭКОНОМИЧЕСКОГО РАЗВИТИЯ </w:t>
      </w:r>
    </w:p>
    <w:p w:rsidR="00260FC5" w:rsidRPr="00CB3557" w:rsidRDefault="00260FC5" w:rsidP="00260FC5">
      <w:pPr>
        <w:spacing w:after="0" w:line="22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0FC5" w:rsidRPr="00CB3557" w:rsidRDefault="00260FC5" w:rsidP="00260FC5">
      <w:pPr>
        <w:spacing w:after="0" w:line="22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3557">
        <w:rPr>
          <w:rFonts w:ascii="Times New Roman" w:hAnsi="Times New Roman" w:cs="Times New Roman"/>
          <w:b/>
          <w:sz w:val="40"/>
          <w:szCs w:val="40"/>
        </w:rPr>
        <w:t>БУЗЫКАНОВСКОГО</w:t>
      </w:r>
    </w:p>
    <w:p w:rsidR="00260FC5" w:rsidRPr="00CB3557" w:rsidRDefault="00260FC5" w:rsidP="00260FC5">
      <w:pPr>
        <w:spacing w:after="0" w:line="22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3557"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:rsidR="00260FC5" w:rsidRPr="00CB3557" w:rsidRDefault="00260FC5" w:rsidP="00260FC5">
      <w:pPr>
        <w:spacing w:after="0" w:line="22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0FC5" w:rsidRPr="00CB3557" w:rsidRDefault="00260FC5" w:rsidP="00260FC5">
      <w:pPr>
        <w:spacing w:after="0" w:line="22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3557">
        <w:rPr>
          <w:rFonts w:ascii="Times New Roman" w:hAnsi="Times New Roman" w:cs="Times New Roman"/>
          <w:b/>
          <w:sz w:val="40"/>
          <w:szCs w:val="40"/>
        </w:rPr>
        <w:t>на 2011-2016г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CB3557">
        <w:rPr>
          <w:rFonts w:ascii="Times New Roman" w:hAnsi="Times New Roman" w:cs="Times New Roman"/>
          <w:b/>
          <w:sz w:val="40"/>
          <w:szCs w:val="40"/>
        </w:rPr>
        <w:t>г.</w:t>
      </w:r>
    </w:p>
    <w:p w:rsidR="00260FC5" w:rsidRDefault="00260FC5" w:rsidP="00260FC5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260FC5" w:rsidRPr="00CB3557" w:rsidRDefault="00260FC5" w:rsidP="00260FC5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57"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260FC5" w:rsidRPr="00CB3557" w:rsidRDefault="00260FC5" w:rsidP="00260FC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ab/>
      </w:r>
      <w:r w:rsidRPr="00CB3557">
        <w:rPr>
          <w:rFonts w:ascii="Times New Roman" w:hAnsi="Times New Roman" w:cs="Times New Roman"/>
          <w:sz w:val="24"/>
          <w:szCs w:val="24"/>
        </w:rPr>
        <w:tab/>
      </w:r>
      <w:r w:rsidRPr="00CB3557">
        <w:rPr>
          <w:rFonts w:ascii="Times New Roman" w:hAnsi="Times New Roman" w:cs="Times New Roman"/>
          <w:sz w:val="24"/>
          <w:szCs w:val="24"/>
        </w:rPr>
        <w:tab/>
      </w:r>
      <w:r w:rsidRPr="00CB3557">
        <w:rPr>
          <w:rFonts w:ascii="Times New Roman" w:hAnsi="Times New Roman" w:cs="Times New Roman"/>
          <w:sz w:val="24"/>
          <w:szCs w:val="24"/>
        </w:rPr>
        <w:tab/>
      </w:r>
    </w:p>
    <w:p w:rsidR="00260FC5" w:rsidRPr="00CB3557" w:rsidRDefault="00260FC5" w:rsidP="00260FC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3557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p w:rsidR="00260FC5" w:rsidRDefault="00260FC5" w:rsidP="00260FC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3557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B35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социально- экономического развития  </w:t>
      </w:r>
    </w:p>
    <w:p w:rsidR="00260FC5" w:rsidRPr="00CB3557" w:rsidRDefault="00260FC5" w:rsidP="00260FC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3557">
        <w:rPr>
          <w:rFonts w:ascii="Times New Roman" w:hAnsi="Times New Roman" w:cs="Times New Roman"/>
          <w:b/>
          <w:color w:val="000000"/>
          <w:sz w:val="24"/>
          <w:szCs w:val="24"/>
        </w:rPr>
        <w:t>Бузыкановского  муниципального образования</w:t>
      </w:r>
    </w:p>
    <w:p w:rsidR="00260FC5" w:rsidRPr="00CB3557" w:rsidRDefault="00260FC5" w:rsidP="00260FC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3557">
        <w:rPr>
          <w:rFonts w:ascii="Times New Roman" w:hAnsi="Times New Roman" w:cs="Times New Roman"/>
          <w:b/>
          <w:color w:val="000000"/>
          <w:sz w:val="24"/>
          <w:szCs w:val="24"/>
        </w:rPr>
        <w:t>на 2011-20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Pr="00CB35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63"/>
        <w:gridCol w:w="5630"/>
      </w:tblGrid>
      <w:tr w:rsidR="00260FC5" w:rsidRPr="00CB3557" w:rsidTr="004E1141">
        <w:trPr>
          <w:trHeight w:val="747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pStyle w:val="211"/>
              <w:snapToGrid w:val="0"/>
              <w:rPr>
                <w:color w:val="000000"/>
                <w:szCs w:val="24"/>
              </w:rPr>
            </w:pPr>
            <w:r w:rsidRPr="00CB3557">
              <w:rPr>
                <w:color w:val="000000"/>
                <w:szCs w:val="24"/>
              </w:rPr>
              <w:t>Наименование программы</w:t>
            </w:r>
          </w:p>
          <w:p w:rsidR="00260FC5" w:rsidRPr="00CB3557" w:rsidRDefault="00260FC5" w:rsidP="004E1141">
            <w:pPr>
              <w:pStyle w:val="211"/>
              <w:rPr>
                <w:color w:val="000000"/>
                <w:szCs w:val="24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C5" w:rsidRPr="00CB3557" w:rsidRDefault="00260FC5" w:rsidP="004E1141">
            <w:pPr>
              <w:pStyle w:val="211"/>
              <w:snapToGrid w:val="0"/>
              <w:ind w:firstLine="6"/>
              <w:rPr>
                <w:b/>
                <w:i/>
                <w:color w:val="000000"/>
                <w:szCs w:val="24"/>
              </w:rPr>
            </w:pPr>
            <w:r w:rsidRPr="00CB3557">
              <w:rPr>
                <w:b/>
                <w:i/>
                <w:color w:val="000000"/>
                <w:szCs w:val="24"/>
              </w:rPr>
              <w:t>Программа с</w:t>
            </w:r>
            <w:r>
              <w:rPr>
                <w:b/>
                <w:i/>
                <w:color w:val="000000"/>
                <w:szCs w:val="24"/>
              </w:rPr>
              <w:t>оциально экономического развития</w:t>
            </w:r>
            <w:r w:rsidRPr="00CB3557">
              <w:rPr>
                <w:b/>
                <w:i/>
                <w:color w:val="000000"/>
                <w:szCs w:val="24"/>
              </w:rPr>
              <w:t xml:space="preserve"> Бузыкановского  муницип</w:t>
            </w:r>
            <w:r>
              <w:rPr>
                <w:b/>
                <w:i/>
                <w:color w:val="000000"/>
                <w:szCs w:val="24"/>
              </w:rPr>
              <w:t>ального образования на 2011-2016</w:t>
            </w:r>
            <w:r w:rsidRPr="00CB3557">
              <w:rPr>
                <w:b/>
                <w:i/>
                <w:color w:val="000000"/>
                <w:szCs w:val="24"/>
              </w:rPr>
              <w:t>г.г.</w:t>
            </w:r>
          </w:p>
        </w:tc>
      </w:tr>
      <w:tr w:rsidR="00260FC5" w:rsidRPr="00CB3557" w:rsidTr="004E1141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разработки программы</w:t>
            </w:r>
          </w:p>
          <w:p w:rsidR="00260FC5" w:rsidRPr="00CB3557" w:rsidRDefault="00260FC5" w:rsidP="004E11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 № 131-ФЗ «Об общих принципах организации местного самоупра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ления в Российской Федерации»</w:t>
            </w:r>
          </w:p>
        </w:tc>
      </w:tr>
      <w:tr w:rsidR="00260FC5" w:rsidRPr="00CB3557" w:rsidTr="004E1141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разработчики программы</w:t>
            </w:r>
          </w:p>
          <w:p w:rsidR="00260FC5" w:rsidRPr="00CB3557" w:rsidRDefault="00260FC5" w:rsidP="004E11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C5" w:rsidRPr="00CB3557" w:rsidRDefault="00260FC5" w:rsidP="004E1141">
            <w:pPr>
              <w:pStyle w:val="211"/>
              <w:snapToGrid w:val="0"/>
              <w:ind w:firstLine="6"/>
              <w:rPr>
                <w:color w:val="000000"/>
                <w:szCs w:val="24"/>
              </w:rPr>
            </w:pPr>
            <w:r w:rsidRPr="00CB3557">
              <w:rPr>
                <w:color w:val="000000"/>
                <w:szCs w:val="24"/>
              </w:rPr>
              <w:t>Администрация Бузыкановского  муниципального образования</w:t>
            </w:r>
          </w:p>
          <w:p w:rsidR="00260FC5" w:rsidRPr="00CB3557" w:rsidRDefault="00260FC5" w:rsidP="004E1141">
            <w:pPr>
              <w:pStyle w:val="211"/>
              <w:ind w:firstLine="6"/>
              <w:rPr>
                <w:color w:val="000000"/>
                <w:szCs w:val="24"/>
              </w:rPr>
            </w:pPr>
          </w:p>
        </w:tc>
      </w:tr>
      <w:tr w:rsidR="00260FC5" w:rsidRPr="00CB3557" w:rsidTr="004E1141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  программы</w:t>
            </w:r>
          </w:p>
          <w:p w:rsidR="00260FC5" w:rsidRPr="00CB3557" w:rsidRDefault="00260FC5" w:rsidP="004E11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Обеспечение реального устойчивого роста уровня  и  качества жизни населения на основе устойчивого экономического развития.</w:t>
            </w:r>
          </w:p>
          <w:p w:rsidR="00260FC5" w:rsidRPr="00CB3557" w:rsidRDefault="00260FC5" w:rsidP="004E1141">
            <w:pPr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C5" w:rsidRPr="00CB3557" w:rsidTr="004E1141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программы</w:t>
            </w:r>
          </w:p>
          <w:p w:rsidR="00260FC5" w:rsidRPr="00CB3557" w:rsidRDefault="00260FC5" w:rsidP="004E11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C5" w:rsidRPr="00CB3557" w:rsidRDefault="00260FC5" w:rsidP="004E11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C5" w:rsidRPr="00CB3557" w:rsidRDefault="00260FC5" w:rsidP="004E114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устойчивых мотиваций  для работы и постоянного комфортного проживания на территории муниципального образования;</w:t>
            </w:r>
          </w:p>
          <w:p w:rsidR="00260FC5" w:rsidRPr="00CB3557" w:rsidRDefault="00260FC5" w:rsidP="004E1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муниципал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ного образования в доступе к жизненным благам;</w:t>
            </w:r>
          </w:p>
          <w:p w:rsidR="00260FC5" w:rsidRPr="00CB3557" w:rsidRDefault="00260FC5" w:rsidP="004E1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- увеличение производства   сельскохозяйственной продукции для нужд города Тайшета и для нужд с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седних образований;</w:t>
            </w:r>
          </w:p>
          <w:p w:rsidR="00260FC5" w:rsidRPr="00CB3557" w:rsidRDefault="00260FC5" w:rsidP="004E1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 xml:space="preserve">  - преодоление тенденции сокращения численности населения;</w:t>
            </w:r>
          </w:p>
          <w:p w:rsidR="00260FC5" w:rsidRPr="00CB3557" w:rsidRDefault="00260FC5" w:rsidP="004E1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- создание реальных возможностей для достижения темпов роста производства, развития образования, здравоохранения, увеличения строительства жилья и сельскохозяйственного производства;</w:t>
            </w:r>
          </w:p>
          <w:p w:rsidR="00260FC5" w:rsidRPr="00CB3557" w:rsidRDefault="00260FC5" w:rsidP="004E1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- повышение социального статуса работников бю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жетной сферы;</w:t>
            </w:r>
          </w:p>
          <w:p w:rsidR="00260FC5" w:rsidRPr="00CB3557" w:rsidRDefault="00260FC5" w:rsidP="004E1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 xml:space="preserve">- дальнейшее развитие культурного пространства, 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творческих процессов;</w:t>
            </w:r>
          </w:p>
          <w:p w:rsidR="00260FC5" w:rsidRPr="00CB3557" w:rsidRDefault="00260FC5" w:rsidP="004E1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малого бизнеса, предпринимательства;</w:t>
            </w:r>
          </w:p>
          <w:p w:rsidR="00260FC5" w:rsidRPr="00CB3557" w:rsidRDefault="00260FC5" w:rsidP="004E1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- развитие фермерского хозяйства;</w:t>
            </w:r>
          </w:p>
          <w:p w:rsidR="00260FC5" w:rsidRPr="00CB3557" w:rsidRDefault="00260FC5" w:rsidP="004E1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- увеличение личного подсобного хозяйства;</w:t>
            </w:r>
          </w:p>
          <w:p w:rsidR="00260FC5" w:rsidRPr="00CB3557" w:rsidRDefault="00260FC5" w:rsidP="004E1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 xml:space="preserve">- закрепление молодых специалистов на селе. </w:t>
            </w:r>
          </w:p>
          <w:p w:rsidR="00260FC5" w:rsidRPr="00CB3557" w:rsidRDefault="00260FC5" w:rsidP="004E1141">
            <w:pPr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адресную поддержку социально нез</w:t>
            </w:r>
            <w:r w:rsidRPr="00CB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B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щищённых  групп населения.</w:t>
            </w:r>
          </w:p>
        </w:tc>
      </w:tr>
      <w:tr w:rsidR="00260FC5" w:rsidRPr="00CB3557" w:rsidTr="004E1141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Сроки и этапы реализации программы</w:t>
            </w:r>
          </w:p>
          <w:p w:rsidR="00260FC5" w:rsidRPr="00CB3557" w:rsidRDefault="00260FC5" w:rsidP="004E11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с 2011 по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B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60FC5" w:rsidRPr="00CB3557" w:rsidTr="004E1141">
        <w:trPr>
          <w:trHeight w:val="708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подпрограмм и основных мероприятий</w:t>
            </w:r>
          </w:p>
          <w:p w:rsidR="00260FC5" w:rsidRPr="00CB3557" w:rsidRDefault="00260FC5" w:rsidP="004E11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3557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Сельское хозяйство</w:t>
            </w:r>
          </w:p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- увеличение посевных площадей;</w:t>
            </w:r>
          </w:p>
          <w:p w:rsidR="00260FC5" w:rsidRPr="00CB3557" w:rsidRDefault="00260FC5" w:rsidP="004E1141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- наращивание объемов сельскохозяйственной продукции на основе повышения эффективности сел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скохозяйственного производства;</w:t>
            </w:r>
          </w:p>
          <w:p w:rsidR="00260FC5" w:rsidRPr="00CB3557" w:rsidRDefault="00260FC5" w:rsidP="004E11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сельскохозяйственного производства, через внедрение современных ресу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сосберегающих технологий сельскохозяйственного производства, восстановление плодородия почв, ра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витие племенного животноводства, элитного сем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 xml:space="preserve">новодства;     </w:t>
            </w:r>
          </w:p>
          <w:p w:rsidR="00260FC5" w:rsidRPr="00CB3557" w:rsidRDefault="00260FC5" w:rsidP="004E1141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повышение уровня технического оснащения сельскохозяйственных предприятий на условиях л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зинга и льготного кредитования;</w:t>
            </w:r>
          </w:p>
          <w:p w:rsidR="00260FC5" w:rsidRPr="00CB3557" w:rsidRDefault="00260FC5" w:rsidP="004E1141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МУП «Бузыкановское».</w:t>
            </w:r>
          </w:p>
          <w:p w:rsidR="00260FC5" w:rsidRPr="00CB3557" w:rsidRDefault="00260FC5" w:rsidP="004E11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области образования </w:t>
            </w:r>
          </w:p>
          <w:p w:rsidR="00260FC5" w:rsidRPr="00CB3557" w:rsidRDefault="00260FC5" w:rsidP="004E1141">
            <w:pPr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общего, дошкольного обр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зования;</w:t>
            </w:r>
          </w:p>
          <w:p w:rsidR="00260FC5" w:rsidRPr="00CB3557" w:rsidRDefault="00260FC5" w:rsidP="004E1141">
            <w:pPr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укрепление учебно-материальной базы образов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тельных учреждений;</w:t>
            </w:r>
          </w:p>
          <w:p w:rsidR="00260FC5" w:rsidRPr="00CB3557" w:rsidRDefault="00260FC5" w:rsidP="004E1141">
            <w:pPr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детей, прио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щение их к ценностям здорового образа жизни;</w:t>
            </w:r>
          </w:p>
          <w:p w:rsidR="00260FC5" w:rsidRPr="00CB3557" w:rsidRDefault="00260FC5" w:rsidP="004E1141">
            <w:pPr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реализация областных и районных целевых пр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грамм.</w:t>
            </w:r>
          </w:p>
          <w:p w:rsidR="00260FC5" w:rsidRPr="00CB3557" w:rsidRDefault="00260FC5" w:rsidP="004E1141">
            <w:pPr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компьютеризация учебного процесса</w:t>
            </w:r>
          </w:p>
          <w:p w:rsidR="00260FC5" w:rsidRPr="00CB3557" w:rsidRDefault="00260FC5" w:rsidP="004E1141">
            <w:pPr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закрепление специалистов на селе, приобретение жилья для молодых специалистов, участие в Фед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ральной целевой программе «Социальное развитие села»</w:t>
            </w:r>
          </w:p>
          <w:p w:rsidR="00260FC5" w:rsidRPr="00CB3557" w:rsidRDefault="00260FC5" w:rsidP="004E11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здравоохранения</w:t>
            </w:r>
          </w:p>
          <w:p w:rsidR="00260FC5" w:rsidRPr="00CB3557" w:rsidRDefault="00260FC5" w:rsidP="004E1141">
            <w:pPr>
              <w:numPr>
                <w:ilvl w:val="0"/>
                <w:numId w:val="7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организация на высоком уровне профилактич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ских мероприятий, направленных на предупрежд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ние основных классов заболеваний;</w:t>
            </w:r>
          </w:p>
          <w:p w:rsidR="00260FC5" w:rsidRPr="00CB3557" w:rsidRDefault="00260FC5" w:rsidP="004E1141">
            <w:pPr>
              <w:numPr>
                <w:ilvl w:val="0"/>
                <w:numId w:val="7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первичной м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дико-санитарной помощи населению;</w:t>
            </w:r>
          </w:p>
          <w:p w:rsidR="00260FC5" w:rsidRPr="00CB3557" w:rsidRDefault="00260FC5" w:rsidP="004E1141">
            <w:pPr>
              <w:numPr>
                <w:ilvl w:val="0"/>
                <w:numId w:val="7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 фельдшерско-акушерских пунктов;</w:t>
            </w:r>
          </w:p>
          <w:p w:rsidR="00260FC5" w:rsidRPr="00CB3557" w:rsidRDefault="00260FC5" w:rsidP="004E11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FC5" w:rsidRPr="00CB3557" w:rsidRDefault="00260FC5" w:rsidP="004E11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культуры</w:t>
            </w:r>
          </w:p>
          <w:p w:rsidR="00260FC5" w:rsidRPr="00CB3557" w:rsidRDefault="00260FC5" w:rsidP="004E1141">
            <w:pPr>
              <w:numPr>
                <w:ilvl w:val="1"/>
                <w:numId w:val="20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культурно-исторического сознания посредством развития краеведческой деятельн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сти, расширения влияния библиотечной среды, фольклора, традиционных форм культурной де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260FC5" w:rsidRPr="00CB3557" w:rsidRDefault="00260FC5" w:rsidP="004E1141">
            <w:pPr>
              <w:numPr>
                <w:ilvl w:val="1"/>
                <w:numId w:val="20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реждений культуры;</w:t>
            </w:r>
          </w:p>
          <w:p w:rsidR="00260FC5" w:rsidRPr="00CB3557" w:rsidRDefault="00260FC5" w:rsidP="004E1141">
            <w:pPr>
              <w:numPr>
                <w:ilvl w:val="1"/>
                <w:numId w:val="20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сохранение и наращивание кадрового и интеллектуального потенциала сферы культуры, сове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шенствование подготовки кадров и повышения их квалификации, создание условий социальной защ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щенности работников культуры.</w:t>
            </w:r>
          </w:p>
          <w:p w:rsidR="00260FC5" w:rsidRPr="00CB3557" w:rsidRDefault="00260FC5" w:rsidP="004E1141">
            <w:pPr>
              <w:numPr>
                <w:ilvl w:val="1"/>
                <w:numId w:val="20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праздников, фестивалей, конкурсов, участие творческих самодеятельных коллективов, исполнителей в районных мероприятиях.</w:t>
            </w:r>
          </w:p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 молодёжной политики</w:t>
            </w:r>
          </w:p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патриотическое воспит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ние молодёжи</w:t>
            </w:r>
          </w:p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-  оказание помощи в работе детских, молодёжных организаций «Росинка», «Успех»</w:t>
            </w:r>
          </w:p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- апробация современных форм и методов профила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тической работы в области наркотической и алк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гольной зависимости</w:t>
            </w:r>
            <w:r w:rsidRPr="00CB35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области физической культуры и спорта </w:t>
            </w:r>
          </w:p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- приобретение спортивного инвентаря</w:t>
            </w:r>
          </w:p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- проведение спортивно-массовых и физкультурно-оздоровительных мероприятий.</w:t>
            </w:r>
          </w:p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- обеспечение занятости детей и подростков в летний период и их участие в спортивно-массовых мер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приятиях.</w:t>
            </w:r>
          </w:p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социальной защиты населения</w:t>
            </w:r>
          </w:p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- формирование базы данных семей одиноких род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телей, многодетных и малоимущих семей, граждан, оказавшихся в трудной жизненной ситуации, с ц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лью оказания им социальной поддержки.</w:t>
            </w:r>
          </w:p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градостроительного комплекса</w:t>
            </w:r>
          </w:p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- строительство жилья для специалистов МУП «Бузыкановское», образования, культуры, здравоохр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i/>
                <w:sz w:val="24"/>
                <w:szCs w:val="24"/>
              </w:rPr>
              <w:t>Охрана окружающей среды</w:t>
            </w:r>
          </w:p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- информирование граждан с целью экологического воспитания и образования</w:t>
            </w:r>
          </w:p>
          <w:p w:rsidR="00260FC5" w:rsidRPr="00CB3557" w:rsidRDefault="00260FC5" w:rsidP="004E1141">
            <w:pPr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C5" w:rsidRPr="00CB3557" w:rsidTr="004E1141">
        <w:trPr>
          <w:trHeight w:val="657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Исполнители подпрограмм</w:t>
            </w:r>
          </w:p>
          <w:p w:rsidR="00260FC5" w:rsidRPr="00CB3557" w:rsidRDefault="00260FC5" w:rsidP="004E11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основных мероприятий</w:t>
            </w:r>
          </w:p>
          <w:p w:rsidR="00260FC5" w:rsidRPr="00CB3557" w:rsidRDefault="00260FC5" w:rsidP="004E11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Бузыкановского  муниципального образования.</w:t>
            </w:r>
          </w:p>
        </w:tc>
      </w:tr>
      <w:tr w:rsidR="00260FC5" w:rsidRPr="00CB3557" w:rsidTr="004E1141">
        <w:trPr>
          <w:trHeight w:val="1642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</w:t>
            </w:r>
          </w:p>
          <w:p w:rsidR="00260FC5" w:rsidRPr="00CB3557" w:rsidRDefault="00260FC5" w:rsidP="004E11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 программы</w:t>
            </w:r>
          </w:p>
          <w:p w:rsidR="00260FC5" w:rsidRPr="00CB3557" w:rsidRDefault="00260FC5" w:rsidP="004E11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C5" w:rsidRPr="008B17EF" w:rsidRDefault="00260FC5" w:rsidP="004E1141">
            <w:pPr>
              <w:numPr>
                <w:ilvl w:val="0"/>
                <w:numId w:val="11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7E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2E09E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14596 </w:t>
            </w:r>
            <w:r w:rsidRPr="008B17E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т</w:t>
            </w:r>
            <w:r w:rsidRPr="008B17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ыс</w:t>
            </w:r>
            <w:proofErr w:type="gramStart"/>
            <w:r w:rsidRPr="008B17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8B17EF">
              <w:rPr>
                <w:rFonts w:ascii="Times New Roman" w:hAnsi="Times New Roman" w:cs="Times New Roman"/>
                <w:snapToGrid w:val="0"/>
                <w:szCs w:val="24"/>
              </w:rPr>
              <w:t>р</w:t>
            </w:r>
            <w:proofErr w:type="gramEnd"/>
            <w:r w:rsidRPr="008B17EF">
              <w:rPr>
                <w:rFonts w:ascii="Times New Roman" w:hAnsi="Times New Roman" w:cs="Times New Roman"/>
                <w:snapToGrid w:val="0"/>
                <w:szCs w:val="24"/>
              </w:rPr>
              <w:t>ублей</w:t>
            </w:r>
            <w:r>
              <w:rPr>
                <w:rFonts w:ascii="Times New Roman" w:hAnsi="Times New Roman" w:cs="Times New Roman"/>
                <w:snapToGrid w:val="0"/>
                <w:szCs w:val="24"/>
              </w:rPr>
              <w:t>,</w:t>
            </w:r>
          </w:p>
          <w:p w:rsidR="00260FC5" w:rsidRPr="00E87224" w:rsidRDefault="00260FC5" w:rsidP="004E1141">
            <w:pPr>
              <w:numPr>
                <w:ilvl w:val="0"/>
                <w:numId w:val="11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napToGrid w:val="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  <w:p w:rsidR="00260FC5" w:rsidRPr="008B17EF" w:rsidRDefault="00260FC5" w:rsidP="004E1141">
            <w:pPr>
              <w:numPr>
                <w:ilvl w:val="0"/>
                <w:numId w:val="11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средства областного бюджета -</w:t>
            </w:r>
            <w:r w:rsidRPr="008B17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9035 тыс. рублей</w:t>
            </w:r>
          </w:p>
          <w:p w:rsidR="00260FC5" w:rsidRPr="008B17EF" w:rsidRDefault="00260FC5" w:rsidP="004E1141">
            <w:pPr>
              <w:numPr>
                <w:ilvl w:val="0"/>
                <w:numId w:val="11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F">
              <w:rPr>
                <w:rFonts w:ascii="Times New Roman" w:hAnsi="Times New Roman" w:cs="Times New Roman"/>
                <w:sz w:val="24"/>
                <w:szCs w:val="24"/>
              </w:rPr>
              <w:t>–средства районного бюджета -</w:t>
            </w:r>
            <w:r w:rsidRPr="008B17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4051 тыс. рублей</w:t>
            </w:r>
          </w:p>
          <w:p w:rsidR="00260FC5" w:rsidRPr="008B17EF" w:rsidRDefault="00260FC5" w:rsidP="004E1141">
            <w:pPr>
              <w:numPr>
                <w:ilvl w:val="0"/>
                <w:numId w:val="11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F">
              <w:rPr>
                <w:rFonts w:ascii="Times New Roman" w:hAnsi="Times New Roman" w:cs="Times New Roman"/>
                <w:sz w:val="24"/>
                <w:szCs w:val="24"/>
              </w:rPr>
              <w:t xml:space="preserve"> -средства местного бюджета-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1209.9</w:t>
            </w:r>
            <w:r w:rsidRPr="002E09E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60FC5" w:rsidRPr="008B17EF" w:rsidRDefault="00260FC5" w:rsidP="004E1141">
            <w:pPr>
              <w:numPr>
                <w:ilvl w:val="0"/>
                <w:numId w:val="11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–средства федерального бюджета</w:t>
            </w:r>
            <w:r w:rsidRPr="008B17EF">
              <w:rPr>
                <w:rFonts w:ascii="Times New Roman" w:hAnsi="Times New Roman" w:cs="Times New Roman"/>
                <w:sz w:val="24"/>
                <w:szCs w:val="24"/>
              </w:rPr>
              <w:t xml:space="preserve"> бюджета-</w:t>
            </w:r>
            <w:r w:rsidRPr="008B17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300.1 тыс. рублей</w:t>
            </w:r>
          </w:p>
        </w:tc>
      </w:tr>
      <w:tr w:rsidR="00260FC5" w:rsidRPr="00CB3557" w:rsidTr="004E1141">
        <w:trPr>
          <w:trHeight w:val="963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реализации программы (по годам реал</w:t>
            </w:r>
            <w:r w:rsidRPr="00CB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B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зации)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C5" w:rsidRPr="00CB3557" w:rsidRDefault="00260FC5" w:rsidP="004E1141">
            <w:pPr>
              <w:pStyle w:val="211"/>
              <w:snapToGrid w:val="0"/>
              <w:ind w:firstLine="6"/>
              <w:rPr>
                <w:color w:val="000000"/>
                <w:szCs w:val="24"/>
              </w:rPr>
            </w:pPr>
            <w:r w:rsidRPr="00CB3557">
              <w:rPr>
                <w:color w:val="000000"/>
                <w:szCs w:val="24"/>
              </w:rPr>
              <w:t>Улучшение уровня и качества жизни населения, улучшение демографического потенциала, повыш</w:t>
            </w:r>
            <w:r w:rsidRPr="00CB3557">
              <w:rPr>
                <w:color w:val="000000"/>
                <w:szCs w:val="24"/>
              </w:rPr>
              <w:t>е</w:t>
            </w:r>
            <w:r w:rsidRPr="00CB3557">
              <w:rPr>
                <w:color w:val="000000"/>
                <w:szCs w:val="24"/>
              </w:rPr>
              <w:t>ние заработной платы, рост производства.</w:t>
            </w:r>
          </w:p>
        </w:tc>
      </w:tr>
      <w:tr w:rsidR="00260FC5" w:rsidRPr="00CB3557" w:rsidTr="004E1141">
        <w:trPr>
          <w:trHeight w:val="353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C5" w:rsidRPr="00CB3557" w:rsidRDefault="00260FC5" w:rsidP="004E1141">
            <w:pPr>
              <w:pStyle w:val="211"/>
              <w:snapToGrid w:val="0"/>
              <w:rPr>
                <w:color w:val="000000"/>
                <w:szCs w:val="24"/>
              </w:rPr>
            </w:pPr>
            <w:r w:rsidRPr="00CB3557">
              <w:rPr>
                <w:color w:val="000000"/>
                <w:szCs w:val="24"/>
              </w:rPr>
              <w:t>Орг</w:t>
            </w:r>
            <w:r>
              <w:rPr>
                <w:color w:val="000000"/>
                <w:szCs w:val="24"/>
              </w:rPr>
              <w:t xml:space="preserve">анизацию управления и  </w:t>
            </w:r>
            <w:proofErr w:type="gramStart"/>
            <w:r>
              <w:rPr>
                <w:color w:val="000000"/>
                <w:szCs w:val="24"/>
              </w:rPr>
              <w:t>контроль за</w:t>
            </w:r>
            <w:proofErr w:type="gramEnd"/>
            <w:r>
              <w:rPr>
                <w:color w:val="000000"/>
                <w:szCs w:val="24"/>
              </w:rPr>
              <w:t xml:space="preserve">   реализац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zCs w:val="24"/>
              </w:rPr>
              <w:t>ей программы</w:t>
            </w:r>
            <w:r w:rsidRPr="00CB3557">
              <w:rPr>
                <w:color w:val="000000"/>
                <w:szCs w:val="24"/>
              </w:rPr>
              <w:t xml:space="preserve"> осуществляет Администрация Буз</w:t>
            </w:r>
            <w:r w:rsidRPr="00CB3557">
              <w:rPr>
                <w:color w:val="000000"/>
                <w:szCs w:val="24"/>
              </w:rPr>
              <w:t>ы</w:t>
            </w:r>
            <w:r w:rsidRPr="00CB3557">
              <w:rPr>
                <w:color w:val="000000"/>
                <w:szCs w:val="24"/>
              </w:rPr>
              <w:t>кановского муниципального образования.</w:t>
            </w:r>
          </w:p>
        </w:tc>
      </w:tr>
    </w:tbl>
    <w:p w:rsidR="00260FC5" w:rsidRDefault="00260FC5" w:rsidP="00260FC5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60FC5" w:rsidRPr="00CB3557" w:rsidRDefault="00260FC5" w:rsidP="0026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55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60FC5" w:rsidRPr="00CB3557" w:rsidRDefault="00260FC5" w:rsidP="0026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B3557">
        <w:rPr>
          <w:rFonts w:ascii="Times New Roman" w:hAnsi="Times New Roman" w:cs="Times New Roman"/>
          <w:sz w:val="24"/>
          <w:szCs w:val="24"/>
        </w:rPr>
        <w:t xml:space="preserve"> Основной целью программы социально – экономического развития Бузыкановского  муниципального образования является решение ключевых социально – экономических проблем поселения и создание качественной муниципальной сферы, как совокупности условий жизни населения и функционирование хозяйствующих субъектов на территории Бузыкановского  муниц</w:t>
      </w:r>
      <w:r w:rsidRPr="00CB3557">
        <w:rPr>
          <w:rFonts w:ascii="Times New Roman" w:hAnsi="Times New Roman" w:cs="Times New Roman"/>
          <w:sz w:val="24"/>
          <w:szCs w:val="24"/>
        </w:rPr>
        <w:t>и</w:t>
      </w:r>
      <w:r w:rsidRPr="00CB3557"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260FC5" w:rsidRPr="00CB3557" w:rsidRDefault="00260FC5" w:rsidP="0026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B3557">
        <w:rPr>
          <w:rFonts w:ascii="Times New Roman" w:hAnsi="Times New Roman" w:cs="Times New Roman"/>
          <w:sz w:val="24"/>
          <w:szCs w:val="24"/>
        </w:rPr>
        <w:t xml:space="preserve"> Нормативно – правовой базой для разработки Программы являются: Стратегия социал</w:t>
      </w:r>
      <w:r w:rsidRPr="00CB3557">
        <w:rPr>
          <w:rFonts w:ascii="Times New Roman" w:hAnsi="Times New Roman" w:cs="Times New Roman"/>
          <w:sz w:val="24"/>
          <w:szCs w:val="24"/>
        </w:rPr>
        <w:t>ь</w:t>
      </w:r>
      <w:r w:rsidRPr="00CB3557">
        <w:rPr>
          <w:rFonts w:ascii="Times New Roman" w:hAnsi="Times New Roman" w:cs="Times New Roman"/>
          <w:sz w:val="24"/>
          <w:szCs w:val="24"/>
        </w:rPr>
        <w:t>но-экономического развития Сибири до 2020 года (распоряжение Правительства РФ от 05.07.2010 г. №1120-р); Концепция социально-экономического развития Иркутской области на период до 2020 года (распоряжение Губернатора Иркутской области от 04.06.2010 г.)</w:t>
      </w:r>
    </w:p>
    <w:p w:rsidR="00260FC5" w:rsidRPr="00CB3557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 xml:space="preserve">   При работе Программы учтены Методические рекоменда</w:t>
      </w:r>
      <w:r>
        <w:rPr>
          <w:rFonts w:ascii="Times New Roman" w:hAnsi="Times New Roman" w:cs="Times New Roman"/>
          <w:sz w:val="24"/>
          <w:szCs w:val="24"/>
        </w:rPr>
        <w:t xml:space="preserve">ции по формированию </w:t>
      </w:r>
      <w:r w:rsidRPr="00CB3557">
        <w:rPr>
          <w:rFonts w:ascii="Times New Roman" w:hAnsi="Times New Roman" w:cs="Times New Roman"/>
          <w:sz w:val="24"/>
          <w:szCs w:val="24"/>
        </w:rPr>
        <w:t>пр</w:t>
      </w:r>
      <w:r w:rsidRPr="00CB3557">
        <w:rPr>
          <w:rFonts w:ascii="Times New Roman" w:hAnsi="Times New Roman" w:cs="Times New Roman"/>
          <w:sz w:val="24"/>
          <w:szCs w:val="24"/>
        </w:rPr>
        <w:t>о</w:t>
      </w:r>
      <w:r w:rsidRPr="00CB3557">
        <w:rPr>
          <w:rFonts w:ascii="Times New Roman" w:hAnsi="Times New Roman" w:cs="Times New Roman"/>
          <w:sz w:val="24"/>
          <w:szCs w:val="24"/>
        </w:rPr>
        <w:t>граммы социально – экономического развития Бузыкановского муниципального образования на пе</w:t>
      </w:r>
      <w:r>
        <w:rPr>
          <w:rFonts w:ascii="Times New Roman" w:hAnsi="Times New Roman" w:cs="Times New Roman"/>
          <w:sz w:val="24"/>
          <w:szCs w:val="24"/>
        </w:rPr>
        <w:t>риод до 2016</w:t>
      </w:r>
      <w:r w:rsidRPr="00CB355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60FC5" w:rsidRPr="00CB3557" w:rsidRDefault="00260FC5" w:rsidP="0026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B3557">
        <w:rPr>
          <w:rFonts w:ascii="Times New Roman" w:hAnsi="Times New Roman" w:cs="Times New Roman"/>
          <w:sz w:val="24"/>
          <w:szCs w:val="24"/>
        </w:rPr>
        <w:t xml:space="preserve">  Программа является базовым документом, определяющим действия администрации сельского поселения при решении социально – экономических проблем на   среднесрочную пе</w:t>
      </w:r>
      <w:r w:rsidRPr="00CB3557">
        <w:rPr>
          <w:rFonts w:ascii="Times New Roman" w:hAnsi="Times New Roman" w:cs="Times New Roman"/>
          <w:sz w:val="24"/>
          <w:szCs w:val="24"/>
        </w:rPr>
        <w:t>р</w:t>
      </w:r>
      <w:r w:rsidRPr="00CB3557">
        <w:rPr>
          <w:rFonts w:ascii="Times New Roman" w:hAnsi="Times New Roman" w:cs="Times New Roman"/>
          <w:sz w:val="24"/>
          <w:szCs w:val="24"/>
        </w:rPr>
        <w:t>спективу.</w:t>
      </w:r>
    </w:p>
    <w:p w:rsidR="00260FC5" w:rsidRPr="00CB3557" w:rsidRDefault="00260FC5" w:rsidP="0026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B3557">
        <w:rPr>
          <w:rFonts w:ascii="Times New Roman" w:hAnsi="Times New Roman" w:cs="Times New Roman"/>
          <w:sz w:val="24"/>
          <w:szCs w:val="24"/>
        </w:rPr>
        <w:t xml:space="preserve">   Программа основана на реалистическом анализе сформировавшихся условий и име</w:t>
      </w:r>
      <w:r w:rsidRPr="00CB3557">
        <w:rPr>
          <w:rFonts w:ascii="Times New Roman" w:hAnsi="Times New Roman" w:cs="Times New Roman"/>
          <w:sz w:val="24"/>
          <w:szCs w:val="24"/>
        </w:rPr>
        <w:t>ю</w:t>
      </w:r>
      <w:r w:rsidRPr="00CB3557">
        <w:rPr>
          <w:rFonts w:ascii="Times New Roman" w:hAnsi="Times New Roman" w:cs="Times New Roman"/>
          <w:sz w:val="24"/>
          <w:szCs w:val="24"/>
        </w:rPr>
        <w:t>щихся ресурсов развития поселения.</w:t>
      </w:r>
    </w:p>
    <w:p w:rsidR="00260FC5" w:rsidRPr="00CB3557" w:rsidRDefault="00260FC5" w:rsidP="0026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FC5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Реализация данной Программы будет содействовать развитию инфраструктуры жизнеобеспечения муниципального хозяйства, увеличению доходной части бюджета, более эффективному использованию муниципального имущества и земель, повышению инвестиционной пр</w:t>
      </w:r>
      <w:r w:rsidRPr="00CB3557">
        <w:rPr>
          <w:rFonts w:ascii="Times New Roman" w:hAnsi="Times New Roman" w:cs="Times New Roman"/>
          <w:sz w:val="24"/>
          <w:szCs w:val="24"/>
        </w:rPr>
        <w:t>и</w:t>
      </w:r>
      <w:r w:rsidRPr="00CB3557">
        <w:rPr>
          <w:rFonts w:ascii="Times New Roman" w:hAnsi="Times New Roman" w:cs="Times New Roman"/>
          <w:sz w:val="24"/>
          <w:szCs w:val="24"/>
        </w:rPr>
        <w:t xml:space="preserve">влекательности поселения, повышению качества жизни населения. </w:t>
      </w:r>
    </w:p>
    <w:p w:rsidR="00260FC5" w:rsidRPr="00CB3557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b/>
          <w:sz w:val="24"/>
          <w:szCs w:val="24"/>
        </w:rPr>
        <w:t>1. СТАРТОВЫЕ  УСЛОВИЯ  И  ОЦЕНКА  ИСХОДНОЙ  СОЦИАЛЬНО-ЭКОНОМИЧЕСКОЙ  СИТУАЦИИ</w:t>
      </w:r>
    </w:p>
    <w:p w:rsidR="00260FC5" w:rsidRPr="00CB3557" w:rsidRDefault="00260FC5" w:rsidP="00260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FC5" w:rsidRPr="00824CD0" w:rsidRDefault="00260FC5" w:rsidP="00260F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B3557">
        <w:rPr>
          <w:rFonts w:ascii="Times New Roman" w:hAnsi="Times New Roman" w:cs="Times New Roman"/>
          <w:b/>
          <w:caps/>
          <w:sz w:val="24"/>
          <w:szCs w:val="24"/>
        </w:rPr>
        <w:t>1.1. Краткая характеристика муниципального образования</w:t>
      </w:r>
    </w:p>
    <w:p w:rsidR="00260FC5" w:rsidRPr="00CB3557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b/>
          <w:sz w:val="24"/>
          <w:szCs w:val="24"/>
        </w:rPr>
        <w:t>Бузыкановское   муниципальное образование</w:t>
      </w:r>
      <w:r w:rsidRPr="00CB3557">
        <w:rPr>
          <w:rFonts w:ascii="Times New Roman" w:hAnsi="Times New Roman" w:cs="Times New Roman"/>
          <w:sz w:val="24"/>
          <w:szCs w:val="24"/>
        </w:rPr>
        <w:t xml:space="preserve">  расположено на востоке  Тайшетского района. На севере граничит с Екунчетским   сельским  поселением, на востоке с Чунским районом, на юге   с  Шиткинским  городским поселением, западе с Джогинским  сельским поселен</w:t>
      </w:r>
      <w:r w:rsidRPr="00CB3557">
        <w:rPr>
          <w:rFonts w:ascii="Times New Roman" w:hAnsi="Times New Roman" w:cs="Times New Roman"/>
          <w:sz w:val="24"/>
          <w:szCs w:val="24"/>
        </w:rPr>
        <w:t>и</w:t>
      </w:r>
      <w:r w:rsidRPr="00CB3557">
        <w:rPr>
          <w:rFonts w:ascii="Times New Roman" w:hAnsi="Times New Roman" w:cs="Times New Roman"/>
          <w:sz w:val="24"/>
          <w:szCs w:val="24"/>
        </w:rPr>
        <w:t>ем Тайшетского района.</w:t>
      </w:r>
    </w:p>
    <w:p w:rsidR="00260FC5" w:rsidRPr="00CB3557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b/>
          <w:sz w:val="24"/>
          <w:szCs w:val="24"/>
        </w:rPr>
        <w:t>Бузыкановское  сельское поселение</w:t>
      </w:r>
      <w:r w:rsidRPr="00CB3557">
        <w:rPr>
          <w:rFonts w:ascii="Times New Roman" w:hAnsi="Times New Roman" w:cs="Times New Roman"/>
          <w:sz w:val="24"/>
          <w:szCs w:val="24"/>
        </w:rPr>
        <w:t xml:space="preserve"> </w:t>
      </w:r>
      <w:r w:rsidRPr="00836614">
        <w:rPr>
          <w:rFonts w:ascii="Times New Roman" w:hAnsi="Times New Roman" w:cs="Times New Roman"/>
          <w:b/>
          <w:sz w:val="24"/>
          <w:szCs w:val="24"/>
        </w:rPr>
        <w:t>включает в себя 3 населенных пункта</w:t>
      </w:r>
      <w:r w:rsidRPr="00CB3557">
        <w:rPr>
          <w:rFonts w:ascii="Times New Roman" w:hAnsi="Times New Roman" w:cs="Times New Roman"/>
          <w:sz w:val="24"/>
          <w:szCs w:val="24"/>
        </w:rPr>
        <w:t>:</w:t>
      </w:r>
    </w:p>
    <w:p w:rsidR="00260FC5" w:rsidRPr="00CB3557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 xml:space="preserve">- с. Бузыканово  – </w:t>
      </w:r>
      <w:r w:rsidRPr="00CB3557">
        <w:rPr>
          <w:rFonts w:ascii="Times New Roman" w:hAnsi="Times New Roman" w:cs="Times New Roman"/>
          <w:sz w:val="24"/>
          <w:szCs w:val="24"/>
        </w:rPr>
        <w:tab/>
        <w:t>125 дворов, чи</w:t>
      </w:r>
      <w:r>
        <w:rPr>
          <w:rFonts w:ascii="Times New Roman" w:hAnsi="Times New Roman" w:cs="Times New Roman"/>
          <w:sz w:val="24"/>
          <w:szCs w:val="24"/>
        </w:rPr>
        <w:t>сленность населения - 392</w:t>
      </w:r>
      <w:r w:rsidRPr="00CB3557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260FC5" w:rsidRPr="00CB3557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 xml:space="preserve">- д. Иванов Мыс  – </w:t>
      </w:r>
      <w:r w:rsidRPr="00CB3557">
        <w:rPr>
          <w:rFonts w:ascii="Times New Roman" w:hAnsi="Times New Roman" w:cs="Times New Roman"/>
          <w:sz w:val="24"/>
          <w:szCs w:val="24"/>
        </w:rPr>
        <w:tab/>
        <w:t>67 двор</w:t>
      </w:r>
      <w:r>
        <w:rPr>
          <w:rFonts w:ascii="Times New Roman" w:hAnsi="Times New Roman" w:cs="Times New Roman"/>
          <w:sz w:val="24"/>
          <w:szCs w:val="24"/>
        </w:rPr>
        <w:t>ов, численность населения  - 162</w:t>
      </w:r>
      <w:r w:rsidRPr="00CB3557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260FC5" w:rsidRPr="00CB3557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д. Шемякина  – </w:t>
      </w:r>
      <w:r>
        <w:rPr>
          <w:rFonts w:ascii="Times New Roman" w:hAnsi="Times New Roman" w:cs="Times New Roman"/>
          <w:sz w:val="24"/>
          <w:szCs w:val="24"/>
        </w:rPr>
        <w:tab/>
      </w:r>
      <w:r w:rsidRPr="00CB355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двора, численность населения – 5</w:t>
      </w:r>
      <w:r w:rsidRPr="00CB3557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260FC5" w:rsidRPr="00836614" w:rsidRDefault="00260FC5" w:rsidP="00260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36614">
        <w:rPr>
          <w:rFonts w:ascii="Times New Roman" w:hAnsi="Times New Roman" w:cs="Times New Roman"/>
          <w:b/>
          <w:sz w:val="24"/>
          <w:szCs w:val="24"/>
        </w:rPr>
        <w:t>Итого: 195 дворов, численность населения - 559 человека</w:t>
      </w:r>
    </w:p>
    <w:p w:rsidR="00260FC5" w:rsidRPr="00836614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614">
        <w:rPr>
          <w:rFonts w:ascii="Times New Roman" w:hAnsi="Times New Roman" w:cs="Times New Roman"/>
          <w:b/>
          <w:sz w:val="24"/>
          <w:szCs w:val="24"/>
        </w:rPr>
        <w:t xml:space="preserve">Площадь территории поселения составляет – </w:t>
      </w:r>
      <w:smartTag w:uri="urn:schemas-microsoft-com:office:smarttags" w:element="metricconverter">
        <w:smartTagPr>
          <w:attr w:name="ProductID" w:val="86828,97 га"/>
        </w:smartTagPr>
        <w:r w:rsidRPr="00836614">
          <w:rPr>
            <w:rFonts w:ascii="Times New Roman" w:hAnsi="Times New Roman" w:cs="Times New Roman"/>
            <w:b/>
            <w:sz w:val="24"/>
            <w:szCs w:val="24"/>
          </w:rPr>
          <w:t>86828,97 га</w:t>
        </w:r>
      </w:smartTag>
      <w:r w:rsidRPr="00836614">
        <w:rPr>
          <w:rFonts w:ascii="Times New Roman" w:hAnsi="Times New Roman" w:cs="Times New Roman"/>
          <w:b/>
          <w:sz w:val="24"/>
          <w:szCs w:val="24"/>
        </w:rPr>
        <w:t xml:space="preserve">, протяжённость – </w:t>
      </w:r>
      <w:smartTag w:uri="urn:schemas-microsoft-com:office:smarttags" w:element="metricconverter">
        <w:smartTagPr>
          <w:attr w:name="ProductID" w:val="167.21 км"/>
        </w:smartTagPr>
        <w:r w:rsidRPr="00836614">
          <w:rPr>
            <w:rFonts w:ascii="Times New Roman" w:hAnsi="Times New Roman" w:cs="Times New Roman"/>
            <w:b/>
            <w:sz w:val="24"/>
            <w:szCs w:val="24"/>
          </w:rPr>
          <w:t>167.21 км</w:t>
        </w:r>
      </w:smartTag>
      <w:r w:rsidRPr="00836614">
        <w:rPr>
          <w:rFonts w:ascii="Times New Roman" w:hAnsi="Times New Roman" w:cs="Times New Roman"/>
          <w:b/>
          <w:sz w:val="24"/>
          <w:szCs w:val="24"/>
        </w:rPr>
        <w:t>.</w:t>
      </w:r>
    </w:p>
    <w:p w:rsidR="00260FC5" w:rsidRPr="00836614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614">
        <w:rPr>
          <w:rFonts w:ascii="Times New Roman" w:hAnsi="Times New Roman" w:cs="Times New Roman"/>
          <w:b/>
          <w:sz w:val="24"/>
          <w:szCs w:val="24"/>
        </w:rPr>
        <w:t xml:space="preserve">Расстояние до районного центра – </w:t>
      </w:r>
      <w:smartTag w:uri="urn:schemas-microsoft-com:office:smarttags" w:element="metricconverter">
        <w:smartTagPr>
          <w:attr w:name="ProductID" w:val="100 км"/>
        </w:smartTagPr>
        <w:r w:rsidRPr="00836614">
          <w:rPr>
            <w:rFonts w:ascii="Times New Roman" w:hAnsi="Times New Roman" w:cs="Times New Roman"/>
            <w:b/>
            <w:sz w:val="24"/>
            <w:szCs w:val="24"/>
          </w:rPr>
          <w:t>100 км</w:t>
        </w:r>
      </w:smartTag>
      <w:r w:rsidRPr="00836614">
        <w:rPr>
          <w:rFonts w:ascii="Times New Roman" w:hAnsi="Times New Roman" w:cs="Times New Roman"/>
          <w:b/>
          <w:sz w:val="24"/>
          <w:szCs w:val="24"/>
        </w:rPr>
        <w:t>.</w:t>
      </w:r>
    </w:p>
    <w:p w:rsidR="00260FC5" w:rsidRPr="00CB3557" w:rsidRDefault="00260FC5" w:rsidP="0026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36614">
        <w:rPr>
          <w:rFonts w:ascii="Times New Roman" w:hAnsi="Times New Roman" w:cs="Times New Roman"/>
          <w:b/>
          <w:sz w:val="24"/>
          <w:szCs w:val="24"/>
        </w:rPr>
        <w:t>На территории Бузыкановского  муниципального образования  функционируют</w:t>
      </w:r>
      <w:r w:rsidRPr="00CB3557">
        <w:rPr>
          <w:rFonts w:ascii="Times New Roman" w:hAnsi="Times New Roman" w:cs="Times New Roman"/>
          <w:sz w:val="24"/>
          <w:szCs w:val="24"/>
        </w:rPr>
        <w:t>:</w:t>
      </w:r>
    </w:p>
    <w:p w:rsidR="00260FC5" w:rsidRPr="00CB3557" w:rsidRDefault="00260FC5" w:rsidP="0026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ab/>
        <w:t>1. МУП «Бузыкановское»</w:t>
      </w:r>
      <w:r>
        <w:rPr>
          <w:rFonts w:ascii="Times New Roman" w:hAnsi="Times New Roman" w:cs="Times New Roman"/>
          <w:sz w:val="24"/>
          <w:szCs w:val="24"/>
        </w:rPr>
        <w:t xml:space="preserve"> - количество работающих  - 52</w:t>
      </w:r>
      <w:r w:rsidRPr="00CB355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3557">
        <w:rPr>
          <w:rFonts w:ascii="Times New Roman" w:hAnsi="Times New Roman" w:cs="Times New Roman"/>
          <w:sz w:val="24"/>
          <w:szCs w:val="24"/>
        </w:rPr>
        <w:t>.</w:t>
      </w:r>
    </w:p>
    <w:p w:rsidR="00260FC5" w:rsidRPr="00CB3557" w:rsidRDefault="00260FC5" w:rsidP="0026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ab/>
        <w:t>2.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- 53  ученика и 22</w:t>
      </w:r>
      <w:r w:rsidRPr="00CB3557">
        <w:rPr>
          <w:rFonts w:ascii="Times New Roman" w:hAnsi="Times New Roman" w:cs="Times New Roman"/>
          <w:sz w:val="24"/>
          <w:szCs w:val="24"/>
        </w:rPr>
        <w:t xml:space="preserve"> чел. работающих (учителя и тех.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3557">
        <w:rPr>
          <w:rFonts w:ascii="Times New Roman" w:hAnsi="Times New Roman" w:cs="Times New Roman"/>
          <w:sz w:val="24"/>
          <w:szCs w:val="24"/>
        </w:rPr>
        <w:t>персонал).</w:t>
      </w:r>
    </w:p>
    <w:p w:rsidR="00260FC5" w:rsidRPr="00CB3557" w:rsidRDefault="00260FC5" w:rsidP="0026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 xml:space="preserve">          3. Дошкольное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- списочный состав – 11 детей, 7</w:t>
      </w:r>
      <w:r w:rsidRPr="00CB355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3557">
        <w:rPr>
          <w:rFonts w:ascii="Times New Roman" w:hAnsi="Times New Roman" w:cs="Times New Roman"/>
          <w:sz w:val="24"/>
          <w:szCs w:val="24"/>
        </w:rPr>
        <w:t>обслуживающий персонал.</w:t>
      </w:r>
    </w:p>
    <w:p w:rsidR="00260FC5" w:rsidRPr="00CB3557" w:rsidRDefault="00260FC5" w:rsidP="0026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ab/>
        <w:t xml:space="preserve">4. ФАП с. Бузыканово и д. Иванов Мыс </w:t>
      </w:r>
      <w:r>
        <w:rPr>
          <w:rFonts w:ascii="Times New Roman" w:hAnsi="Times New Roman" w:cs="Times New Roman"/>
          <w:sz w:val="24"/>
          <w:szCs w:val="24"/>
        </w:rPr>
        <w:t>- 4  работающих (2</w:t>
      </w:r>
      <w:r w:rsidRPr="00CB3557">
        <w:rPr>
          <w:rFonts w:ascii="Times New Roman" w:hAnsi="Times New Roman" w:cs="Times New Roman"/>
          <w:sz w:val="24"/>
          <w:szCs w:val="24"/>
        </w:rPr>
        <w:t xml:space="preserve"> фельдшер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3557">
        <w:rPr>
          <w:rFonts w:ascii="Times New Roman" w:hAnsi="Times New Roman" w:cs="Times New Roman"/>
          <w:sz w:val="24"/>
          <w:szCs w:val="24"/>
        </w:rPr>
        <w:t xml:space="preserve"> и 2 санитарки).</w:t>
      </w:r>
    </w:p>
    <w:p w:rsidR="00260FC5" w:rsidRPr="00CB3557" w:rsidRDefault="00260FC5" w:rsidP="0026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Пять торговых точек - работает  9</w:t>
      </w:r>
      <w:r w:rsidRPr="00CB355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60FC5" w:rsidRPr="00CB3557" w:rsidRDefault="00260FC5" w:rsidP="0026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МКУК «Бузыкановский ДДиТ»</w:t>
      </w:r>
      <w:r w:rsidRPr="00CB3557">
        <w:rPr>
          <w:rFonts w:ascii="Times New Roman" w:hAnsi="Times New Roman" w:cs="Times New Roman"/>
          <w:sz w:val="24"/>
          <w:szCs w:val="24"/>
        </w:rPr>
        <w:t xml:space="preserve"> в с. Бузыканово и  клуб в д. Иванов Мыс</w:t>
      </w:r>
      <w:r>
        <w:rPr>
          <w:rFonts w:ascii="Times New Roman" w:hAnsi="Times New Roman" w:cs="Times New Roman"/>
          <w:sz w:val="24"/>
          <w:szCs w:val="24"/>
        </w:rPr>
        <w:t xml:space="preserve"> - работающих 4 </w:t>
      </w:r>
      <w:r w:rsidRPr="00CB355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3557">
        <w:rPr>
          <w:rFonts w:ascii="Times New Roman" w:hAnsi="Times New Roman" w:cs="Times New Roman"/>
          <w:sz w:val="24"/>
          <w:szCs w:val="24"/>
        </w:rPr>
        <w:t>.</w:t>
      </w:r>
    </w:p>
    <w:p w:rsidR="00260FC5" w:rsidRPr="00CB3557" w:rsidRDefault="00260FC5" w:rsidP="0026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 xml:space="preserve">          7. Сельская библиотека в с. Бузыканово</w:t>
      </w:r>
      <w:r>
        <w:rPr>
          <w:rFonts w:ascii="Times New Roman" w:hAnsi="Times New Roman" w:cs="Times New Roman"/>
          <w:sz w:val="24"/>
          <w:szCs w:val="24"/>
        </w:rPr>
        <w:t xml:space="preserve"> -  работающих 1 человек</w:t>
      </w:r>
      <w:r w:rsidRPr="00CB3557">
        <w:rPr>
          <w:rFonts w:ascii="Times New Roman" w:hAnsi="Times New Roman" w:cs="Times New Roman"/>
          <w:sz w:val="24"/>
          <w:szCs w:val="24"/>
        </w:rPr>
        <w:t>.</w:t>
      </w:r>
    </w:p>
    <w:p w:rsidR="00260FC5" w:rsidRPr="00CB3557" w:rsidRDefault="00260FC5" w:rsidP="0026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Отделение почтовой связи, </w:t>
      </w:r>
      <w:r w:rsidRPr="00CB3557">
        <w:rPr>
          <w:rFonts w:ascii="Times New Roman" w:hAnsi="Times New Roman" w:cs="Times New Roman"/>
          <w:sz w:val="24"/>
          <w:szCs w:val="24"/>
        </w:rPr>
        <w:t>АТС</w:t>
      </w:r>
      <w:r>
        <w:rPr>
          <w:rFonts w:ascii="Times New Roman" w:hAnsi="Times New Roman" w:cs="Times New Roman"/>
          <w:sz w:val="24"/>
          <w:szCs w:val="24"/>
        </w:rPr>
        <w:t xml:space="preserve"> - работает 2</w:t>
      </w:r>
      <w:r w:rsidRPr="00CB3557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260FC5" w:rsidRPr="00CB3557" w:rsidRDefault="00260FC5" w:rsidP="0026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FC5" w:rsidRPr="00CB3557" w:rsidRDefault="00260FC5" w:rsidP="00260FC5">
      <w:pPr>
        <w:pStyle w:val="210"/>
        <w:spacing w:after="0" w:line="240" w:lineRule="auto"/>
        <w:ind w:left="0"/>
        <w:jc w:val="center"/>
        <w:rPr>
          <w:b/>
          <w:caps/>
          <w:sz w:val="24"/>
          <w:szCs w:val="24"/>
        </w:rPr>
      </w:pPr>
      <w:r w:rsidRPr="00CB3557">
        <w:rPr>
          <w:b/>
          <w:caps/>
          <w:sz w:val="24"/>
          <w:szCs w:val="24"/>
        </w:rPr>
        <w:t>1.2. Природные ресурсы и климатические условия</w:t>
      </w:r>
    </w:p>
    <w:p w:rsidR="00260FC5" w:rsidRPr="00CB3557" w:rsidRDefault="00260FC5" w:rsidP="0026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ab/>
        <w:t>По геоморфологическому районированию территория муниципального образования входит в Предсаянский холмисто-равнинный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5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3557">
        <w:rPr>
          <w:rFonts w:ascii="Times New Roman" w:hAnsi="Times New Roman" w:cs="Times New Roman"/>
          <w:sz w:val="24"/>
          <w:szCs w:val="24"/>
        </w:rPr>
        <w:t>По геоботаническому районированию террит</w:t>
      </w:r>
      <w:r w:rsidRPr="00CB3557">
        <w:rPr>
          <w:rFonts w:ascii="Times New Roman" w:hAnsi="Times New Roman" w:cs="Times New Roman"/>
          <w:sz w:val="24"/>
          <w:szCs w:val="24"/>
        </w:rPr>
        <w:t>о</w:t>
      </w:r>
      <w:r w:rsidRPr="00CB3557">
        <w:rPr>
          <w:rFonts w:ascii="Times New Roman" w:hAnsi="Times New Roman" w:cs="Times New Roman"/>
          <w:sz w:val="24"/>
          <w:szCs w:val="24"/>
        </w:rPr>
        <w:t>рия муниципального образования относится к Тайшетскому - Зиминскому  березово-сосновому лесному округу.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557">
        <w:rPr>
          <w:rFonts w:ascii="Times New Roman" w:hAnsi="Times New Roman" w:cs="Times New Roman"/>
          <w:sz w:val="24"/>
          <w:szCs w:val="24"/>
        </w:rPr>
        <w:t>Наибольшую площадь занимают смешанные сосново-березовые леса.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557">
        <w:rPr>
          <w:rFonts w:ascii="Times New Roman" w:hAnsi="Times New Roman" w:cs="Times New Roman"/>
          <w:sz w:val="24"/>
          <w:szCs w:val="24"/>
        </w:rPr>
        <w:t>Гидрографическая сеть представлена рекой Бирюсой и ее притоками. Есть небольшие речки, ручьи к</w:t>
      </w:r>
      <w:r w:rsidRPr="00CB3557">
        <w:rPr>
          <w:rFonts w:ascii="Times New Roman" w:hAnsi="Times New Roman" w:cs="Times New Roman"/>
          <w:sz w:val="24"/>
          <w:szCs w:val="24"/>
        </w:rPr>
        <w:t>о</w:t>
      </w:r>
      <w:r w:rsidRPr="00CB3557">
        <w:rPr>
          <w:rFonts w:ascii="Times New Roman" w:hAnsi="Times New Roman" w:cs="Times New Roman"/>
          <w:sz w:val="24"/>
          <w:szCs w:val="24"/>
        </w:rPr>
        <w:t>торые в засушливое время пересыхают. Река Бирюса протекает в восточной  части с юго-востока на северо-запад. Русло реки извилистое, образует много островов, мысов. Пойма сильно изрезана старицами, протоками и заболочена. Широкие долины реки, плоские водоразделы придают рел</w:t>
      </w:r>
      <w:r w:rsidRPr="00CB3557">
        <w:rPr>
          <w:rFonts w:ascii="Times New Roman" w:hAnsi="Times New Roman" w:cs="Times New Roman"/>
          <w:sz w:val="24"/>
          <w:szCs w:val="24"/>
        </w:rPr>
        <w:t>ь</w:t>
      </w:r>
      <w:r w:rsidRPr="00CB3557">
        <w:rPr>
          <w:rFonts w:ascii="Times New Roman" w:hAnsi="Times New Roman" w:cs="Times New Roman"/>
          <w:sz w:val="24"/>
          <w:szCs w:val="24"/>
        </w:rPr>
        <w:t>ефу черты холмистой равнины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3557">
        <w:rPr>
          <w:rFonts w:ascii="Times New Roman" w:hAnsi="Times New Roman" w:cs="Times New Roman"/>
          <w:sz w:val="24"/>
          <w:szCs w:val="24"/>
        </w:rPr>
        <w:t xml:space="preserve"> Основной источник влаги на повышенных равнинах - атмосфе</w:t>
      </w:r>
      <w:r w:rsidRPr="00CB3557">
        <w:rPr>
          <w:rFonts w:ascii="Times New Roman" w:hAnsi="Times New Roman" w:cs="Times New Roman"/>
          <w:sz w:val="24"/>
          <w:szCs w:val="24"/>
        </w:rPr>
        <w:t>р</w:t>
      </w:r>
      <w:r w:rsidRPr="00CB3557">
        <w:rPr>
          <w:rFonts w:ascii="Times New Roman" w:hAnsi="Times New Roman" w:cs="Times New Roman"/>
          <w:sz w:val="24"/>
          <w:szCs w:val="24"/>
        </w:rPr>
        <w:t>ные осадки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3557">
        <w:rPr>
          <w:rFonts w:ascii="Times New Roman" w:hAnsi="Times New Roman" w:cs="Times New Roman"/>
          <w:sz w:val="24"/>
          <w:szCs w:val="24"/>
        </w:rPr>
        <w:t>Почвенно-климатические условия вполне позволяют вести интенсивное сельскох</w:t>
      </w:r>
      <w:r w:rsidRPr="00CB3557">
        <w:rPr>
          <w:rFonts w:ascii="Times New Roman" w:hAnsi="Times New Roman" w:cs="Times New Roman"/>
          <w:sz w:val="24"/>
          <w:szCs w:val="24"/>
        </w:rPr>
        <w:t>о</w:t>
      </w:r>
      <w:r w:rsidRPr="00CB3557">
        <w:rPr>
          <w:rFonts w:ascii="Times New Roman" w:hAnsi="Times New Roman" w:cs="Times New Roman"/>
          <w:sz w:val="24"/>
          <w:szCs w:val="24"/>
        </w:rPr>
        <w:t xml:space="preserve">зяйственное производство. Отдаленность от города позволяет получать экономически чистую продукцию. Общая площадь землепользования по учету земель составляет </w:t>
      </w:r>
      <w:smartTag w:uri="urn:schemas-microsoft-com:office:smarttags" w:element="metricconverter">
        <w:smartTagPr>
          <w:attr w:name="ProductID" w:val="12716 га"/>
        </w:smartTagPr>
        <w:r w:rsidRPr="00CB3557">
          <w:rPr>
            <w:rFonts w:ascii="Times New Roman" w:hAnsi="Times New Roman" w:cs="Times New Roman"/>
            <w:sz w:val="24"/>
            <w:szCs w:val="24"/>
          </w:rPr>
          <w:t>12716 га</w:t>
        </w:r>
      </w:smartTag>
      <w:r w:rsidRPr="00CB3557">
        <w:rPr>
          <w:rFonts w:ascii="Times New Roman" w:hAnsi="Times New Roman" w:cs="Times New Roman"/>
          <w:sz w:val="24"/>
          <w:szCs w:val="24"/>
        </w:rPr>
        <w:t xml:space="preserve">, в том числе сельскохозяйственных угодий </w:t>
      </w:r>
      <w:smartTag w:uri="urn:schemas-microsoft-com:office:smarttags" w:element="metricconverter">
        <w:smartTagPr>
          <w:attr w:name="ProductID" w:val="4956 га"/>
        </w:smartTagPr>
        <w:r w:rsidRPr="00CB3557">
          <w:rPr>
            <w:rFonts w:ascii="Times New Roman" w:hAnsi="Times New Roman" w:cs="Times New Roman"/>
            <w:sz w:val="24"/>
            <w:szCs w:val="24"/>
          </w:rPr>
          <w:t>4956 га</w:t>
        </w:r>
      </w:smartTag>
      <w:r w:rsidRPr="00CB3557">
        <w:rPr>
          <w:rFonts w:ascii="Times New Roman" w:hAnsi="Times New Roman" w:cs="Times New Roman"/>
          <w:sz w:val="24"/>
          <w:szCs w:val="24"/>
        </w:rPr>
        <w:t xml:space="preserve">, из них пашни </w:t>
      </w:r>
      <w:smartTag w:uri="urn:schemas-microsoft-com:office:smarttags" w:element="metricconverter">
        <w:smartTagPr>
          <w:attr w:name="ProductID" w:val="2409 га"/>
        </w:smartTagPr>
        <w:r w:rsidRPr="00CB3557">
          <w:rPr>
            <w:rFonts w:ascii="Times New Roman" w:hAnsi="Times New Roman" w:cs="Times New Roman"/>
            <w:sz w:val="24"/>
            <w:szCs w:val="24"/>
          </w:rPr>
          <w:t>2409 га</w:t>
        </w:r>
      </w:smartTag>
      <w:r w:rsidRPr="00CB3557">
        <w:rPr>
          <w:rFonts w:ascii="Times New Roman" w:hAnsi="Times New Roman" w:cs="Times New Roman"/>
          <w:sz w:val="24"/>
          <w:szCs w:val="24"/>
        </w:rPr>
        <w:t>. Удельный вес сельскохозяйстве</w:t>
      </w:r>
      <w:r w:rsidRPr="00CB3557">
        <w:rPr>
          <w:rFonts w:ascii="Times New Roman" w:hAnsi="Times New Roman" w:cs="Times New Roman"/>
          <w:sz w:val="24"/>
          <w:szCs w:val="24"/>
        </w:rPr>
        <w:t>н</w:t>
      </w:r>
      <w:r w:rsidRPr="00CB3557">
        <w:rPr>
          <w:rFonts w:ascii="Times New Roman" w:hAnsi="Times New Roman" w:cs="Times New Roman"/>
          <w:sz w:val="24"/>
          <w:szCs w:val="24"/>
        </w:rPr>
        <w:t>ных угодий составляет 38,9%,  распаханность территории 19%,из общей площади земель, пер</w:t>
      </w:r>
      <w:r w:rsidRPr="00CB3557">
        <w:rPr>
          <w:rFonts w:ascii="Times New Roman" w:hAnsi="Times New Roman" w:cs="Times New Roman"/>
          <w:sz w:val="24"/>
          <w:szCs w:val="24"/>
        </w:rPr>
        <w:t>е</w:t>
      </w:r>
      <w:r w:rsidRPr="00CB3557">
        <w:rPr>
          <w:rFonts w:ascii="Times New Roman" w:hAnsi="Times New Roman" w:cs="Times New Roman"/>
          <w:sz w:val="24"/>
          <w:szCs w:val="24"/>
        </w:rPr>
        <w:t xml:space="preserve">даваемых в ведение муниципального образования, </w:t>
      </w:r>
      <w:smartTag w:uri="urn:schemas-microsoft-com:office:smarttags" w:element="metricconverter">
        <w:smartTagPr>
          <w:attr w:name="ProductID" w:val="41.5 га"/>
        </w:smartTagPr>
        <w:r w:rsidRPr="00CB3557">
          <w:rPr>
            <w:rFonts w:ascii="Times New Roman" w:hAnsi="Times New Roman" w:cs="Times New Roman"/>
            <w:sz w:val="24"/>
            <w:szCs w:val="24"/>
          </w:rPr>
          <w:t>41.5 га</w:t>
        </w:r>
      </w:smartTag>
      <w:r w:rsidRPr="00CB3557">
        <w:rPr>
          <w:rFonts w:ascii="Times New Roman" w:hAnsi="Times New Roman" w:cs="Times New Roman"/>
          <w:sz w:val="24"/>
          <w:szCs w:val="24"/>
        </w:rPr>
        <w:t xml:space="preserve"> расположено в черте населенных пунктов. </w:t>
      </w:r>
    </w:p>
    <w:p w:rsidR="00260FC5" w:rsidRPr="00CB3557" w:rsidRDefault="00260FC5" w:rsidP="00260FC5">
      <w:pPr>
        <w:spacing w:after="0" w:line="240" w:lineRule="auto"/>
        <w:ind w:firstLine="512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Основным  занятием для жителей муниципального образования является производство, ре</w:t>
      </w:r>
      <w:r w:rsidRPr="00CB3557">
        <w:rPr>
          <w:rFonts w:ascii="Times New Roman" w:hAnsi="Times New Roman" w:cs="Times New Roman"/>
          <w:sz w:val="24"/>
          <w:szCs w:val="24"/>
        </w:rPr>
        <w:t>а</w:t>
      </w:r>
      <w:r w:rsidRPr="00CB3557">
        <w:rPr>
          <w:rFonts w:ascii="Times New Roman" w:hAnsi="Times New Roman" w:cs="Times New Roman"/>
          <w:sz w:val="24"/>
          <w:szCs w:val="24"/>
        </w:rPr>
        <w:t>лизация продукции животноводства и растениеводства. Это направление деятельности остается приоритетными и в настоящее время.</w:t>
      </w:r>
    </w:p>
    <w:p w:rsidR="00260FC5" w:rsidRPr="00260FC5" w:rsidRDefault="00260FC5" w:rsidP="00260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b/>
          <w:caps/>
          <w:sz w:val="24"/>
          <w:szCs w:val="24"/>
        </w:rPr>
        <w:t>1.3. Оценка экономической ситуации в поселении</w:t>
      </w:r>
    </w:p>
    <w:p w:rsidR="00260FC5" w:rsidRPr="00CB3557" w:rsidRDefault="00260FC5" w:rsidP="00260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Экономика муниципального образования  представлена одним  предприятием сельского хозяйства МУП «Бузыкановское»</w:t>
      </w:r>
      <w:r>
        <w:rPr>
          <w:rFonts w:ascii="Times New Roman" w:hAnsi="Times New Roman" w:cs="Times New Roman"/>
          <w:sz w:val="24"/>
          <w:szCs w:val="24"/>
        </w:rPr>
        <w:t xml:space="preserve">  с численностью работающих – 52</w:t>
      </w:r>
      <w:r w:rsidRPr="00CB355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60FC5" w:rsidRPr="00CB3557" w:rsidRDefault="00260FC5" w:rsidP="0026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ab/>
        <w:t>Основными направлениями в работе с/хозяйства являются: растениеводство и животн</w:t>
      </w:r>
      <w:r w:rsidRPr="00CB3557">
        <w:rPr>
          <w:rFonts w:ascii="Times New Roman" w:hAnsi="Times New Roman" w:cs="Times New Roman"/>
          <w:sz w:val="24"/>
          <w:szCs w:val="24"/>
        </w:rPr>
        <w:t>о</w:t>
      </w:r>
      <w:r w:rsidRPr="00CB3557">
        <w:rPr>
          <w:rFonts w:ascii="Times New Roman" w:hAnsi="Times New Roman" w:cs="Times New Roman"/>
          <w:sz w:val="24"/>
          <w:szCs w:val="24"/>
        </w:rPr>
        <w:t>водство. В МУП « Бузыкановское» для содержания крупнорогатого скота,  молодняка имеются коровник, телятник в д</w:t>
      </w:r>
      <w:r>
        <w:rPr>
          <w:rFonts w:ascii="Times New Roman" w:hAnsi="Times New Roman" w:cs="Times New Roman"/>
          <w:sz w:val="24"/>
          <w:szCs w:val="24"/>
        </w:rPr>
        <w:t>еревянном исполнении. В 2015 году запущен в эксплуатацию новый 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ровник.  </w:t>
      </w:r>
      <w:r w:rsidRPr="00CB3557">
        <w:rPr>
          <w:rFonts w:ascii="Times New Roman" w:hAnsi="Times New Roman" w:cs="Times New Roman"/>
          <w:sz w:val="24"/>
          <w:szCs w:val="24"/>
        </w:rPr>
        <w:t xml:space="preserve"> Молоко  реализуется в </w:t>
      </w:r>
      <w:proofErr w:type="gramStart"/>
      <w:r w:rsidRPr="00CB35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3557">
        <w:rPr>
          <w:rFonts w:ascii="Times New Roman" w:hAnsi="Times New Roman" w:cs="Times New Roman"/>
          <w:sz w:val="24"/>
          <w:szCs w:val="24"/>
        </w:rPr>
        <w:t>. Тайшете, мясо поставляет</w:t>
      </w:r>
      <w:r>
        <w:rPr>
          <w:rFonts w:ascii="Times New Roman" w:hAnsi="Times New Roman" w:cs="Times New Roman"/>
          <w:sz w:val="24"/>
          <w:szCs w:val="24"/>
        </w:rPr>
        <w:t xml:space="preserve">ся  </w:t>
      </w:r>
      <w:r w:rsidRPr="00CB3557">
        <w:rPr>
          <w:rFonts w:ascii="Times New Roman" w:hAnsi="Times New Roman" w:cs="Times New Roman"/>
          <w:sz w:val="24"/>
          <w:szCs w:val="24"/>
        </w:rPr>
        <w:t xml:space="preserve"> в бюджетные и лечебные учре</w:t>
      </w:r>
      <w:r w:rsidRPr="00CB3557">
        <w:rPr>
          <w:rFonts w:ascii="Times New Roman" w:hAnsi="Times New Roman" w:cs="Times New Roman"/>
          <w:sz w:val="24"/>
          <w:szCs w:val="24"/>
        </w:rPr>
        <w:t>ж</w:t>
      </w:r>
      <w:r w:rsidRPr="00CB3557">
        <w:rPr>
          <w:rFonts w:ascii="Times New Roman" w:hAnsi="Times New Roman" w:cs="Times New Roman"/>
          <w:sz w:val="24"/>
          <w:szCs w:val="24"/>
        </w:rPr>
        <w:t>дения.  Но из-за отдаленности от районного центра (100км) для хозяйства это убыточно, поэтому  занятие животноводством не прибыльное, хотя имеются все условия для его развития (покосные угодья, пашня для выращивания кормовых культур).</w:t>
      </w:r>
    </w:p>
    <w:p w:rsidR="00260FC5" w:rsidRPr="00CB3557" w:rsidRDefault="00260FC5" w:rsidP="0026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 xml:space="preserve">         Основное направление в МУП «Бузыканов</w:t>
      </w:r>
      <w:r>
        <w:rPr>
          <w:rFonts w:ascii="Times New Roman" w:hAnsi="Times New Roman" w:cs="Times New Roman"/>
          <w:sz w:val="24"/>
          <w:szCs w:val="24"/>
        </w:rPr>
        <w:t>ское » растениеводство. В 2014</w:t>
      </w:r>
      <w:r w:rsidRPr="00CB355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 посевные площади составили 1200 га,  намолот 1 627 т., урожайность составила 13,3</w:t>
      </w:r>
      <w:r w:rsidRPr="00CB3557">
        <w:rPr>
          <w:rFonts w:ascii="Times New Roman" w:hAnsi="Times New Roman" w:cs="Times New Roman"/>
          <w:sz w:val="24"/>
          <w:szCs w:val="24"/>
        </w:rPr>
        <w:t xml:space="preserve"> ц/ га,  что значительно ниже прошлых лет. Не велась работа по повышению плодородия почвы, не было денег на поку</w:t>
      </w:r>
      <w:r w:rsidRPr="00CB3557">
        <w:rPr>
          <w:rFonts w:ascii="Times New Roman" w:hAnsi="Times New Roman" w:cs="Times New Roman"/>
          <w:sz w:val="24"/>
          <w:szCs w:val="24"/>
        </w:rPr>
        <w:t>п</w:t>
      </w:r>
      <w:r w:rsidRPr="00CB3557">
        <w:rPr>
          <w:rFonts w:ascii="Times New Roman" w:hAnsi="Times New Roman" w:cs="Times New Roman"/>
          <w:sz w:val="24"/>
          <w:szCs w:val="24"/>
        </w:rPr>
        <w:t xml:space="preserve">ку минеральных удобрений, из-за нехватки ГСМ, предпосевная обработка почвы была сведена до минимума. </w:t>
      </w:r>
    </w:p>
    <w:p w:rsidR="00260FC5" w:rsidRPr="00CB3557" w:rsidRDefault="00260FC5" w:rsidP="0026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 xml:space="preserve">       Не решён кадровый вопрос, нет специалистов в растениеводстве и ж</w:t>
      </w:r>
      <w:r>
        <w:rPr>
          <w:rFonts w:ascii="Times New Roman" w:hAnsi="Times New Roman" w:cs="Times New Roman"/>
          <w:sz w:val="24"/>
          <w:szCs w:val="24"/>
        </w:rPr>
        <w:t>ивотноводств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557">
        <w:rPr>
          <w:rFonts w:ascii="Times New Roman" w:hAnsi="Times New Roman" w:cs="Times New Roman"/>
          <w:sz w:val="24"/>
          <w:szCs w:val="24"/>
        </w:rPr>
        <w:t xml:space="preserve">  зооте</w:t>
      </w:r>
      <w:r w:rsidRPr="00CB3557">
        <w:rPr>
          <w:rFonts w:ascii="Times New Roman" w:hAnsi="Times New Roman" w:cs="Times New Roman"/>
          <w:sz w:val="24"/>
          <w:szCs w:val="24"/>
        </w:rPr>
        <w:t>х</w:t>
      </w:r>
      <w:r w:rsidRPr="00CB3557">
        <w:rPr>
          <w:rFonts w:ascii="Times New Roman" w:hAnsi="Times New Roman" w:cs="Times New Roman"/>
          <w:sz w:val="24"/>
          <w:szCs w:val="24"/>
        </w:rPr>
        <w:t xml:space="preserve">ника,  инженера, агронома, 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CB3557">
        <w:rPr>
          <w:rFonts w:ascii="Times New Roman" w:hAnsi="Times New Roman" w:cs="Times New Roman"/>
          <w:sz w:val="24"/>
          <w:szCs w:val="24"/>
        </w:rPr>
        <w:t xml:space="preserve"> занимают люди без средне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B3557">
        <w:rPr>
          <w:rFonts w:ascii="Times New Roman" w:hAnsi="Times New Roman" w:cs="Times New Roman"/>
          <w:sz w:val="24"/>
          <w:szCs w:val="24"/>
        </w:rPr>
        <w:t xml:space="preserve"> специального или высшего профессионального образования.</w:t>
      </w:r>
    </w:p>
    <w:p w:rsidR="00260FC5" w:rsidRPr="00CB3557" w:rsidRDefault="00260FC5" w:rsidP="0026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 xml:space="preserve">        Заработная плата по сравнению с прошлыми годами увеличилась на 20%,  и составляет в среднем</w:t>
      </w:r>
      <w:r>
        <w:rPr>
          <w:rFonts w:ascii="Times New Roman" w:hAnsi="Times New Roman" w:cs="Times New Roman"/>
          <w:sz w:val="24"/>
          <w:szCs w:val="24"/>
        </w:rPr>
        <w:t xml:space="preserve">  7</w:t>
      </w:r>
      <w:r w:rsidRPr="00CB3557">
        <w:rPr>
          <w:rFonts w:ascii="Times New Roman" w:hAnsi="Times New Roman" w:cs="Times New Roman"/>
          <w:sz w:val="24"/>
          <w:szCs w:val="24"/>
        </w:rPr>
        <w:t>300 рублей.</w:t>
      </w:r>
    </w:p>
    <w:p w:rsidR="00260FC5" w:rsidRPr="00CB3557" w:rsidRDefault="00260FC5" w:rsidP="00260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60FC5" w:rsidRPr="00CB3557" w:rsidRDefault="00260FC5" w:rsidP="00260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lastRenderedPageBreak/>
        <w:t>Численность поголовья МУП «Бузыкановское»</w:t>
      </w:r>
    </w:p>
    <w:tbl>
      <w:tblPr>
        <w:tblW w:w="0" w:type="auto"/>
        <w:tblInd w:w="-10" w:type="dxa"/>
        <w:tblLayout w:type="fixed"/>
        <w:tblLook w:val="0000"/>
      </w:tblPr>
      <w:tblGrid>
        <w:gridCol w:w="3828"/>
        <w:gridCol w:w="1560"/>
        <w:gridCol w:w="1440"/>
        <w:gridCol w:w="1414"/>
        <w:gridCol w:w="1799"/>
      </w:tblGrid>
      <w:tr w:rsidR="00260FC5" w:rsidRPr="00CB3557" w:rsidTr="004E114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Численность поголовья: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FC5" w:rsidRPr="00CB3557" w:rsidTr="004E114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- крупный рогатый скот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60FC5" w:rsidRPr="00CB3557" w:rsidTr="004E114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-в том числе - коровы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60FC5" w:rsidRPr="00CB3557" w:rsidRDefault="00260FC5" w:rsidP="00260FC5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260FC5" w:rsidRPr="00CB3557" w:rsidRDefault="00260FC5" w:rsidP="00260FC5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Частное подворье</w:t>
      </w:r>
    </w:p>
    <w:tbl>
      <w:tblPr>
        <w:tblW w:w="0" w:type="auto"/>
        <w:jc w:val="center"/>
        <w:tblLayout w:type="fixed"/>
        <w:tblLook w:val="0000"/>
      </w:tblPr>
      <w:tblGrid>
        <w:gridCol w:w="4924"/>
        <w:gridCol w:w="4945"/>
      </w:tblGrid>
      <w:tr w:rsidR="00260FC5" w:rsidRPr="00CB3557" w:rsidTr="004E1141">
        <w:trPr>
          <w:jc w:val="center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60FC5" w:rsidRPr="00CB3557" w:rsidTr="004E1141">
        <w:trPr>
          <w:jc w:val="center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КРС                     121</w:t>
            </w:r>
          </w:p>
          <w:p w:rsidR="00260FC5" w:rsidRPr="00CB3557" w:rsidRDefault="00260FC5" w:rsidP="004E1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Свиней                196</w:t>
            </w:r>
          </w:p>
          <w:p w:rsidR="00260FC5" w:rsidRPr="00CB3557" w:rsidRDefault="00260FC5" w:rsidP="004E1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Лошадей               6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260FC5" w:rsidRPr="00CB3557" w:rsidRDefault="00260FC5" w:rsidP="004E1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260FC5" w:rsidRPr="00CB3557" w:rsidRDefault="00260FC5" w:rsidP="004E1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0FC5" w:rsidRPr="00CA5C8F" w:rsidRDefault="00260FC5" w:rsidP="00260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Количество скота частного сектора ежегодно уменьшается.  </w:t>
      </w:r>
      <w:r w:rsidRPr="00CA5C8F">
        <w:rPr>
          <w:rFonts w:ascii="Times New Roman" w:hAnsi="Times New Roman" w:cs="Times New Roman"/>
          <w:sz w:val="24"/>
          <w:szCs w:val="24"/>
        </w:rPr>
        <w:t>Существенной причиной, сде</w:t>
      </w:r>
      <w:r w:rsidRPr="00CA5C8F">
        <w:rPr>
          <w:rFonts w:ascii="Times New Roman" w:hAnsi="Times New Roman" w:cs="Times New Roman"/>
          <w:sz w:val="24"/>
          <w:szCs w:val="24"/>
        </w:rPr>
        <w:t>р</w:t>
      </w:r>
      <w:r w:rsidRPr="00CA5C8F">
        <w:rPr>
          <w:rFonts w:ascii="Times New Roman" w:hAnsi="Times New Roman" w:cs="Times New Roman"/>
          <w:sz w:val="24"/>
          <w:szCs w:val="24"/>
        </w:rPr>
        <w:t>живающей рост численности поголовья скота у населения,  это:</w:t>
      </w:r>
    </w:p>
    <w:p w:rsidR="00260FC5" w:rsidRPr="00CA5C8F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C8F">
        <w:rPr>
          <w:rFonts w:ascii="Times New Roman" w:hAnsi="Times New Roman" w:cs="Times New Roman"/>
          <w:sz w:val="24"/>
          <w:szCs w:val="24"/>
        </w:rPr>
        <w:t xml:space="preserve"> -нежелания  жителей  держать личное подсобное хозяйство; </w:t>
      </w:r>
    </w:p>
    <w:p w:rsidR="00260FC5" w:rsidRPr="00CA5C8F" w:rsidRDefault="00260FC5" w:rsidP="00260FC5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5C8F">
        <w:rPr>
          <w:rFonts w:ascii="Times New Roman" w:hAnsi="Times New Roman" w:cs="Times New Roman"/>
          <w:sz w:val="24"/>
          <w:szCs w:val="24"/>
        </w:rPr>
        <w:t>-  закуп сельскохозяйственной продукции производятся по низким ценам;</w:t>
      </w:r>
    </w:p>
    <w:p w:rsidR="00260FC5" w:rsidRPr="00CA5C8F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C8F">
        <w:rPr>
          <w:rFonts w:ascii="Times New Roman" w:hAnsi="Times New Roman" w:cs="Times New Roman"/>
          <w:sz w:val="24"/>
          <w:szCs w:val="24"/>
        </w:rPr>
        <w:t>-  рост розничного товарооборота на душу населения;</w:t>
      </w:r>
    </w:p>
    <w:p w:rsidR="00260FC5" w:rsidRPr="00CA5C8F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C8F">
        <w:rPr>
          <w:rFonts w:ascii="Times New Roman" w:hAnsi="Times New Roman" w:cs="Times New Roman"/>
          <w:sz w:val="24"/>
          <w:szCs w:val="24"/>
        </w:rPr>
        <w:t>-   высокие цены и  трудности с обеспечением кормами.</w:t>
      </w:r>
    </w:p>
    <w:p w:rsidR="00260FC5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для развития села - это отрицательный факт.</w:t>
      </w:r>
      <w:r w:rsidRPr="00CB3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FC5" w:rsidRPr="00CB3557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 xml:space="preserve">  Малый бизнес по переработке сельхозпродукции не развивается на территории МО из-за низкого уровня жизни населения. Жители (из-за безработицы) не имеют возможность оформлять кредиты, сельхоз</w:t>
      </w:r>
      <w:proofErr w:type="gramStart"/>
      <w:r w:rsidRPr="00CB355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B3557">
        <w:rPr>
          <w:rFonts w:ascii="Times New Roman" w:hAnsi="Times New Roman" w:cs="Times New Roman"/>
          <w:sz w:val="24"/>
          <w:szCs w:val="24"/>
        </w:rPr>
        <w:t>суду в банках и из-за нежелания заниматься малым бизнесом.</w:t>
      </w:r>
    </w:p>
    <w:p w:rsidR="00260FC5" w:rsidRPr="00CB3557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Преобладающей формой собственности является малый б</w:t>
      </w:r>
      <w:r>
        <w:rPr>
          <w:rFonts w:ascii="Times New Roman" w:hAnsi="Times New Roman" w:cs="Times New Roman"/>
          <w:sz w:val="24"/>
          <w:szCs w:val="24"/>
        </w:rPr>
        <w:t>изнес по торговли, где занято 9</w:t>
      </w:r>
      <w:r w:rsidRPr="00CB3557">
        <w:rPr>
          <w:rFonts w:ascii="Times New Roman" w:hAnsi="Times New Roman" w:cs="Times New Roman"/>
          <w:sz w:val="24"/>
          <w:szCs w:val="24"/>
        </w:rPr>
        <w:t xml:space="preserve"> человек со среднемесячной зарплатой ниже прожиточного минимума </w:t>
      </w:r>
      <w:proofErr w:type="gramStart"/>
      <w:r w:rsidRPr="00CB355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B3557">
        <w:rPr>
          <w:rFonts w:ascii="Times New Roman" w:hAnsi="Times New Roman" w:cs="Times New Roman"/>
          <w:sz w:val="24"/>
          <w:szCs w:val="24"/>
        </w:rPr>
        <w:t>по данным индивидуал</w:t>
      </w:r>
      <w:r w:rsidRPr="00CB3557">
        <w:rPr>
          <w:rFonts w:ascii="Times New Roman" w:hAnsi="Times New Roman" w:cs="Times New Roman"/>
          <w:sz w:val="24"/>
          <w:szCs w:val="24"/>
        </w:rPr>
        <w:t>ь</w:t>
      </w:r>
      <w:r w:rsidRPr="00CB3557">
        <w:rPr>
          <w:rFonts w:ascii="Times New Roman" w:hAnsi="Times New Roman" w:cs="Times New Roman"/>
          <w:sz w:val="24"/>
          <w:szCs w:val="24"/>
        </w:rPr>
        <w:t xml:space="preserve">ный предпринимателей). </w:t>
      </w:r>
    </w:p>
    <w:p w:rsidR="00260FC5" w:rsidRPr="00CB3557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Обеспечение населения продуктами питания и товарами первой необходимости удовл</w:t>
      </w:r>
      <w:r w:rsidRPr="00CB3557">
        <w:rPr>
          <w:rFonts w:ascii="Times New Roman" w:hAnsi="Times New Roman" w:cs="Times New Roman"/>
          <w:sz w:val="24"/>
          <w:szCs w:val="24"/>
        </w:rPr>
        <w:t>е</w:t>
      </w:r>
      <w:r w:rsidRPr="00CB3557">
        <w:rPr>
          <w:rFonts w:ascii="Times New Roman" w:hAnsi="Times New Roman" w:cs="Times New Roman"/>
          <w:sz w:val="24"/>
          <w:szCs w:val="24"/>
        </w:rPr>
        <w:t>творительное, как следствие налаженной торговой сети и имеющих  личных подсобных хозяйств у населения. Система бытовых услуг по муниципальному образованию отсутствует в связи с тем, что  они не востребованы и у  населени</w:t>
      </w:r>
      <w:r>
        <w:rPr>
          <w:rFonts w:ascii="Times New Roman" w:hAnsi="Times New Roman" w:cs="Times New Roman"/>
          <w:sz w:val="24"/>
          <w:szCs w:val="24"/>
        </w:rPr>
        <w:t xml:space="preserve">я нет желания этим заниматься. </w:t>
      </w:r>
      <w:r w:rsidRPr="00CB3557">
        <w:rPr>
          <w:rFonts w:ascii="Times New Roman" w:hAnsi="Times New Roman" w:cs="Times New Roman"/>
          <w:sz w:val="24"/>
          <w:szCs w:val="24"/>
        </w:rPr>
        <w:t>Экономические трудн</w:t>
      </w:r>
      <w:r w:rsidRPr="00CB3557">
        <w:rPr>
          <w:rFonts w:ascii="Times New Roman" w:hAnsi="Times New Roman" w:cs="Times New Roman"/>
          <w:sz w:val="24"/>
          <w:szCs w:val="24"/>
        </w:rPr>
        <w:t>о</w:t>
      </w:r>
      <w:r w:rsidRPr="00CB3557">
        <w:rPr>
          <w:rFonts w:ascii="Times New Roman" w:hAnsi="Times New Roman" w:cs="Times New Roman"/>
          <w:sz w:val="24"/>
          <w:szCs w:val="24"/>
        </w:rPr>
        <w:t>сти, охватившие страну и область в целом, не могли не сказаться и на территории Бузыкановск</w:t>
      </w:r>
      <w:r w:rsidRPr="00CB3557">
        <w:rPr>
          <w:rFonts w:ascii="Times New Roman" w:hAnsi="Times New Roman" w:cs="Times New Roman"/>
          <w:sz w:val="24"/>
          <w:szCs w:val="24"/>
        </w:rPr>
        <w:t>о</w:t>
      </w:r>
      <w:r w:rsidRPr="00CB3557">
        <w:rPr>
          <w:rFonts w:ascii="Times New Roman" w:hAnsi="Times New Roman" w:cs="Times New Roman"/>
          <w:sz w:val="24"/>
          <w:szCs w:val="24"/>
        </w:rPr>
        <w:t>го  сельского поселения. Основными проблемами низкого уровня жизни населения являются: безработица, отсутствие жилья, низкая  заработная  плата работникам сельского хозяйства, отд</w:t>
      </w:r>
      <w:r w:rsidRPr="00CB3557">
        <w:rPr>
          <w:rFonts w:ascii="Times New Roman" w:hAnsi="Times New Roman" w:cs="Times New Roman"/>
          <w:sz w:val="24"/>
          <w:szCs w:val="24"/>
        </w:rPr>
        <w:t>а</w:t>
      </w:r>
      <w:r w:rsidRPr="00CB3557">
        <w:rPr>
          <w:rFonts w:ascii="Times New Roman" w:hAnsi="Times New Roman" w:cs="Times New Roman"/>
          <w:sz w:val="24"/>
          <w:szCs w:val="24"/>
        </w:rPr>
        <w:t>ленность от районного центра (что было отмечено при анкетировании жителей сёл), социальная незащищенность населения, злоупотребление алкоголем,  рост имущественного расслоения н</w:t>
      </w:r>
      <w:r w:rsidRPr="00CB3557">
        <w:rPr>
          <w:rFonts w:ascii="Times New Roman" w:hAnsi="Times New Roman" w:cs="Times New Roman"/>
          <w:sz w:val="24"/>
          <w:szCs w:val="24"/>
        </w:rPr>
        <w:t>а</w:t>
      </w:r>
      <w:r w:rsidRPr="00CB3557">
        <w:rPr>
          <w:rFonts w:ascii="Times New Roman" w:hAnsi="Times New Roman" w:cs="Times New Roman"/>
          <w:sz w:val="24"/>
          <w:szCs w:val="24"/>
        </w:rPr>
        <w:t xml:space="preserve">селения и снижение уровня общественной и личной безопасности граждан. </w:t>
      </w:r>
    </w:p>
    <w:p w:rsidR="00260FC5" w:rsidRPr="00344530" w:rsidRDefault="00260FC5" w:rsidP="00260F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B3557">
        <w:rPr>
          <w:rFonts w:ascii="Times New Roman" w:hAnsi="Times New Roman" w:cs="Times New Roman"/>
          <w:b/>
          <w:caps/>
          <w:sz w:val="24"/>
          <w:szCs w:val="24"/>
        </w:rPr>
        <w:t>1.4. Качество жизни населения</w:t>
      </w:r>
    </w:p>
    <w:p w:rsidR="00260FC5" w:rsidRPr="00CB3557" w:rsidRDefault="00260FC5" w:rsidP="00260FC5">
      <w:pPr>
        <w:pStyle w:val="21"/>
        <w:spacing w:after="0" w:line="240" w:lineRule="auto"/>
        <w:ind w:left="0" w:firstLine="680"/>
        <w:jc w:val="both"/>
        <w:rPr>
          <w:sz w:val="24"/>
          <w:szCs w:val="24"/>
        </w:rPr>
      </w:pPr>
      <w:r w:rsidRPr="00CB3557">
        <w:rPr>
          <w:sz w:val="24"/>
          <w:szCs w:val="24"/>
        </w:rPr>
        <w:t>На территории Бузыкановского  муниципального образования расположена средняя общеобразовательная школа в</w:t>
      </w:r>
      <w:r>
        <w:rPr>
          <w:sz w:val="24"/>
          <w:szCs w:val="24"/>
        </w:rPr>
        <w:t xml:space="preserve"> с. Бузыканово, где обучаются 53</w:t>
      </w:r>
      <w:r w:rsidRPr="00CB3557">
        <w:rPr>
          <w:sz w:val="24"/>
          <w:szCs w:val="24"/>
        </w:rPr>
        <w:t xml:space="preserve"> учащихся,  детский сад наполняем</w:t>
      </w:r>
      <w:r w:rsidRPr="00CB3557">
        <w:rPr>
          <w:sz w:val="24"/>
          <w:szCs w:val="24"/>
        </w:rPr>
        <w:t>о</w:t>
      </w:r>
      <w:r>
        <w:rPr>
          <w:sz w:val="24"/>
          <w:szCs w:val="24"/>
        </w:rPr>
        <w:t>стью 11 детей.</w:t>
      </w:r>
      <w:r w:rsidRPr="00CB3557">
        <w:rPr>
          <w:sz w:val="24"/>
          <w:szCs w:val="24"/>
        </w:rPr>
        <w:t xml:space="preserve">  Здание  детского сада ветхое и  срочно  требуется капитальный ремонт.</w:t>
      </w:r>
    </w:p>
    <w:p w:rsidR="00260FC5" w:rsidRPr="00CB3557" w:rsidRDefault="00260FC5" w:rsidP="00260FC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 xml:space="preserve">На территории Бузыкановского  МО действуют 2 фельдшерско-акушерский пункта </w:t>
      </w:r>
      <w:r>
        <w:rPr>
          <w:rFonts w:ascii="Times New Roman" w:hAnsi="Times New Roman" w:cs="Times New Roman"/>
          <w:sz w:val="24"/>
          <w:szCs w:val="24"/>
        </w:rPr>
        <w:t>в с. Бузыканово и д. Иванов Мыс</w:t>
      </w:r>
      <w:r w:rsidRPr="00CB3557">
        <w:rPr>
          <w:rFonts w:ascii="Times New Roman" w:hAnsi="Times New Roman" w:cs="Times New Roman"/>
          <w:sz w:val="24"/>
          <w:szCs w:val="24"/>
        </w:rPr>
        <w:t xml:space="preserve">. Бузыкановский ФАП </w:t>
      </w:r>
      <w:proofErr w:type="gramStart"/>
      <w:r w:rsidRPr="00CB3557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CB3557">
        <w:rPr>
          <w:rFonts w:ascii="Times New Roman" w:hAnsi="Times New Roman" w:cs="Times New Roman"/>
          <w:sz w:val="24"/>
          <w:szCs w:val="24"/>
        </w:rPr>
        <w:t xml:space="preserve"> в одном  здании  с отделением связи. Эффективность предоставления и оказания медицинских услуг существенно снижается в условиях значительного износа основных фондов медицинских учреждений, степень которых иногда превышает 50%. Одной из проблем представляется недостаточное материально-техническое оснащение лечебных учреждений. Также  отмечается проблема старения медици</w:t>
      </w:r>
      <w:r w:rsidRPr="00CB3557">
        <w:rPr>
          <w:rFonts w:ascii="Times New Roman" w:hAnsi="Times New Roman" w:cs="Times New Roman"/>
          <w:sz w:val="24"/>
          <w:szCs w:val="24"/>
        </w:rPr>
        <w:t>н</w:t>
      </w:r>
      <w:r w:rsidRPr="00CB3557">
        <w:rPr>
          <w:rFonts w:ascii="Times New Roman" w:hAnsi="Times New Roman" w:cs="Times New Roman"/>
          <w:sz w:val="24"/>
          <w:szCs w:val="24"/>
        </w:rPr>
        <w:t>ских кадров.</w:t>
      </w:r>
      <w:r>
        <w:rPr>
          <w:rFonts w:ascii="Times New Roman" w:hAnsi="Times New Roman" w:cs="Times New Roman"/>
          <w:sz w:val="24"/>
          <w:szCs w:val="24"/>
        </w:rPr>
        <w:t xml:space="preserve"> По федеральной программе  «Развитие сети фельдшерско-акушерских пунктов» в 2016-2017 годах в с. Бузыканово запланировано строительство фельдшерско-акушерского пун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260FC5" w:rsidRPr="00CB3557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Учреждения культуры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МКУК «Бузыкановский ДДиТ» с. Бузыканово </w:t>
      </w:r>
      <w:r w:rsidRPr="00CB3557">
        <w:rPr>
          <w:rFonts w:ascii="Times New Roman" w:hAnsi="Times New Roman" w:cs="Times New Roman"/>
          <w:sz w:val="24"/>
          <w:szCs w:val="24"/>
        </w:rPr>
        <w:t xml:space="preserve"> и сельским клубом д. Иванов Мыс.  Самодеятельные артисты принимают  участие в районных конкурсах, фестивалях Положительным моментом можно выделить тот факт, что в культурную </w:t>
      </w:r>
      <w:r w:rsidRPr="00CB3557">
        <w:rPr>
          <w:rFonts w:ascii="Times New Roman" w:hAnsi="Times New Roman" w:cs="Times New Roman"/>
          <w:sz w:val="24"/>
          <w:szCs w:val="24"/>
        </w:rPr>
        <w:lastRenderedPageBreak/>
        <w:t>жизнь села вовлечены различные категории населения: дети, работающее население, пенсион</w:t>
      </w:r>
      <w:r w:rsidRPr="00CB3557">
        <w:rPr>
          <w:rFonts w:ascii="Times New Roman" w:hAnsi="Times New Roman" w:cs="Times New Roman"/>
          <w:sz w:val="24"/>
          <w:szCs w:val="24"/>
        </w:rPr>
        <w:t>е</w:t>
      </w:r>
      <w:r w:rsidRPr="00CB3557">
        <w:rPr>
          <w:rFonts w:ascii="Times New Roman" w:hAnsi="Times New Roman" w:cs="Times New Roman"/>
          <w:sz w:val="24"/>
          <w:szCs w:val="24"/>
        </w:rPr>
        <w:t xml:space="preserve">ры. </w:t>
      </w:r>
    </w:p>
    <w:p w:rsidR="00260FC5" w:rsidRPr="00CB3557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Проблемы:  </w:t>
      </w:r>
      <w:r w:rsidRPr="00CB3557">
        <w:rPr>
          <w:rFonts w:ascii="Times New Roman" w:hAnsi="Times New Roman" w:cs="Times New Roman"/>
          <w:sz w:val="24"/>
          <w:szCs w:val="24"/>
        </w:rPr>
        <w:t>высокая степень износа основных фондов СДК, клуба, сельской библиотеки, здания не соответствуют сегодняшним потребностям населения, морально и физически устаре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CB35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FC5" w:rsidRPr="00CB3557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Уровень доходов населения в поселении  является низким.</w:t>
      </w:r>
    </w:p>
    <w:p w:rsidR="00260FC5" w:rsidRPr="00CB3557" w:rsidRDefault="00260FC5" w:rsidP="00260FC5">
      <w:pPr>
        <w:pStyle w:val="Report"/>
        <w:spacing w:line="240" w:lineRule="auto"/>
        <w:ind w:firstLine="708"/>
        <w:rPr>
          <w:szCs w:val="24"/>
        </w:rPr>
      </w:pPr>
      <w:r w:rsidRPr="00CB3557">
        <w:rPr>
          <w:szCs w:val="24"/>
        </w:rPr>
        <w:t>Темпы роста заработной платы и пенсий в поселении отстают от темпа роста цен на потребительские товары и услуги. Сам размер заработной платы в сравнении с величиной прож</w:t>
      </w:r>
      <w:r w:rsidRPr="00CB3557">
        <w:rPr>
          <w:szCs w:val="24"/>
        </w:rPr>
        <w:t>и</w:t>
      </w:r>
      <w:r w:rsidRPr="00CB3557">
        <w:rPr>
          <w:szCs w:val="24"/>
        </w:rPr>
        <w:t>точного минимума низок, практически позволяя обеспечивать жизнь только самого работника. Размер же выплачиваемой пенсии не обеспечивает в полной мере жизнеспособности самого её получателя.</w:t>
      </w:r>
    </w:p>
    <w:p w:rsidR="00260FC5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Экологическая обстановка в поселении достаточно благоприятна: в поселении нет кру</w:t>
      </w:r>
      <w:r w:rsidRPr="00CB3557">
        <w:rPr>
          <w:rFonts w:ascii="Times New Roman" w:hAnsi="Times New Roman" w:cs="Times New Roman"/>
          <w:sz w:val="24"/>
          <w:szCs w:val="24"/>
        </w:rPr>
        <w:t>п</w:t>
      </w:r>
      <w:r w:rsidRPr="00CB3557">
        <w:rPr>
          <w:rFonts w:ascii="Times New Roman" w:hAnsi="Times New Roman" w:cs="Times New Roman"/>
          <w:sz w:val="24"/>
          <w:szCs w:val="24"/>
        </w:rPr>
        <w:t xml:space="preserve">ных промышленных предприятий. Требуется совершенствование работы по организации мест утилизации твёрдых бытовых отходов. </w:t>
      </w:r>
    </w:p>
    <w:p w:rsidR="00260FC5" w:rsidRPr="00CA5C8F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>В муниципальном образовании проживает</w:t>
      </w:r>
      <w:r w:rsidRPr="00470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704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573 человека, </w:t>
      </w:r>
      <w:r w:rsidRPr="00470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04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мужчин - </w:t>
      </w:r>
      <w:r w:rsidRPr="00470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04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276 </w:t>
      </w:r>
      <w:r w:rsidRPr="00470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704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женщин </w:t>
      </w:r>
      <w:r w:rsidRPr="00470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704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297 , </w:t>
      </w:r>
      <w:r w:rsidRPr="00470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– </w:t>
      </w:r>
      <w:r w:rsidRPr="004704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118,  </w:t>
      </w:r>
      <w:r w:rsidRPr="00470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пенсионеров и инвалидов  – </w:t>
      </w:r>
      <w:r w:rsidRPr="004704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160 человек,  </w:t>
      </w:r>
      <w:r w:rsidRPr="00470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ветеранов ВОВ </w:t>
      </w:r>
      <w:r w:rsidRPr="004704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1, </w:t>
      </w:r>
      <w:r w:rsidRPr="00470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тружеников тыла </w:t>
      </w:r>
      <w:r w:rsidRPr="004704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12, </w:t>
      </w:r>
      <w:r w:rsidRPr="00470467">
        <w:rPr>
          <w:rFonts w:ascii="Times New Roman" w:hAnsi="Times New Roman" w:cs="Times New Roman"/>
          <w:color w:val="000000" w:themeColor="text1"/>
          <w:sz w:val="24"/>
          <w:szCs w:val="24"/>
        </w:rPr>
        <w:t>детей  войны</w:t>
      </w:r>
      <w:r w:rsidRPr="004704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- 21, </w:t>
      </w:r>
      <w:r w:rsidRPr="00470467">
        <w:rPr>
          <w:rFonts w:ascii="Times New Roman" w:hAnsi="Times New Roman" w:cs="Times New Roman"/>
          <w:color w:val="000000" w:themeColor="text1"/>
          <w:sz w:val="24"/>
          <w:szCs w:val="24"/>
        </w:rPr>
        <w:t>ветеранов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труда 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40,  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реабилитированных – 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3"/>
      </w:tblGrid>
      <w:tr w:rsidR="00260FC5" w:rsidRPr="00CA5C8F" w:rsidTr="004E1141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C5" w:rsidRPr="00CA5C8F" w:rsidRDefault="00260FC5" w:rsidP="004E1141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260FC5" w:rsidRPr="00CA5C8F" w:rsidTr="004E1141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C5" w:rsidRPr="00CA5C8F" w:rsidRDefault="00260FC5" w:rsidP="004E1141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60FC5" w:rsidRPr="00CA5C8F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Доля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трудовых ресурсов   - 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57%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или 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326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:rsidR="00260FC5" w:rsidRPr="00CA5C8F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 предприятие   – МУП   «Бузыкановское» -  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51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 образование  - 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30, 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культура - 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>,  здравоохранение  -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почта,  связь- 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>, торговля  -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>,  социальная помощь на дому  -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>, ухаживают за престарелыми людьми по линии Пенсионного Фонда  -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>,  ООО «ТеплоЭнергия»  -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>,  администрация  -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иная работа  - 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107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заняты  – 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54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  <w:proofErr w:type="gramEnd"/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A5C8F">
        <w:rPr>
          <w:rFonts w:ascii="Times New Roman" w:hAnsi="Times New Roman" w:cs="Times New Roman"/>
          <w:sz w:val="24"/>
          <w:szCs w:val="24"/>
        </w:rPr>
        <w:t>Уровень безработицы соста</w:t>
      </w:r>
      <w:r w:rsidRPr="00CA5C8F">
        <w:rPr>
          <w:rFonts w:ascii="Times New Roman" w:hAnsi="Times New Roman" w:cs="Times New Roman"/>
          <w:sz w:val="24"/>
          <w:szCs w:val="24"/>
        </w:rPr>
        <w:t>в</w:t>
      </w:r>
      <w:r w:rsidRPr="00CA5C8F">
        <w:rPr>
          <w:rFonts w:ascii="Times New Roman" w:hAnsi="Times New Roman" w:cs="Times New Roman"/>
          <w:sz w:val="24"/>
          <w:szCs w:val="24"/>
        </w:rPr>
        <w:t xml:space="preserve">ляет  17%. 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FC5" w:rsidRPr="0009192E" w:rsidRDefault="00260FC5" w:rsidP="00260F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0FC5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2011 год:  - родилось – 6</w:t>
      </w:r>
      <w:r w:rsidRPr="00CB3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чел, умерло – 8 чел, 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рибыло – 7 чел, убыло – 8</w:t>
      </w:r>
      <w:r w:rsidRPr="00CB3557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0FC5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- 2012 год:    - родилось – 7</w:t>
      </w:r>
      <w:r w:rsidRPr="00CB3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чел, умерло – 7 чел, 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рибыло – 3 чел, убыло – 11</w:t>
      </w:r>
      <w:r w:rsidRPr="00CB355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60FC5" w:rsidRPr="00CB3557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- 2013 год:    - родилось – 8</w:t>
      </w:r>
      <w:r w:rsidRPr="00CB3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чел, умерло – 4 чел, 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рибыло – 7 чел, убыло – 14</w:t>
      </w:r>
      <w:r w:rsidRPr="00CB355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60FC5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-2014 год:     - родилось – 8</w:t>
      </w:r>
      <w:r w:rsidRPr="00CB3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чел, умерло – 8 чел, 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рибыло – 3 чел, убыло – 8</w:t>
      </w:r>
      <w:r w:rsidRPr="00CB355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60FC5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- 2015год:     - родилось – 3</w:t>
      </w:r>
      <w:r w:rsidRPr="00CB3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чел, умерло – 13 чел, 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рибыло – 2 чел, убыло – 13</w:t>
      </w:r>
      <w:r w:rsidRPr="00CB355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60FC5" w:rsidRPr="00470467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>Серьезной проблемой является превышение уровня смертности над уровнем рождаем</w:t>
      </w:r>
      <w:r w:rsidRPr="00470467">
        <w:rPr>
          <w:rFonts w:ascii="Times New Roman" w:hAnsi="Times New Roman" w:cs="Times New Roman"/>
          <w:sz w:val="24"/>
          <w:szCs w:val="24"/>
        </w:rPr>
        <w:t>о</w:t>
      </w:r>
      <w:r w:rsidRPr="00470467">
        <w:rPr>
          <w:rFonts w:ascii="Times New Roman" w:hAnsi="Times New Roman" w:cs="Times New Roman"/>
          <w:sz w:val="24"/>
          <w:szCs w:val="24"/>
        </w:rPr>
        <w:t>сти, старение население, отток молодежи</w:t>
      </w:r>
    </w:p>
    <w:p w:rsidR="00260FC5" w:rsidRPr="00260FC5" w:rsidRDefault="00260FC5" w:rsidP="00260FC5">
      <w:pPr>
        <w:spacing w:after="0" w:line="240" w:lineRule="auto"/>
        <w:ind w:firstLine="708"/>
        <w:jc w:val="both"/>
        <w:rPr>
          <w:sz w:val="24"/>
          <w:szCs w:val="24"/>
        </w:rPr>
      </w:pPr>
      <w:r w:rsidRPr="00CA5C8F">
        <w:rPr>
          <w:rFonts w:ascii="Times New Roman" w:hAnsi="Times New Roman" w:cs="Times New Roman"/>
          <w:sz w:val="24"/>
          <w:szCs w:val="24"/>
        </w:rPr>
        <w:t>Отрицательный прирост населения объясняется короткой продолжительностью жизни, снижением доходов населения, снижением уровня занятости, нестабильностью экономической системы</w:t>
      </w:r>
      <w:r w:rsidRPr="00CA5C8F">
        <w:rPr>
          <w:sz w:val="24"/>
          <w:szCs w:val="24"/>
        </w:rPr>
        <w:t>.</w:t>
      </w:r>
    </w:p>
    <w:p w:rsidR="00260FC5" w:rsidRPr="00260FC5" w:rsidRDefault="00260FC5" w:rsidP="00260FC5">
      <w:pPr>
        <w:pStyle w:val="2"/>
        <w:rPr>
          <w:caps/>
          <w:sz w:val="24"/>
          <w:szCs w:val="24"/>
        </w:rPr>
      </w:pPr>
      <w:bookmarkStart w:id="0" w:name="_Toc195690632"/>
      <w:r w:rsidRPr="00CB3557">
        <w:rPr>
          <w:caps/>
          <w:sz w:val="24"/>
          <w:szCs w:val="24"/>
        </w:rPr>
        <w:t>2. АНАЛИЗ СТАРТОВЫХ УСЛОВИЙ И ТЕНДЕНЦИЙ РАЗВИТИЯ СИТУАЦИИ В Б</w:t>
      </w:r>
      <w:r w:rsidRPr="00CB3557">
        <w:rPr>
          <w:caps/>
          <w:sz w:val="24"/>
          <w:szCs w:val="24"/>
        </w:rPr>
        <w:t>у</w:t>
      </w:r>
      <w:r w:rsidRPr="00CB3557">
        <w:rPr>
          <w:caps/>
          <w:sz w:val="24"/>
          <w:szCs w:val="24"/>
        </w:rPr>
        <w:t>зыкановском  СЕЛЬСКОМ ПОСЕЛЕНИИ</w:t>
      </w:r>
      <w:bookmarkEnd w:id="0"/>
    </w:p>
    <w:p w:rsidR="00260FC5" w:rsidRPr="00E37F84" w:rsidRDefault="00260FC5" w:rsidP="00260FC5">
      <w:pPr>
        <w:pStyle w:val="2"/>
        <w:rPr>
          <w:sz w:val="20"/>
        </w:rPr>
      </w:pPr>
      <w:bookmarkStart w:id="1" w:name="_Toc195690633"/>
      <w:r w:rsidRPr="00CB3557">
        <w:rPr>
          <w:sz w:val="24"/>
          <w:szCs w:val="24"/>
        </w:rPr>
        <w:t xml:space="preserve">2.1. ОСНОВНЫЕ РЕЗУЛЬТАТЫ АНАЛИЗА И ОЦЕНКИ ИСХОДНОЙ СИТУАЦИИ </w:t>
      </w:r>
      <w:r w:rsidRPr="00E37F84">
        <w:rPr>
          <w:sz w:val="20"/>
        </w:rPr>
        <w:t>(СТАРТОВЫЕ УСЛОВИЯ И ОЦЕНКА ИСХОДНОЙ   СОЦИАЛЬНО – ЭКОНОМИЧЕСКОЙ СИТУАЦИИ)</w:t>
      </w:r>
      <w:bookmarkEnd w:id="1"/>
    </w:p>
    <w:p w:rsidR="00260FC5" w:rsidRPr="00E37F84" w:rsidRDefault="00260FC5" w:rsidP="0026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 xml:space="preserve">Бузыкановское сельское поселение территориально удалено от районного центра на </w:t>
      </w:r>
      <w:smartTag w:uri="urn:schemas-microsoft-com:office:smarttags" w:element="metricconverter">
        <w:smartTagPr>
          <w:attr w:name="ProductID" w:val="100 км"/>
        </w:smartTagPr>
        <w:r w:rsidRPr="00CB3557">
          <w:rPr>
            <w:rFonts w:ascii="Times New Roman" w:hAnsi="Times New Roman" w:cs="Times New Roman"/>
            <w:sz w:val="24"/>
            <w:szCs w:val="24"/>
          </w:rPr>
          <w:t>100 км</w:t>
        </w:r>
      </w:smartTag>
      <w:r w:rsidRPr="00CB3557">
        <w:rPr>
          <w:rFonts w:ascii="Times New Roman" w:hAnsi="Times New Roman" w:cs="Times New Roman"/>
          <w:sz w:val="24"/>
          <w:szCs w:val="24"/>
        </w:rPr>
        <w:t>. Общественный транспорт для населения муниципального образования отсутствует. Жители пользуются проходящим транспо</w:t>
      </w:r>
      <w:r>
        <w:rPr>
          <w:rFonts w:ascii="Times New Roman" w:hAnsi="Times New Roman" w:cs="Times New Roman"/>
          <w:sz w:val="24"/>
          <w:szCs w:val="24"/>
        </w:rPr>
        <w:t>ртом</w:t>
      </w:r>
      <w:r w:rsidRPr="00E37F84">
        <w:rPr>
          <w:rFonts w:ascii="Times New Roman" w:hAnsi="Times New Roman" w:cs="Times New Roman"/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sz w:val="24"/>
          <w:szCs w:val="24"/>
        </w:rPr>
        <w:t xml:space="preserve">  «Черчет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sz w:val="24"/>
          <w:szCs w:val="24"/>
        </w:rPr>
        <w:t>- Тайшет»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CA5C8F">
        <w:rPr>
          <w:rFonts w:ascii="Times New Roman" w:hAnsi="Times New Roman" w:cs="Times New Roman"/>
          <w:sz w:val="24"/>
          <w:szCs w:val="24"/>
        </w:rPr>
        <w:t xml:space="preserve">  ходит 3 раза в неде</w:t>
      </w:r>
      <w:r>
        <w:rPr>
          <w:rFonts w:ascii="Times New Roman" w:hAnsi="Times New Roman" w:cs="Times New Roman"/>
          <w:sz w:val="24"/>
          <w:szCs w:val="24"/>
        </w:rPr>
        <w:t xml:space="preserve">лю.  </w:t>
      </w:r>
      <w:r w:rsidRPr="00CA5C8F">
        <w:rPr>
          <w:rFonts w:ascii="Times New Roman" w:hAnsi="Times New Roman" w:cs="Times New Roman"/>
          <w:sz w:val="24"/>
          <w:szCs w:val="24"/>
        </w:rPr>
        <w:t>Администрация поселения, по возможности, предоставляет  населению свой  транспорт для поездки в Тайшет.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325">
        <w:rPr>
          <w:rFonts w:ascii="Times New Roman" w:hAnsi="Times New Roman" w:cs="Times New Roman"/>
          <w:sz w:val="24"/>
          <w:szCs w:val="24"/>
        </w:rPr>
        <w:t xml:space="preserve">Общая </w:t>
      </w:r>
      <w:r>
        <w:rPr>
          <w:rFonts w:ascii="Times New Roman" w:hAnsi="Times New Roman" w:cs="Times New Roman"/>
          <w:sz w:val="24"/>
          <w:szCs w:val="24"/>
        </w:rPr>
        <w:t xml:space="preserve">протяженность дорог  местного значения </w:t>
      </w:r>
      <w:r w:rsidRPr="00F60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22 километра </w:t>
      </w:r>
      <w:r w:rsidRPr="00F60325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0 м. </w:t>
      </w:r>
      <w:r w:rsidRPr="00F60325">
        <w:rPr>
          <w:rFonts w:ascii="Times New Roman" w:hAnsi="Times New Roman" w:cs="Times New Roman"/>
          <w:sz w:val="24"/>
          <w:szCs w:val="24"/>
        </w:rPr>
        <w:t xml:space="preserve">  Все дороги с гравийным покрытием.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дорожный фонд  поселения  представлен н</w:t>
      </w:r>
      <w:r w:rsidRPr="008056CD">
        <w:rPr>
          <w:rFonts w:ascii="Times New Roman" w:hAnsi="Times New Roman" w:cs="Times New Roman"/>
          <w:sz w:val="24"/>
          <w:szCs w:val="24"/>
        </w:rPr>
        <w:t>алог</w:t>
      </w:r>
      <w:r w:rsidRPr="008056CD">
        <w:rPr>
          <w:rFonts w:ascii="Times New Roman" w:hAnsi="Times New Roman" w:cs="Times New Roman"/>
          <w:sz w:val="24"/>
          <w:szCs w:val="24"/>
        </w:rPr>
        <w:t>о</w:t>
      </w:r>
      <w:r w:rsidRPr="008056CD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ми  </w:t>
      </w:r>
      <w:r w:rsidRPr="008056CD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805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056CD">
        <w:rPr>
          <w:rFonts w:ascii="Times New Roman" w:hAnsi="Times New Roman" w:cs="Times New Roman"/>
          <w:sz w:val="24"/>
          <w:szCs w:val="24"/>
        </w:rPr>
        <w:t>акциз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8056CD">
        <w:rPr>
          <w:rFonts w:ascii="Times New Roman" w:hAnsi="Times New Roman" w:cs="Times New Roman"/>
          <w:sz w:val="24"/>
          <w:szCs w:val="24"/>
        </w:rPr>
        <w:t xml:space="preserve"> на автомобильный бензин</w:t>
      </w:r>
      <w:r>
        <w:rPr>
          <w:rFonts w:ascii="Times New Roman" w:hAnsi="Times New Roman" w:cs="Times New Roman"/>
          <w:sz w:val="24"/>
          <w:szCs w:val="24"/>
        </w:rPr>
        <w:t xml:space="preserve">),  израсходуется </w:t>
      </w:r>
      <w:r>
        <w:rPr>
          <w:rFonts w:ascii="Times New Roman" w:eastAsia="Times New Roman" w:hAnsi="Times New Roman" w:cs="Times New Roman"/>
          <w:color w:val="170208"/>
          <w:sz w:val="24"/>
          <w:szCs w:val="24"/>
          <w:bdr w:val="none" w:sz="0" w:space="0" w:color="auto" w:frame="1"/>
        </w:rPr>
        <w:t xml:space="preserve">на содержание  и ремонт автомобильных дорог  местного значения, </w:t>
      </w:r>
      <w:r w:rsidRPr="00F6032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дорожных знаков,</w:t>
      </w:r>
      <w:r w:rsidRPr="00F60325">
        <w:rPr>
          <w:rFonts w:ascii="Times New Roman" w:hAnsi="Times New Roman" w:cs="Times New Roman"/>
          <w:sz w:val="24"/>
          <w:szCs w:val="24"/>
        </w:rPr>
        <w:t xml:space="preserve"> оказание услуг по расчистке дорог от снега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325">
        <w:rPr>
          <w:rFonts w:ascii="Times New Roman" w:hAnsi="Times New Roman" w:cs="Times New Roman"/>
          <w:sz w:val="24"/>
          <w:szCs w:val="24"/>
        </w:rPr>
        <w:t xml:space="preserve">по мере необходимости </w:t>
      </w:r>
      <w:proofErr w:type="gramStart"/>
      <w:r w:rsidRPr="00F60325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гласно</w:t>
      </w:r>
      <w:r w:rsidRPr="00F60325">
        <w:rPr>
          <w:rFonts w:ascii="Times New Roman" w:hAnsi="Times New Roman" w:cs="Times New Roman"/>
          <w:sz w:val="24"/>
          <w:szCs w:val="24"/>
        </w:rPr>
        <w:t xml:space="preserve"> договора</w:t>
      </w:r>
      <w:proofErr w:type="gramEnd"/>
      <w:r w:rsidRPr="00F60325">
        <w:rPr>
          <w:rFonts w:ascii="Times New Roman" w:hAnsi="Times New Roman" w:cs="Times New Roman"/>
          <w:sz w:val="24"/>
          <w:szCs w:val="24"/>
        </w:rPr>
        <w:t>, заключенного а</w:t>
      </w:r>
      <w:r w:rsidRPr="00F60325">
        <w:rPr>
          <w:rFonts w:ascii="Times New Roman" w:hAnsi="Times New Roman" w:cs="Times New Roman"/>
          <w:sz w:val="24"/>
          <w:szCs w:val="24"/>
        </w:rPr>
        <w:t>д</w:t>
      </w:r>
      <w:r w:rsidRPr="00F60325">
        <w:rPr>
          <w:rFonts w:ascii="Times New Roman" w:hAnsi="Times New Roman" w:cs="Times New Roman"/>
          <w:sz w:val="24"/>
          <w:szCs w:val="24"/>
        </w:rPr>
        <w:t>министрацией с ОАО «Доро</w:t>
      </w:r>
      <w:r>
        <w:rPr>
          <w:rFonts w:ascii="Times New Roman" w:hAnsi="Times New Roman" w:cs="Times New Roman"/>
          <w:sz w:val="24"/>
          <w:szCs w:val="24"/>
        </w:rPr>
        <w:t>жная служба Иркутской области»,</w:t>
      </w:r>
    </w:p>
    <w:p w:rsidR="00260FC5" w:rsidRPr="00CB3557" w:rsidRDefault="00260FC5" w:rsidP="00260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Процессы, охватывающие сферу занятости, можно охарактеризовать как негативные – идет уменьшение экономически активного населения -  высокий уровень безработицы. Сдерж</w:t>
      </w:r>
      <w:r w:rsidRPr="00CB3557">
        <w:rPr>
          <w:rFonts w:ascii="Times New Roman" w:hAnsi="Times New Roman" w:cs="Times New Roman"/>
          <w:sz w:val="24"/>
          <w:szCs w:val="24"/>
        </w:rPr>
        <w:t>и</w:t>
      </w:r>
      <w:r w:rsidRPr="00CB3557">
        <w:rPr>
          <w:rFonts w:ascii="Times New Roman" w:hAnsi="Times New Roman" w:cs="Times New Roman"/>
          <w:sz w:val="24"/>
          <w:szCs w:val="24"/>
        </w:rPr>
        <w:t>вающим фактором, влияющим на занятость населения, является активная работа, проводимая Центром занятости населения Тайшетского района. Это содействие занятости населения – общ</w:t>
      </w:r>
      <w:r w:rsidRPr="00CB3557">
        <w:rPr>
          <w:rFonts w:ascii="Times New Roman" w:hAnsi="Times New Roman" w:cs="Times New Roman"/>
          <w:sz w:val="24"/>
          <w:szCs w:val="24"/>
        </w:rPr>
        <w:t>е</w:t>
      </w:r>
      <w:r w:rsidRPr="00CB3557">
        <w:rPr>
          <w:rFonts w:ascii="Times New Roman" w:hAnsi="Times New Roman" w:cs="Times New Roman"/>
          <w:sz w:val="24"/>
          <w:szCs w:val="24"/>
        </w:rPr>
        <w:t>ственные работы, обучение и переобучение, трудоустройство несовершеннолетних.</w:t>
      </w:r>
    </w:p>
    <w:p w:rsidR="00260FC5" w:rsidRPr="00CB3557" w:rsidRDefault="00260FC5" w:rsidP="0026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Торговое обеспечение жителей производится  </w:t>
      </w:r>
      <w:r w:rsidRPr="00CA5C8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магазинами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sz w:val="24"/>
          <w:szCs w:val="24"/>
        </w:rPr>
        <w:t xml:space="preserve">с. Бузыканово и 2  </w:t>
      </w:r>
      <w:proofErr w:type="gramStart"/>
      <w:r w:rsidRPr="00CA5C8F">
        <w:rPr>
          <w:rFonts w:ascii="Times New Roman" w:hAnsi="Times New Roman" w:cs="Times New Roman"/>
          <w:sz w:val="24"/>
          <w:szCs w:val="24"/>
        </w:rPr>
        <w:t>магазинами</w:t>
      </w:r>
      <w:proofErr w:type="gramEnd"/>
      <w:r w:rsidRPr="00CA5C8F">
        <w:rPr>
          <w:rFonts w:ascii="Times New Roman" w:hAnsi="Times New Roman" w:cs="Times New Roman"/>
          <w:sz w:val="24"/>
          <w:szCs w:val="24"/>
        </w:rPr>
        <w:t xml:space="preserve"> в  д. Иванов Мыс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предпринимателей.</w:t>
      </w:r>
      <w:r w:rsidRPr="00CA5C8F">
        <w:rPr>
          <w:rFonts w:ascii="Times New Roman" w:hAnsi="Times New Roman" w:cs="Times New Roman"/>
          <w:sz w:val="24"/>
          <w:szCs w:val="24"/>
        </w:rPr>
        <w:t xml:space="preserve">  Хлеб и разнообразные хлебобулочные издели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CA5C8F">
        <w:rPr>
          <w:rFonts w:ascii="Times New Roman" w:hAnsi="Times New Roman" w:cs="Times New Roman"/>
          <w:sz w:val="24"/>
          <w:szCs w:val="24"/>
        </w:rPr>
        <w:t>2 раза в неделю поставляют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5C8F">
        <w:rPr>
          <w:rFonts w:ascii="Times New Roman" w:hAnsi="Times New Roman" w:cs="Times New Roman"/>
          <w:sz w:val="24"/>
          <w:szCs w:val="24"/>
        </w:rPr>
        <w:t xml:space="preserve"> из п. Шитк</w:t>
      </w:r>
      <w:r>
        <w:rPr>
          <w:rFonts w:ascii="Times New Roman" w:hAnsi="Times New Roman" w:cs="Times New Roman"/>
          <w:sz w:val="24"/>
          <w:szCs w:val="24"/>
        </w:rPr>
        <w:t>ино.</w:t>
      </w:r>
      <w:r w:rsidRPr="00CA5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Работает мини-рынок, </w:t>
      </w:r>
      <w:r w:rsidRPr="00CA5C8F">
        <w:rPr>
          <w:rFonts w:ascii="Times New Roman" w:hAnsi="Times New Roman" w:cs="Times New Roman"/>
          <w:sz w:val="24"/>
          <w:szCs w:val="24"/>
        </w:rPr>
        <w:t xml:space="preserve"> где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свой товар (одежду</w:t>
      </w:r>
      <w:r w:rsidRPr="00CA5C8F">
        <w:rPr>
          <w:rFonts w:ascii="Times New Roman" w:hAnsi="Times New Roman" w:cs="Times New Roman"/>
          <w:sz w:val="24"/>
          <w:szCs w:val="24"/>
        </w:rPr>
        <w:t xml:space="preserve">, обувь) частники из  поселка  Юрты  и  города Тайшета. </w:t>
      </w:r>
      <w:r>
        <w:rPr>
          <w:rFonts w:ascii="Times New Roman" w:hAnsi="Times New Roman" w:cs="Times New Roman"/>
          <w:sz w:val="24"/>
          <w:szCs w:val="24"/>
        </w:rPr>
        <w:t>Малый  бизнес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вивается слабо, из-за низкого уровня жизни населения.</w:t>
      </w:r>
    </w:p>
    <w:p w:rsidR="00260FC5" w:rsidRPr="00CB3557" w:rsidRDefault="00260FC5" w:rsidP="00260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На территории Бузыкановского муниципального образования зарегистрировано одно сельскохозяйственное предприятие – МУП «Бузыкановское».</w:t>
      </w:r>
    </w:p>
    <w:p w:rsidR="00260FC5" w:rsidRPr="00CB3557" w:rsidRDefault="00260FC5" w:rsidP="00260FC5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CB3557">
        <w:rPr>
          <w:sz w:val="24"/>
          <w:szCs w:val="24"/>
        </w:rPr>
        <w:t>Ситуация в финансово – бюджетной сфере характеризуется низким уровнем собственных доходов. Основными источниками доходов являются налог на доходы физических лиц, земел</w:t>
      </w:r>
      <w:r w:rsidRPr="00CB3557">
        <w:rPr>
          <w:sz w:val="24"/>
          <w:szCs w:val="24"/>
        </w:rPr>
        <w:t>ь</w:t>
      </w:r>
      <w:r w:rsidRPr="00CB3557">
        <w:rPr>
          <w:sz w:val="24"/>
          <w:szCs w:val="24"/>
        </w:rPr>
        <w:t>ный налог</w:t>
      </w:r>
      <w:r>
        <w:rPr>
          <w:sz w:val="24"/>
          <w:szCs w:val="24"/>
        </w:rPr>
        <w:t>, налог на имущество</w:t>
      </w:r>
      <w:r w:rsidRPr="00CB3557">
        <w:rPr>
          <w:sz w:val="24"/>
          <w:szCs w:val="24"/>
        </w:rPr>
        <w:t xml:space="preserve"> и оказание нотариальных услуг населению. </w:t>
      </w:r>
      <w:bookmarkStart w:id="2" w:name="_Toc96673513"/>
      <w:bookmarkStart w:id="3" w:name="_Toc127156027"/>
      <w:bookmarkStart w:id="4" w:name="_Toc195690634"/>
    </w:p>
    <w:p w:rsidR="00260FC5" w:rsidRPr="00CB3557" w:rsidRDefault="00260FC5" w:rsidP="00260FC5">
      <w:pPr>
        <w:pStyle w:val="2"/>
        <w:tabs>
          <w:tab w:val="num" w:pos="-1843"/>
        </w:tabs>
        <w:ind w:firstLine="851"/>
        <w:jc w:val="both"/>
        <w:rPr>
          <w:sz w:val="24"/>
          <w:szCs w:val="24"/>
        </w:rPr>
      </w:pPr>
      <w:r w:rsidRPr="00CB3557">
        <w:rPr>
          <w:sz w:val="24"/>
          <w:szCs w:val="24"/>
        </w:rPr>
        <w:t xml:space="preserve">2.2. </w:t>
      </w:r>
      <w:bookmarkEnd w:id="2"/>
      <w:r w:rsidRPr="00CB3557">
        <w:rPr>
          <w:sz w:val="24"/>
          <w:szCs w:val="24"/>
        </w:rPr>
        <w:t xml:space="preserve"> РЕЗУЛЬТАТЫ </w:t>
      </w:r>
      <w:r w:rsidRPr="00CB3557">
        <w:rPr>
          <w:sz w:val="24"/>
          <w:szCs w:val="24"/>
          <w:lang w:val="en-US"/>
        </w:rPr>
        <w:t>SWOT</w:t>
      </w:r>
      <w:r w:rsidRPr="00CB3557">
        <w:rPr>
          <w:sz w:val="24"/>
          <w:szCs w:val="24"/>
        </w:rPr>
        <w:t xml:space="preserve">-анализа </w:t>
      </w:r>
      <w:bookmarkEnd w:id="3"/>
      <w:r w:rsidRPr="00CB3557">
        <w:rPr>
          <w:sz w:val="24"/>
          <w:szCs w:val="24"/>
        </w:rPr>
        <w:t xml:space="preserve">Бузыкановского  </w:t>
      </w:r>
      <w:bookmarkEnd w:id="4"/>
      <w:r w:rsidRPr="00CB3557">
        <w:rPr>
          <w:sz w:val="24"/>
          <w:szCs w:val="24"/>
        </w:rPr>
        <w:t>сельского поселения</w:t>
      </w:r>
    </w:p>
    <w:p w:rsidR="00260FC5" w:rsidRPr="00CB3557" w:rsidRDefault="00260FC5" w:rsidP="00260FC5">
      <w:pPr>
        <w:tabs>
          <w:tab w:val="num" w:pos="-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 xml:space="preserve"> </w:t>
      </w:r>
      <w:r w:rsidRPr="00CB3557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CB355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B3557">
        <w:rPr>
          <w:rFonts w:ascii="Times New Roman" w:hAnsi="Times New Roman" w:cs="Times New Roman"/>
          <w:sz w:val="24"/>
          <w:szCs w:val="24"/>
        </w:rPr>
        <w:t>анализ  является</w:t>
      </w:r>
      <w:proofErr w:type="gramEnd"/>
      <w:r w:rsidRPr="00CB3557">
        <w:rPr>
          <w:rFonts w:ascii="Times New Roman" w:hAnsi="Times New Roman" w:cs="Times New Roman"/>
          <w:sz w:val="24"/>
          <w:szCs w:val="24"/>
        </w:rPr>
        <w:t xml:space="preserve"> эффективным инструментов стратегического планирования, его результаты используются  при разработке концепции социально – экономического развития муниципального образования.</w:t>
      </w:r>
    </w:p>
    <w:p w:rsidR="00260FC5" w:rsidRPr="00CB3557" w:rsidRDefault="00260FC5" w:rsidP="00260FC5">
      <w:pPr>
        <w:tabs>
          <w:tab w:val="num" w:pos="-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Выявление сильных и слабых сторон  Бузыкановского  сельского поселения, определение благоприятных возможностей, а также потенциальных опасностей и угроз, позволяют опр</w:t>
      </w:r>
      <w:r w:rsidRPr="00CB3557">
        <w:rPr>
          <w:rFonts w:ascii="Times New Roman" w:hAnsi="Times New Roman" w:cs="Times New Roman"/>
          <w:sz w:val="24"/>
          <w:szCs w:val="24"/>
        </w:rPr>
        <w:t>е</w:t>
      </w:r>
      <w:r w:rsidRPr="00CB3557">
        <w:rPr>
          <w:rFonts w:ascii="Times New Roman" w:hAnsi="Times New Roman" w:cs="Times New Roman"/>
          <w:sz w:val="24"/>
          <w:szCs w:val="24"/>
        </w:rPr>
        <w:t>делить основные направления развития и сформулировать стратегические цели развития посел</w:t>
      </w:r>
      <w:r w:rsidRPr="00CB3557">
        <w:rPr>
          <w:rFonts w:ascii="Times New Roman" w:hAnsi="Times New Roman" w:cs="Times New Roman"/>
          <w:sz w:val="24"/>
          <w:szCs w:val="24"/>
        </w:rPr>
        <w:t>е</w:t>
      </w:r>
      <w:r w:rsidRPr="00CB3557">
        <w:rPr>
          <w:rFonts w:ascii="Times New Roman" w:hAnsi="Times New Roman" w:cs="Times New Roman"/>
          <w:sz w:val="24"/>
          <w:szCs w:val="24"/>
        </w:rPr>
        <w:t>ния. Разрабатываемая программа должна делать акценты на сильных сторонах территории и уч</w:t>
      </w:r>
      <w:r w:rsidRPr="00CB3557">
        <w:rPr>
          <w:rFonts w:ascii="Times New Roman" w:hAnsi="Times New Roman" w:cs="Times New Roman"/>
          <w:sz w:val="24"/>
          <w:szCs w:val="24"/>
        </w:rPr>
        <w:t>и</w:t>
      </w:r>
      <w:r w:rsidRPr="00CB3557">
        <w:rPr>
          <w:rFonts w:ascii="Times New Roman" w:hAnsi="Times New Roman" w:cs="Times New Roman"/>
          <w:sz w:val="24"/>
          <w:szCs w:val="24"/>
        </w:rPr>
        <w:t>тывать открывающиеся возможности. Слабые стороны указывают на факторы, действие которых должно быть нейтрализовано, или которые требуют принятия срочных мер. Для противодейс</w:t>
      </w:r>
      <w:r w:rsidRPr="00CB3557">
        <w:rPr>
          <w:rFonts w:ascii="Times New Roman" w:hAnsi="Times New Roman" w:cs="Times New Roman"/>
          <w:sz w:val="24"/>
          <w:szCs w:val="24"/>
        </w:rPr>
        <w:t>т</w:t>
      </w:r>
      <w:r w:rsidRPr="00CB3557">
        <w:rPr>
          <w:rFonts w:ascii="Times New Roman" w:hAnsi="Times New Roman" w:cs="Times New Roman"/>
          <w:sz w:val="24"/>
          <w:szCs w:val="24"/>
        </w:rPr>
        <w:t>вия угрозам могут быть разработаны специальные мероприятия или программы стратегического развития Бузыкановского  сельского поселения. Угрозы представляют собой актуальные или п</w:t>
      </w:r>
      <w:r w:rsidRPr="00CB3557">
        <w:rPr>
          <w:rFonts w:ascii="Times New Roman" w:hAnsi="Times New Roman" w:cs="Times New Roman"/>
          <w:sz w:val="24"/>
          <w:szCs w:val="24"/>
        </w:rPr>
        <w:t>о</w:t>
      </w:r>
      <w:r w:rsidRPr="00CB3557">
        <w:rPr>
          <w:rFonts w:ascii="Times New Roman" w:hAnsi="Times New Roman" w:cs="Times New Roman"/>
          <w:sz w:val="24"/>
          <w:szCs w:val="24"/>
        </w:rPr>
        <w:t xml:space="preserve">тенциальные опасности экономической или социальной сфер поселения. </w:t>
      </w:r>
    </w:p>
    <w:p w:rsidR="00260FC5" w:rsidRPr="00CB3557" w:rsidRDefault="00260FC5" w:rsidP="00260FC5">
      <w:pPr>
        <w:tabs>
          <w:tab w:val="num" w:pos="-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Таблица 1.1 Сильные и слабые стороны Бузыкановского  сельского поселения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3886"/>
        <w:gridCol w:w="3869"/>
      </w:tblGrid>
      <w:tr w:rsidR="00260FC5" w:rsidRPr="00CB3557" w:rsidTr="004E1141">
        <w:tc>
          <w:tcPr>
            <w:tcW w:w="2162" w:type="dxa"/>
          </w:tcPr>
          <w:p w:rsidR="00260FC5" w:rsidRPr="00CB3557" w:rsidRDefault="00260FC5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i/>
                <w:sz w:val="24"/>
                <w:szCs w:val="24"/>
              </w:rPr>
              <w:t>Фактор</w:t>
            </w:r>
          </w:p>
        </w:tc>
        <w:tc>
          <w:tcPr>
            <w:tcW w:w="3886" w:type="dxa"/>
          </w:tcPr>
          <w:p w:rsidR="00260FC5" w:rsidRPr="00CB3557" w:rsidRDefault="00260FC5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i/>
                <w:sz w:val="24"/>
                <w:szCs w:val="24"/>
              </w:rPr>
              <w:t>Сильные стороны</w:t>
            </w:r>
          </w:p>
        </w:tc>
        <w:tc>
          <w:tcPr>
            <w:tcW w:w="3869" w:type="dxa"/>
          </w:tcPr>
          <w:p w:rsidR="00260FC5" w:rsidRPr="00CB3557" w:rsidRDefault="00260FC5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i/>
                <w:sz w:val="24"/>
                <w:szCs w:val="24"/>
              </w:rPr>
              <w:t>Слабые стороны</w:t>
            </w:r>
          </w:p>
        </w:tc>
      </w:tr>
      <w:tr w:rsidR="00260FC5" w:rsidRPr="00CB3557" w:rsidTr="004E1141">
        <w:tc>
          <w:tcPr>
            <w:tcW w:w="2162" w:type="dxa"/>
          </w:tcPr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3886" w:type="dxa"/>
          </w:tcPr>
          <w:p w:rsidR="00260FC5" w:rsidRPr="00CB3557" w:rsidRDefault="00260FC5" w:rsidP="004E1141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Благоприятные условия для ведения личного подсобного хозя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869" w:type="dxa"/>
          </w:tcPr>
          <w:p w:rsidR="00260FC5" w:rsidRPr="00CB3557" w:rsidRDefault="00260FC5" w:rsidP="004E1141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Отдаленность от областного и районного центров.</w:t>
            </w:r>
          </w:p>
        </w:tc>
      </w:tr>
      <w:tr w:rsidR="00260FC5" w:rsidRPr="00CB3557" w:rsidTr="004E1141">
        <w:tc>
          <w:tcPr>
            <w:tcW w:w="2162" w:type="dxa"/>
          </w:tcPr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</w:t>
            </w:r>
          </w:p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3886" w:type="dxa"/>
          </w:tcPr>
          <w:p w:rsidR="00260FC5" w:rsidRPr="00CB3557" w:rsidRDefault="00260FC5" w:rsidP="004E1141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Наличие земель сельскохозяйс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венного назначения.</w:t>
            </w:r>
          </w:p>
          <w:p w:rsidR="00260FC5" w:rsidRPr="00CB3557" w:rsidRDefault="00260FC5" w:rsidP="004E1141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260FC5" w:rsidRPr="00CB3557" w:rsidRDefault="00260FC5" w:rsidP="004E1141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 xml:space="preserve">Необрабатываемые земли  в  </w:t>
            </w:r>
            <w:proofErr w:type="gramStart"/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/предприятии, в личном подсо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ном хозяйстве.</w:t>
            </w:r>
          </w:p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 xml:space="preserve">    Сокращение площадей для во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делывания картофеля у населения.</w:t>
            </w:r>
          </w:p>
        </w:tc>
      </w:tr>
      <w:tr w:rsidR="00260FC5" w:rsidRPr="00CB3557" w:rsidTr="004E1141">
        <w:tc>
          <w:tcPr>
            <w:tcW w:w="2162" w:type="dxa"/>
          </w:tcPr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</w:t>
            </w:r>
          </w:p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3886" w:type="dxa"/>
          </w:tcPr>
          <w:p w:rsidR="00260FC5" w:rsidRPr="00CB3557" w:rsidRDefault="00260FC5" w:rsidP="004E1141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Наличие трудовых ресурсов</w:t>
            </w:r>
          </w:p>
          <w:p w:rsidR="00260FC5" w:rsidRPr="00CB3557" w:rsidRDefault="00260FC5" w:rsidP="004E1141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 xml:space="preserve"> –352 человек трудоспособного возраста.</w:t>
            </w:r>
          </w:p>
          <w:p w:rsidR="00260FC5" w:rsidRPr="00CB3557" w:rsidRDefault="00260FC5" w:rsidP="004E1141">
            <w:pPr>
              <w:numPr>
                <w:ilvl w:val="0"/>
                <w:numId w:val="21"/>
              </w:numPr>
              <w:spacing w:after="0" w:line="240" w:lineRule="auto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260FC5" w:rsidRPr="00CB3557" w:rsidRDefault="00260FC5" w:rsidP="004E1141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Недостаток квалифицированных кадров в МУП «Бузыкановское», бюджетных учреждениях образ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вания и культуры.</w:t>
            </w:r>
          </w:p>
        </w:tc>
      </w:tr>
      <w:tr w:rsidR="00260FC5" w:rsidRPr="00CB3557" w:rsidTr="004E1141">
        <w:trPr>
          <w:trHeight w:val="3432"/>
        </w:trPr>
        <w:tc>
          <w:tcPr>
            <w:tcW w:w="2162" w:type="dxa"/>
          </w:tcPr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886" w:type="dxa"/>
          </w:tcPr>
          <w:p w:rsidR="00260FC5" w:rsidRPr="00CB3557" w:rsidRDefault="00260FC5" w:rsidP="004E1141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Благоприятные условия для в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дения сельского хозяйства.</w:t>
            </w:r>
          </w:p>
          <w:p w:rsidR="00260FC5" w:rsidRPr="00CB3557" w:rsidRDefault="00260FC5" w:rsidP="004E1141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Наличие государственной поддержки сельскохозяйственной о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расли и малого бизнеса.</w:t>
            </w:r>
          </w:p>
          <w:p w:rsidR="00260FC5" w:rsidRPr="00CB3557" w:rsidRDefault="00260FC5" w:rsidP="004E1141">
            <w:pPr>
              <w:numPr>
                <w:ilvl w:val="0"/>
                <w:numId w:val="21"/>
              </w:numPr>
              <w:tabs>
                <w:tab w:val="clear" w:pos="1210"/>
                <w:tab w:val="num" w:pos="178"/>
              </w:tabs>
              <w:spacing w:after="0" w:line="240" w:lineRule="auto"/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260FC5" w:rsidRPr="00CB3557" w:rsidRDefault="00260FC5" w:rsidP="004E1141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Низкая инвестиционная привлекательность поселения для кру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ных инвесторов.</w:t>
            </w:r>
          </w:p>
          <w:p w:rsidR="00260FC5" w:rsidRPr="00CB3557" w:rsidRDefault="00260FC5" w:rsidP="004E1141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Отсутствие сельскохозяйственных потребительских кооперативов и заготовительных организ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  <w:p w:rsidR="00260FC5" w:rsidRPr="00CB3557" w:rsidRDefault="00260FC5" w:rsidP="004E1141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Недостаточное развитие малого предпринимательства.</w:t>
            </w:r>
          </w:p>
          <w:p w:rsidR="00260FC5" w:rsidRPr="00CB3557" w:rsidRDefault="00260FC5" w:rsidP="004E1141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Нерентабельное производство продукции растениеводства и ж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вотноводства</w:t>
            </w:r>
          </w:p>
        </w:tc>
      </w:tr>
      <w:tr w:rsidR="00260FC5" w:rsidRPr="00CB3557" w:rsidTr="004E1141">
        <w:trPr>
          <w:trHeight w:val="2545"/>
        </w:trPr>
        <w:tc>
          <w:tcPr>
            <w:tcW w:w="2162" w:type="dxa"/>
          </w:tcPr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Инженерная и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фраструктура</w:t>
            </w:r>
          </w:p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260FC5" w:rsidRPr="00CB3557" w:rsidRDefault="00260FC5" w:rsidP="004E1141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Наличие областных целевых пр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грамм по строительству и ремонту жилья.</w:t>
            </w:r>
          </w:p>
          <w:p w:rsidR="00260FC5" w:rsidRPr="00CB3557" w:rsidRDefault="00260FC5" w:rsidP="004E1141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Ежегодное благоустройство те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ритории.</w:t>
            </w:r>
          </w:p>
          <w:p w:rsidR="00260FC5" w:rsidRPr="00CB3557" w:rsidRDefault="00260FC5" w:rsidP="004E1141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C5" w:rsidRPr="00CB3557" w:rsidRDefault="00260FC5" w:rsidP="004E1141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работ по ремонту автодорог.</w:t>
            </w:r>
          </w:p>
          <w:p w:rsidR="00260FC5" w:rsidRPr="00CB3557" w:rsidRDefault="00260FC5" w:rsidP="004E1141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C5" w:rsidRPr="00CB3557" w:rsidRDefault="00260FC5" w:rsidP="004E1141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260FC5" w:rsidRPr="00CB3557" w:rsidRDefault="00260FC5" w:rsidP="004E1141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Износ жилищного фонда (80-90%) и инженерных коммуникаций (50%).</w:t>
            </w:r>
          </w:p>
          <w:p w:rsidR="00260FC5" w:rsidRPr="00CB3557" w:rsidRDefault="00260FC5" w:rsidP="004E1141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Отсутствие альтернативных организаций по обслуживанию ж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лищного фонда.</w:t>
            </w:r>
          </w:p>
          <w:p w:rsidR="00260FC5" w:rsidRPr="00CB3557" w:rsidRDefault="00260FC5" w:rsidP="004E1141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Недостаток спецмашин и механизмов, необходимых для благоу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тройства территории.</w:t>
            </w:r>
          </w:p>
        </w:tc>
      </w:tr>
      <w:tr w:rsidR="00260FC5" w:rsidRPr="00CB3557" w:rsidTr="004E1141">
        <w:tc>
          <w:tcPr>
            <w:tcW w:w="2162" w:type="dxa"/>
          </w:tcPr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3886" w:type="dxa"/>
          </w:tcPr>
          <w:p w:rsidR="00260FC5" w:rsidRPr="00CB3557" w:rsidRDefault="00260FC5" w:rsidP="004E1141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Наличие предприятий почтовой связи, операторов сотовой связи.</w:t>
            </w:r>
          </w:p>
        </w:tc>
        <w:tc>
          <w:tcPr>
            <w:tcW w:w="3869" w:type="dxa"/>
          </w:tcPr>
          <w:p w:rsidR="00260FC5" w:rsidRPr="00CB3557" w:rsidRDefault="00260FC5" w:rsidP="004E1141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Недостаточное развитие современных технологий при предо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тавлении услуг связи.</w:t>
            </w:r>
          </w:p>
          <w:p w:rsidR="00260FC5" w:rsidRPr="00CB3557" w:rsidRDefault="00260FC5" w:rsidP="004E1141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Низкое качество сотовой связи.</w:t>
            </w:r>
          </w:p>
          <w:p w:rsidR="00260FC5" w:rsidRPr="00CB3557" w:rsidRDefault="00260FC5" w:rsidP="004E1141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Отсутствие общественного транспорта для населения.</w:t>
            </w:r>
          </w:p>
        </w:tc>
      </w:tr>
      <w:tr w:rsidR="00260FC5" w:rsidRPr="00CB3557" w:rsidTr="004E1141">
        <w:tc>
          <w:tcPr>
            <w:tcW w:w="2162" w:type="dxa"/>
          </w:tcPr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886" w:type="dxa"/>
          </w:tcPr>
          <w:p w:rsidR="00260FC5" w:rsidRPr="00CB3557" w:rsidRDefault="00260FC5" w:rsidP="004E1141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количес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ва водных и лесных ресурсов</w:t>
            </w:r>
          </w:p>
        </w:tc>
        <w:tc>
          <w:tcPr>
            <w:tcW w:w="3869" w:type="dxa"/>
          </w:tcPr>
          <w:p w:rsidR="00260FC5" w:rsidRPr="00CB3557" w:rsidRDefault="00260FC5" w:rsidP="004E1141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Наличие несанкционированных свалок. Низкий уровень экологич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ской культуры населения.</w:t>
            </w:r>
          </w:p>
        </w:tc>
      </w:tr>
      <w:tr w:rsidR="00260FC5" w:rsidRPr="00CB3557" w:rsidTr="004E1141">
        <w:tc>
          <w:tcPr>
            <w:tcW w:w="2162" w:type="dxa"/>
          </w:tcPr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 xml:space="preserve">сфера </w:t>
            </w:r>
          </w:p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260FC5" w:rsidRPr="00CB3557" w:rsidRDefault="00260FC5" w:rsidP="004E1141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Обеспеченность учреждениями социальной сферы:</w:t>
            </w:r>
          </w:p>
          <w:p w:rsidR="00260FC5" w:rsidRPr="00CB3557" w:rsidRDefault="00260FC5" w:rsidP="004E1141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- МОУ СОШ с. Бузыканово;</w:t>
            </w:r>
          </w:p>
          <w:p w:rsidR="00260FC5" w:rsidRPr="00CB3557" w:rsidRDefault="00260FC5" w:rsidP="004E1141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детский сад на 22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FC5" w:rsidRPr="00CB3557" w:rsidRDefault="00260FC5" w:rsidP="004E1141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ФАП  в с. Бузыканово и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нов Мыс;</w:t>
            </w:r>
          </w:p>
          <w:p w:rsidR="00260FC5" w:rsidRPr="00CB3557" w:rsidRDefault="00260FC5" w:rsidP="004E1141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- СДК в с. Бузыканово и сельский клуб в д. Иванов Мыс;</w:t>
            </w:r>
          </w:p>
          <w:p w:rsidR="00260FC5" w:rsidRPr="00CB3557" w:rsidRDefault="00260FC5" w:rsidP="004E1141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-сельская библиотека</w:t>
            </w:r>
          </w:p>
        </w:tc>
        <w:tc>
          <w:tcPr>
            <w:tcW w:w="3869" w:type="dxa"/>
          </w:tcPr>
          <w:p w:rsidR="00260FC5" w:rsidRPr="00CB3557" w:rsidRDefault="00260FC5" w:rsidP="004E1141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Высокая естественная убыль н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селения.</w:t>
            </w:r>
          </w:p>
          <w:p w:rsidR="00260FC5" w:rsidRPr="00CB3557" w:rsidRDefault="00260FC5" w:rsidP="004E1141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Износ зданий СДК, детского с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да, сельской библиотеки.</w:t>
            </w:r>
          </w:p>
          <w:p w:rsidR="00260FC5" w:rsidRPr="00CB3557" w:rsidRDefault="00260FC5" w:rsidP="004E1141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Устаревшая материально-техническая база здравоохранения, образования и культуры.</w:t>
            </w:r>
          </w:p>
          <w:p w:rsidR="00260FC5" w:rsidRPr="00CB3557" w:rsidRDefault="00260FC5" w:rsidP="004E1141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FC5" w:rsidRPr="00CB3557" w:rsidRDefault="00260FC5" w:rsidP="0026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FC5" w:rsidRPr="00CB3557" w:rsidRDefault="00260FC5" w:rsidP="00260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 xml:space="preserve">Таблица 1.2. </w:t>
      </w:r>
      <w:r w:rsidRPr="00CB355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B3557">
        <w:rPr>
          <w:rFonts w:ascii="Times New Roman" w:hAnsi="Times New Roman" w:cs="Times New Roman"/>
          <w:sz w:val="24"/>
          <w:szCs w:val="24"/>
        </w:rPr>
        <w:t>Возможности и угрозы  социа</w:t>
      </w:r>
      <w:r>
        <w:rPr>
          <w:rFonts w:ascii="Times New Roman" w:hAnsi="Times New Roman" w:cs="Times New Roman"/>
          <w:sz w:val="24"/>
          <w:szCs w:val="24"/>
        </w:rPr>
        <w:t xml:space="preserve">льно- экономического развития Бузыкановского </w:t>
      </w:r>
      <w:r w:rsidRPr="00CB35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780"/>
        <w:gridCol w:w="3420"/>
      </w:tblGrid>
      <w:tr w:rsidR="00260FC5" w:rsidRPr="00CB3557" w:rsidTr="004E1141">
        <w:tc>
          <w:tcPr>
            <w:tcW w:w="2628" w:type="dxa"/>
          </w:tcPr>
          <w:p w:rsidR="00260FC5" w:rsidRPr="00CB3557" w:rsidRDefault="00260FC5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i/>
                <w:sz w:val="24"/>
                <w:szCs w:val="24"/>
              </w:rPr>
              <w:t>Фактор</w:t>
            </w:r>
          </w:p>
          <w:p w:rsidR="00260FC5" w:rsidRPr="00CB3557" w:rsidRDefault="00260FC5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</w:tcPr>
          <w:p w:rsidR="00260FC5" w:rsidRPr="00CB3557" w:rsidRDefault="00260FC5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Возможности</w:t>
            </w:r>
          </w:p>
        </w:tc>
        <w:tc>
          <w:tcPr>
            <w:tcW w:w="3420" w:type="dxa"/>
          </w:tcPr>
          <w:p w:rsidR="00260FC5" w:rsidRPr="00CB3557" w:rsidRDefault="00260FC5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i/>
                <w:sz w:val="24"/>
                <w:szCs w:val="24"/>
              </w:rPr>
              <w:t>Угрозы</w:t>
            </w:r>
          </w:p>
        </w:tc>
      </w:tr>
      <w:tr w:rsidR="00260FC5" w:rsidRPr="00CB3557" w:rsidTr="004E1141">
        <w:tc>
          <w:tcPr>
            <w:tcW w:w="2628" w:type="dxa"/>
          </w:tcPr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трудовых ресурсов, привлечение в отрасли квалифицированных кадров</w:t>
            </w:r>
          </w:p>
        </w:tc>
        <w:tc>
          <w:tcPr>
            <w:tcW w:w="3780" w:type="dxa"/>
          </w:tcPr>
          <w:p w:rsidR="00260FC5" w:rsidRPr="00CB3557" w:rsidRDefault="00260FC5" w:rsidP="004E1141">
            <w:pPr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животноводства, малого бизнеса  и сферы услуг для вовлечения в трудовую деятел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ность безработных граждан.</w:t>
            </w:r>
          </w:p>
        </w:tc>
        <w:tc>
          <w:tcPr>
            <w:tcW w:w="3420" w:type="dxa"/>
          </w:tcPr>
          <w:p w:rsidR="00260FC5" w:rsidRPr="00CB3557" w:rsidRDefault="00260FC5" w:rsidP="004E1141">
            <w:pPr>
              <w:spacing w:after="0" w:line="240" w:lineRule="auto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Нехватка квалифицирова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ных кадров.</w:t>
            </w:r>
          </w:p>
        </w:tc>
      </w:tr>
      <w:tr w:rsidR="00260FC5" w:rsidRPr="00CB3557" w:rsidTr="004E1141">
        <w:tc>
          <w:tcPr>
            <w:tcW w:w="2628" w:type="dxa"/>
          </w:tcPr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Демографические пр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цессы</w:t>
            </w:r>
          </w:p>
        </w:tc>
        <w:tc>
          <w:tcPr>
            <w:tcW w:w="3780" w:type="dxa"/>
          </w:tcPr>
          <w:p w:rsidR="00260FC5" w:rsidRPr="00CB3557" w:rsidRDefault="00260FC5" w:rsidP="004E1141">
            <w:pPr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Рост рождаемости</w:t>
            </w:r>
          </w:p>
        </w:tc>
        <w:tc>
          <w:tcPr>
            <w:tcW w:w="3420" w:type="dxa"/>
          </w:tcPr>
          <w:p w:rsidR="00260FC5" w:rsidRPr="00CB3557" w:rsidRDefault="00260FC5" w:rsidP="004E1141">
            <w:pPr>
              <w:spacing w:after="0" w:line="240" w:lineRule="auto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«Старение» населения</w:t>
            </w:r>
          </w:p>
        </w:tc>
      </w:tr>
      <w:tr w:rsidR="00260FC5" w:rsidRPr="00CB3557" w:rsidTr="004E1141">
        <w:tc>
          <w:tcPr>
            <w:tcW w:w="2628" w:type="dxa"/>
          </w:tcPr>
          <w:p w:rsidR="00260FC5" w:rsidRPr="00CB3557" w:rsidRDefault="00260FC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Местное самоуправл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780" w:type="dxa"/>
          </w:tcPr>
          <w:p w:rsidR="00260FC5" w:rsidRPr="00CB3557" w:rsidRDefault="00260FC5" w:rsidP="004E1141">
            <w:pPr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Улучшение качества муниц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пального управления и повыш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ния его эффективности</w:t>
            </w:r>
          </w:p>
        </w:tc>
        <w:tc>
          <w:tcPr>
            <w:tcW w:w="3420" w:type="dxa"/>
          </w:tcPr>
          <w:p w:rsidR="00260FC5" w:rsidRPr="00CB3557" w:rsidRDefault="00260FC5" w:rsidP="004E1141">
            <w:pPr>
              <w:spacing w:after="0" w:line="240" w:lineRule="auto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Возможное снижение объ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мов финансирования из-за уменьшения трансфертов из бюджетов вышестоящих уро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ней.</w:t>
            </w:r>
          </w:p>
        </w:tc>
      </w:tr>
    </w:tbl>
    <w:p w:rsidR="00260FC5" w:rsidRDefault="00260FC5" w:rsidP="0026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FC5" w:rsidRPr="00260FC5" w:rsidRDefault="00260FC5" w:rsidP="00260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557">
        <w:rPr>
          <w:rFonts w:ascii="Times New Roman" w:hAnsi="Times New Roman" w:cs="Times New Roman"/>
          <w:b/>
          <w:sz w:val="24"/>
          <w:szCs w:val="24"/>
        </w:rPr>
        <w:t>3. ОСНОВНЫЕ ПРОБЛЕМЫ</w:t>
      </w:r>
    </w:p>
    <w:p w:rsidR="00260FC5" w:rsidRPr="00505CB2" w:rsidRDefault="00260FC5" w:rsidP="00260FC5">
      <w:pPr>
        <w:spacing w:after="0"/>
        <w:ind w:firstLine="5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557">
        <w:rPr>
          <w:rFonts w:ascii="Times New Roman" w:hAnsi="Times New Roman" w:cs="Times New Roman"/>
          <w:b/>
          <w:sz w:val="24"/>
          <w:szCs w:val="24"/>
        </w:rPr>
        <w:t>3.1. Проблемы экономического характера</w:t>
      </w:r>
    </w:p>
    <w:p w:rsidR="00260FC5" w:rsidRPr="00CB3557" w:rsidRDefault="00260FC5" w:rsidP="00260FC5">
      <w:pPr>
        <w:pStyle w:val="af2"/>
        <w:ind w:firstLine="720"/>
        <w:rPr>
          <w:bCs/>
        </w:rPr>
      </w:pPr>
      <w:r w:rsidRPr="00CB3557">
        <w:rPr>
          <w:bCs/>
        </w:rPr>
        <w:t>1. Отсутствие квалифицированных рабочих мест на территории поселения. По состоянию на 01.01.2011г. в сельском поселении насчитывалось 72 человек безработных (20 % от числа тр</w:t>
      </w:r>
      <w:r w:rsidRPr="00CB3557">
        <w:rPr>
          <w:bCs/>
        </w:rPr>
        <w:t>у</w:t>
      </w:r>
      <w:r w:rsidRPr="00CB3557">
        <w:rPr>
          <w:bCs/>
        </w:rPr>
        <w:t xml:space="preserve">доспособных). За последние годы количество </w:t>
      </w:r>
      <w:proofErr w:type="gramStart"/>
      <w:r w:rsidRPr="00CB3557">
        <w:rPr>
          <w:bCs/>
        </w:rPr>
        <w:t>работающих</w:t>
      </w:r>
      <w:proofErr w:type="gramEnd"/>
      <w:r w:rsidRPr="00CB3557">
        <w:rPr>
          <w:bCs/>
        </w:rPr>
        <w:t xml:space="preserve"> за пределами поселения возросло (46 человека). </w:t>
      </w:r>
    </w:p>
    <w:p w:rsidR="00260FC5" w:rsidRPr="00CB3557" w:rsidRDefault="00260FC5" w:rsidP="00260FC5">
      <w:pPr>
        <w:pStyle w:val="af2"/>
        <w:ind w:firstLine="720"/>
      </w:pPr>
      <w:r w:rsidRPr="00CB3557">
        <w:rPr>
          <w:bCs/>
        </w:rPr>
        <w:lastRenderedPageBreak/>
        <w:t>2. Отсутствие необходимых инвестиций в агропромышленный комплекс.</w:t>
      </w:r>
      <w:r w:rsidRPr="00CB3557">
        <w:t xml:space="preserve"> Преодоление этого ограничения уже в ближайшие годы потребует реализации инновационного пути развития. Привлечение  инвестиций    в    стимулирование    развития    агропромышленного комплекса,     в повышение качества жизни  населения     требует  согласованной     системы     государстве</w:t>
      </w:r>
      <w:r w:rsidRPr="00CB3557">
        <w:t>н</w:t>
      </w:r>
      <w:r w:rsidRPr="00CB3557">
        <w:t>ной    и    муниципальной поддержки проектов.</w:t>
      </w:r>
    </w:p>
    <w:p w:rsidR="00260FC5" w:rsidRPr="00CB3557" w:rsidRDefault="00260FC5" w:rsidP="00260FC5">
      <w:pPr>
        <w:pStyle w:val="af2"/>
        <w:ind w:firstLine="720"/>
      </w:pPr>
      <w:r w:rsidRPr="00CB3557">
        <w:t>3. Слабо развит малый бизнес в сфере сельского хозяйства, тепличного овощеводства, разведения домашней птицы,  в сфере транспорта,  платных бытовых услуг.</w:t>
      </w:r>
    </w:p>
    <w:p w:rsidR="00260FC5" w:rsidRPr="00260FC5" w:rsidRDefault="00260FC5" w:rsidP="00260FC5">
      <w:pPr>
        <w:pStyle w:val="af2"/>
        <w:ind w:firstLine="720"/>
      </w:pPr>
      <w:r w:rsidRPr="00CB3557">
        <w:t xml:space="preserve">4. </w:t>
      </w:r>
      <w:proofErr w:type="gramStart"/>
      <w:r w:rsidRPr="00CB3557">
        <w:t>Высокая</w:t>
      </w:r>
      <w:proofErr w:type="gramEnd"/>
      <w:r w:rsidRPr="00CB3557">
        <w:t xml:space="preserve"> дотационность местного бюджета. Доля собственных доходов в общем объеме доходо</w:t>
      </w:r>
      <w:r>
        <w:t>в бюджета поселения составляет 18</w:t>
      </w:r>
      <w:r w:rsidRPr="00CB3557">
        <w:t>%.</w:t>
      </w:r>
    </w:p>
    <w:p w:rsidR="00260FC5" w:rsidRPr="00505CB2" w:rsidRDefault="00260FC5" w:rsidP="00260FC5">
      <w:pPr>
        <w:spacing w:after="0"/>
        <w:ind w:firstLine="5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557">
        <w:rPr>
          <w:rFonts w:ascii="Times New Roman" w:hAnsi="Times New Roman" w:cs="Times New Roman"/>
          <w:b/>
          <w:sz w:val="24"/>
          <w:szCs w:val="24"/>
        </w:rPr>
        <w:t>3.2. Проблемы социального характера</w:t>
      </w:r>
    </w:p>
    <w:p w:rsidR="00260FC5" w:rsidRPr="00CB3557" w:rsidRDefault="00260FC5" w:rsidP="00260FC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1. Естественная убыль населения, сложившаяся в результате превышения смертности над рождаемостью; старение населения и миграция молодого поколения в города.</w:t>
      </w:r>
    </w:p>
    <w:p w:rsidR="00260FC5" w:rsidRPr="00260FC5" w:rsidRDefault="00260FC5" w:rsidP="00260FC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2. Дефицит трудовых ресурсов по определенным рабочим специальностям из-за оттока в города, значительная доля населения с доходами ниже прожиточного минимума.</w:t>
      </w:r>
    </w:p>
    <w:p w:rsidR="00260FC5" w:rsidRPr="00505CB2" w:rsidRDefault="00260FC5" w:rsidP="00260FC5">
      <w:pPr>
        <w:spacing w:after="0"/>
        <w:ind w:firstLine="5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557">
        <w:rPr>
          <w:rFonts w:ascii="Times New Roman" w:hAnsi="Times New Roman" w:cs="Times New Roman"/>
          <w:b/>
          <w:sz w:val="24"/>
          <w:szCs w:val="24"/>
        </w:rPr>
        <w:t>3.3. Инфраструктурные проблемы</w:t>
      </w:r>
    </w:p>
    <w:p w:rsidR="00260FC5" w:rsidRPr="00CB3557" w:rsidRDefault="00260FC5" w:rsidP="00260FC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557">
        <w:rPr>
          <w:rFonts w:ascii="Times New Roman" w:hAnsi="Times New Roman" w:cs="Times New Roman"/>
          <w:bCs/>
          <w:sz w:val="24"/>
          <w:szCs w:val="24"/>
        </w:rPr>
        <w:t>1. Неудовлетворительное техническое состояние инженерных, коммунальных и жили</w:t>
      </w:r>
      <w:r w:rsidRPr="00CB3557">
        <w:rPr>
          <w:rFonts w:ascii="Times New Roman" w:hAnsi="Times New Roman" w:cs="Times New Roman"/>
          <w:bCs/>
          <w:sz w:val="24"/>
          <w:szCs w:val="24"/>
        </w:rPr>
        <w:t>щ</w:t>
      </w:r>
      <w:r w:rsidRPr="00CB3557">
        <w:rPr>
          <w:rFonts w:ascii="Times New Roman" w:hAnsi="Times New Roman" w:cs="Times New Roman"/>
          <w:bCs/>
          <w:sz w:val="24"/>
          <w:szCs w:val="24"/>
        </w:rPr>
        <w:t xml:space="preserve">ных объектов. </w:t>
      </w:r>
    </w:p>
    <w:p w:rsidR="00260FC5" w:rsidRPr="00CB3557" w:rsidRDefault="00260FC5" w:rsidP="00260FC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557">
        <w:rPr>
          <w:rFonts w:ascii="Times New Roman" w:hAnsi="Times New Roman" w:cs="Times New Roman"/>
          <w:bCs/>
          <w:sz w:val="24"/>
          <w:szCs w:val="24"/>
        </w:rPr>
        <w:t>2. Недостаточное качество дорожной сети.</w:t>
      </w:r>
    </w:p>
    <w:p w:rsidR="00260FC5" w:rsidRPr="00CB3557" w:rsidRDefault="00260FC5" w:rsidP="00260FC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557">
        <w:rPr>
          <w:rFonts w:ascii="Times New Roman" w:hAnsi="Times New Roman" w:cs="Times New Roman"/>
          <w:bCs/>
          <w:sz w:val="24"/>
          <w:szCs w:val="24"/>
        </w:rPr>
        <w:t>3. Устаревшая  материально-техническая база учреждений социальной сферы.</w:t>
      </w:r>
    </w:p>
    <w:p w:rsidR="00260FC5" w:rsidRDefault="00260FC5" w:rsidP="00260FC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557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CB3557">
        <w:rPr>
          <w:rFonts w:ascii="Times New Roman" w:hAnsi="Times New Roman" w:cs="Times New Roman"/>
          <w:bCs/>
          <w:sz w:val="24"/>
          <w:szCs w:val="24"/>
        </w:rPr>
        <w:t>Недостаточное</w:t>
      </w:r>
      <w:proofErr w:type="gramEnd"/>
      <w:r w:rsidRPr="00CB3557">
        <w:rPr>
          <w:rFonts w:ascii="Times New Roman" w:hAnsi="Times New Roman" w:cs="Times New Roman"/>
          <w:bCs/>
          <w:sz w:val="24"/>
          <w:szCs w:val="24"/>
        </w:rPr>
        <w:t xml:space="preserve">  уличного освещения в населенных пунктах.</w:t>
      </w:r>
    </w:p>
    <w:p w:rsidR="00260FC5" w:rsidRPr="00CB3557" w:rsidRDefault="00260FC5" w:rsidP="00260FC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0FC5" w:rsidRPr="00CB3557" w:rsidRDefault="00260FC5" w:rsidP="0026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557">
        <w:rPr>
          <w:rFonts w:ascii="Times New Roman" w:hAnsi="Times New Roman" w:cs="Times New Roman"/>
          <w:b/>
          <w:sz w:val="24"/>
          <w:szCs w:val="24"/>
        </w:rPr>
        <w:t>4. СТРАТЕГИЧЕСКИЕ ЦЕЛИ, ПРИОРИТЕТЫ И НАПРАВЛЕНИЯ СОЦИАЛЬНО-ЭКОНОМИЧЕСКОГО РАЗВИТИЯ</w:t>
      </w:r>
    </w:p>
    <w:p w:rsidR="00260FC5" w:rsidRDefault="00260FC5" w:rsidP="00260FC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557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ОБРАЗОВАНИЯ.</w:t>
      </w:r>
    </w:p>
    <w:p w:rsidR="00260FC5" w:rsidRPr="00CB3557" w:rsidRDefault="00260FC5" w:rsidP="00260FC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FC5" w:rsidRPr="00CB3557" w:rsidRDefault="00260FC5" w:rsidP="00260FC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557">
        <w:rPr>
          <w:rFonts w:ascii="Times New Roman" w:hAnsi="Times New Roman" w:cs="Times New Roman"/>
          <w:b/>
          <w:sz w:val="24"/>
          <w:szCs w:val="24"/>
        </w:rPr>
        <w:t xml:space="preserve"> ОСНОВНЫЕ ЗАДАЧИ. ОСНОВНЫЕ ЗАДАЧИ СОЦИАЛЬНО-ЭКОНОМИЧЕСКОГО РАЗВИТИЯ ПОСЕЛЕНИЯ.</w:t>
      </w:r>
    </w:p>
    <w:p w:rsidR="00260FC5" w:rsidRPr="00CB3557" w:rsidRDefault="00260FC5" w:rsidP="00260FC5">
      <w:pPr>
        <w:pStyle w:val="Iauiue"/>
        <w:widowControl/>
        <w:ind w:firstLine="709"/>
        <w:jc w:val="both"/>
        <w:rPr>
          <w:rFonts w:ascii="Times New Roman" w:hAnsi="Times New Roman"/>
          <w:szCs w:val="24"/>
        </w:rPr>
      </w:pPr>
      <w:r w:rsidRPr="00CB3557">
        <w:rPr>
          <w:rFonts w:ascii="Times New Roman" w:hAnsi="Times New Roman"/>
          <w:szCs w:val="24"/>
        </w:rPr>
        <w:t>Главная цель развития любой территории состоит в обеспечении достойного уровня жи</w:t>
      </w:r>
      <w:r w:rsidRPr="00CB3557">
        <w:rPr>
          <w:rFonts w:ascii="Times New Roman" w:hAnsi="Times New Roman"/>
          <w:szCs w:val="24"/>
        </w:rPr>
        <w:t>з</w:t>
      </w:r>
      <w:r w:rsidRPr="00CB3557">
        <w:rPr>
          <w:rFonts w:ascii="Times New Roman" w:hAnsi="Times New Roman"/>
          <w:szCs w:val="24"/>
        </w:rPr>
        <w:t xml:space="preserve">ни местного населения через обеспечение его социальными услугами. </w:t>
      </w:r>
    </w:p>
    <w:p w:rsidR="00260FC5" w:rsidRPr="00CB3557" w:rsidRDefault="00260FC5" w:rsidP="00260FC5">
      <w:pPr>
        <w:pStyle w:val="Iauiue"/>
        <w:widowControl/>
        <w:ind w:firstLine="709"/>
        <w:jc w:val="both"/>
        <w:rPr>
          <w:rFonts w:ascii="Times New Roman" w:hAnsi="Times New Roman"/>
          <w:szCs w:val="24"/>
        </w:rPr>
      </w:pPr>
      <w:r w:rsidRPr="00CB3557">
        <w:rPr>
          <w:rFonts w:ascii="Times New Roman" w:hAnsi="Times New Roman"/>
          <w:szCs w:val="24"/>
        </w:rPr>
        <w:t>Обеспечение населения качественными социальными услугами возможно только на основе динамично развивающейся экономики. Это является необходимым условием выполнения о</w:t>
      </w:r>
      <w:r w:rsidRPr="00CB3557">
        <w:rPr>
          <w:rFonts w:ascii="Times New Roman" w:hAnsi="Times New Roman"/>
          <w:szCs w:val="24"/>
        </w:rPr>
        <w:t>р</w:t>
      </w:r>
      <w:r w:rsidRPr="00CB3557">
        <w:rPr>
          <w:rFonts w:ascii="Times New Roman" w:hAnsi="Times New Roman"/>
          <w:szCs w:val="24"/>
        </w:rPr>
        <w:t xml:space="preserve">ганом местного самоуправления своих функций и обязательств  перед гражданами. </w:t>
      </w:r>
    </w:p>
    <w:p w:rsidR="00260FC5" w:rsidRPr="00CB3557" w:rsidRDefault="00260FC5" w:rsidP="00260FC5">
      <w:pPr>
        <w:pStyle w:val="Iauiue"/>
        <w:widowControl/>
        <w:ind w:firstLine="709"/>
        <w:jc w:val="both"/>
        <w:rPr>
          <w:rFonts w:ascii="Times New Roman" w:hAnsi="Times New Roman"/>
          <w:szCs w:val="24"/>
        </w:rPr>
      </w:pPr>
      <w:r w:rsidRPr="00CB3557">
        <w:rPr>
          <w:rFonts w:ascii="Times New Roman" w:hAnsi="Times New Roman"/>
          <w:szCs w:val="24"/>
        </w:rPr>
        <w:t>Таким образом, главная стратегическая цель развития Бузыкановского  сельского поселения   состоит в обеспечении стабильного повышения качества жизни населения посредством у</w:t>
      </w:r>
      <w:r w:rsidRPr="00CB3557">
        <w:rPr>
          <w:rFonts w:ascii="Times New Roman" w:hAnsi="Times New Roman"/>
          <w:szCs w:val="24"/>
        </w:rPr>
        <w:t>с</w:t>
      </w:r>
      <w:r w:rsidRPr="00CB3557">
        <w:rPr>
          <w:rFonts w:ascii="Times New Roman" w:hAnsi="Times New Roman"/>
          <w:szCs w:val="24"/>
        </w:rPr>
        <w:t>тойчивого функционирования экономики и повышения эффективности муниципального упра</w:t>
      </w:r>
      <w:r w:rsidRPr="00CB3557">
        <w:rPr>
          <w:rFonts w:ascii="Times New Roman" w:hAnsi="Times New Roman"/>
          <w:szCs w:val="24"/>
        </w:rPr>
        <w:t>в</w:t>
      </w:r>
      <w:r w:rsidRPr="00CB3557">
        <w:rPr>
          <w:rFonts w:ascii="Times New Roman" w:hAnsi="Times New Roman"/>
          <w:szCs w:val="24"/>
        </w:rPr>
        <w:t xml:space="preserve">ления. </w:t>
      </w:r>
    </w:p>
    <w:p w:rsidR="00260FC5" w:rsidRPr="00CB3557" w:rsidRDefault="00260FC5" w:rsidP="00260FC5">
      <w:pPr>
        <w:pStyle w:val="Iauiue"/>
        <w:widowControl/>
        <w:ind w:firstLine="709"/>
        <w:jc w:val="both"/>
        <w:rPr>
          <w:rFonts w:ascii="Times New Roman" w:hAnsi="Times New Roman"/>
          <w:szCs w:val="24"/>
        </w:rPr>
      </w:pPr>
      <w:r w:rsidRPr="00CB3557">
        <w:rPr>
          <w:rFonts w:ascii="Times New Roman" w:hAnsi="Times New Roman"/>
          <w:szCs w:val="24"/>
        </w:rPr>
        <w:t>В понятие  качества жизни включается наличие хорошей работы и достойной зарплаты, качественные услуги здравоохранения, образования, социального обеспечения, общественная безопасность, стабильность, культурные и досуговые возможности, качество окружающей ср</w:t>
      </w:r>
      <w:r w:rsidRPr="00CB3557">
        <w:rPr>
          <w:rFonts w:ascii="Times New Roman" w:hAnsi="Times New Roman"/>
          <w:szCs w:val="24"/>
        </w:rPr>
        <w:t>е</w:t>
      </w:r>
      <w:r w:rsidRPr="00CB3557">
        <w:rPr>
          <w:rFonts w:ascii="Times New Roman" w:hAnsi="Times New Roman"/>
          <w:szCs w:val="24"/>
        </w:rPr>
        <w:t>ды.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Стратегическими приоритетами социально-экономического развития сельского поселения являются:</w:t>
      </w:r>
    </w:p>
    <w:p w:rsidR="00260FC5" w:rsidRPr="00CB3557" w:rsidRDefault="00260FC5" w:rsidP="00260FC5">
      <w:pPr>
        <w:pStyle w:val="Report"/>
        <w:numPr>
          <w:ilvl w:val="0"/>
          <w:numId w:val="22"/>
        </w:numPr>
        <w:spacing w:line="240" w:lineRule="auto"/>
        <w:ind w:left="0" w:firstLine="709"/>
        <w:rPr>
          <w:szCs w:val="24"/>
        </w:rPr>
      </w:pPr>
      <w:r w:rsidRPr="00CB3557">
        <w:rPr>
          <w:szCs w:val="24"/>
        </w:rPr>
        <w:t>Повышение уровня и качества жизни населения.</w:t>
      </w:r>
    </w:p>
    <w:p w:rsidR="00260FC5" w:rsidRPr="00CB3557" w:rsidRDefault="00260FC5" w:rsidP="00260FC5">
      <w:pPr>
        <w:pStyle w:val="Report"/>
        <w:numPr>
          <w:ilvl w:val="0"/>
          <w:numId w:val="22"/>
        </w:numPr>
        <w:spacing w:line="240" w:lineRule="auto"/>
        <w:ind w:left="0" w:firstLine="709"/>
        <w:rPr>
          <w:szCs w:val="24"/>
        </w:rPr>
      </w:pPr>
      <w:r w:rsidRPr="00CB3557">
        <w:rPr>
          <w:szCs w:val="24"/>
        </w:rPr>
        <w:t>Повышение инвестиционной активности за счет создания благоприятного инвестиц</w:t>
      </w:r>
      <w:r w:rsidRPr="00CB3557">
        <w:rPr>
          <w:szCs w:val="24"/>
        </w:rPr>
        <w:t>и</w:t>
      </w:r>
      <w:r w:rsidRPr="00CB3557">
        <w:rPr>
          <w:szCs w:val="24"/>
        </w:rPr>
        <w:t>онного  и предпринимательского климата на основе совершенствования законодательной и но</w:t>
      </w:r>
      <w:r w:rsidRPr="00CB3557">
        <w:rPr>
          <w:szCs w:val="24"/>
        </w:rPr>
        <w:t>р</w:t>
      </w:r>
      <w:r w:rsidRPr="00CB3557">
        <w:rPr>
          <w:szCs w:val="24"/>
        </w:rPr>
        <w:t>мативной базы, механизмов оказания муниципальной поддержки.</w:t>
      </w:r>
    </w:p>
    <w:p w:rsidR="00260FC5" w:rsidRPr="00CB3557" w:rsidRDefault="00260FC5" w:rsidP="00260FC5">
      <w:pPr>
        <w:pStyle w:val="Report"/>
        <w:numPr>
          <w:ilvl w:val="0"/>
          <w:numId w:val="22"/>
        </w:numPr>
        <w:spacing w:line="240" w:lineRule="auto"/>
        <w:ind w:left="0" w:firstLine="709"/>
        <w:rPr>
          <w:szCs w:val="24"/>
        </w:rPr>
      </w:pPr>
      <w:r w:rsidRPr="00CB3557">
        <w:rPr>
          <w:szCs w:val="24"/>
        </w:rPr>
        <w:t xml:space="preserve">Повышение </w:t>
      </w:r>
      <w:proofErr w:type="gramStart"/>
      <w:r w:rsidRPr="00CB3557">
        <w:rPr>
          <w:szCs w:val="24"/>
        </w:rPr>
        <w:t>эффективности работы органов местного самоуправления сельского пос</w:t>
      </w:r>
      <w:r w:rsidRPr="00CB3557">
        <w:rPr>
          <w:szCs w:val="24"/>
        </w:rPr>
        <w:t>е</w:t>
      </w:r>
      <w:r w:rsidRPr="00CB3557">
        <w:rPr>
          <w:szCs w:val="24"/>
        </w:rPr>
        <w:t>ления</w:t>
      </w:r>
      <w:proofErr w:type="gramEnd"/>
      <w:r w:rsidRPr="00CB3557">
        <w:rPr>
          <w:szCs w:val="24"/>
        </w:rPr>
        <w:t>.</w:t>
      </w:r>
    </w:p>
    <w:p w:rsidR="00260FC5" w:rsidRPr="00CB3557" w:rsidRDefault="00260FC5" w:rsidP="00260FC5">
      <w:pPr>
        <w:pStyle w:val="Iauiue"/>
        <w:widowControl/>
        <w:ind w:firstLine="709"/>
        <w:jc w:val="both"/>
        <w:rPr>
          <w:rFonts w:ascii="Times New Roman" w:hAnsi="Times New Roman"/>
          <w:szCs w:val="24"/>
        </w:rPr>
      </w:pPr>
      <w:r w:rsidRPr="00CB3557">
        <w:rPr>
          <w:rFonts w:ascii="Times New Roman" w:hAnsi="Times New Roman"/>
          <w:szCs w:val="24"/>
        </w:rPr>
        <w:t>Для решения поставленной цели необходимо решить следующие задачи:</w:t>
      </w:r>
    </w:p>
    <w:p w:rsidR="00260FC5" w:rsidRPr="00CB3557" w:rsidRDefault="00260FC5" w:rsidP="00260F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-  увеличение  производства   сельскохозяйственной продукции;</w:t>
      </w:r>
    </w:p>
    <w:p w:rsidR="00260FC5" w:rsidRPr="00CB3557" w:rsidRDefault="00260FC5" w:rsidP="00260F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-    преодоление тенденции сокращения численности населения;</w:t>
      </w:r>
    </w:p>
    <w:p w:rsidR="00260FC5" w:rsidRPr="00CB3557" w:rsidRDefault="00260FC5" w:rsidP="00260F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lastRenderedPageBreak/>
        <w:t>- создание реальных возможностей для достижения темпов роста производства, развития образования, здравоохранения, увеличения строительства жилья и сельскохозяйственного прои</w:t>
      </w:r>
      <w:r w:rsidRPr="00CB355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водства</w:t>
      </w:r>
    </w:p>
    <w:p w:rsidR="00260FC5" w:rsidRPr="00CB3557" w:rsidRDefault="00260FC5" w:rsidP="00260F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- создание условий для развития малого бизнеса, предпринимательства, развития ферме</w:t>
      </w:r>
      <w:r w:rsidRPr="00CB3557">
        <w:rPr>
          <w:rFonts w:ascii="Times New Roman" w:hAnsi="Times New Roman" w:cs="Times New Roman"/>
          <w:sz w:val="24"/>
          <w:szCs w:val="24"/>
        </w:rPr>
        <w:t>р</w:t>
      </w:r>
      <w:r w:rsidRPr="00CB3557">
        <w:rPr>
          <w:rFonts w:ascii="Times New Roman" w:hAnsi="Times New Roman" w:cs="Times New Roman"/>
          <w:sz w:val="24"/>
          <w:szCs w:val="24"/>
        </w:rPr>
        <w:t>ского хозяйства;</w:t>
      </w:r>
    </w:p>
    <w:p w:rsidR="00260FC5" w:rsidRPr="00CB3557" w:rsidRDefault="00260FC5" w:rsidP="00260FC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- разработка мер по увеличению доходной части бюджета;</w:t>
      </w:r>
    </w:p>
    <w:p w:rsidR="00260FC5" w:rsidRPr="00CB3557" w:rsidRDefault="00260FC5" w:rsidP="00260FC5">
      <w:pPr>
        <w:numPr>
          <w:ilvl w:val="0"/>
          <w:numId w:val="23"/>
        </w:numPr>
        <w:tabs>
          <w:tab w:val="left" w:pos="5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проведение активной политики в сфере занятости, стимулирование безработных гра</w:t>
      </w:r>
      <w:r w:rsidRPr="00CB3557">
        <w:rPr>
          <w:rFonts w:ascii="Times New Roman" w:hAnsi="Times New Roman" w:cs="Times New Roman"/>
          <w:sz w:val="24"/>
          <w:szCs w:val="24"/>
        </w:rPr>
        <w:t>ж</w:t>
      </w:r>
      <w:r w:rsidRPr="00CB3557">
        <w:rPr>
          <w:rFonts w:ascii="Times New Roman" w:hAnsi="Times New Roman" w:cs="Times New Roman"/>
          <w:sz w:val="24"/>
          <w:szCs w:val="24"/>
        </w:rPr>
        <w:t>дан к самостоятельному поиску работы или организации собственного дела, создание условий для трудовой деятельности жителям поселения;</w:t>
      </w:r>
    </w:p>
    <w:p w:rsidR="00260FC5" w:rsidRPr="00CB3557" w:rsidRDefault="00260FC5" w:rsidP="00260FC5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работе с детьми и молодежью, в том чи</w:t>
      </w:r>
      <w:r w:rsidRPr="00CB3557">
        <w:rPr>
          <w:rFonts w:ascii="Times New Roman" w:hAnsi="Times New Roman" w:cs="Times New Roman"/>
          <w:sz w:val="24"/>
          <w:szCs w:val="24"/>
        </w:rPr>
        <w:t>с</w:t>
      </w:r>
      <w:r w:rsidRPr="00CB3557">
        <w:rPr>
          <w:rFonts w:ascii="Times New Roman" w:hAnsi="Times New Roman" w:cs="Times New Roman"/>
          <w:sz w:val="24"/>
          <w:szCs w:val="24"/>
        </w:rPr>
        <w:t>ле организация отдыха детей в каникулярное время;</w:t>
      </w:r>
    </w:p>
    <w:p w:rsidR="00260FC5" w:rsidRPr="00CB3557" w:rsidRDefault="00260FC5" w:rsidP="00260FC5">
      <w:pPr>
        <w:tabs>
          <w:tab w:val="left" w:pos="54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- организация охраны общественного порядка, предупреждение чрезвычайных ситуаций   природного и техногенного характера, обеспечение безопасности людей на водных объектах, о</w:t>
      </w:r>
      <w:r w:rsidRPr="00CB3557">
        <w:rPr>
          <w:rFonts w:ascii="Times New Roman" w:hAnsi="Times New Roman" w:cs="Times New Roman"/>
          <w:sz w:val="24"/>
          <w:szCs w:val="24"/>
        </w:rPr>
        <w:t>х</w:t>
      </w:r>
      <w:r w:rsidRPr="00CB3557">
        <w:rPr>
          <w:rFonts w:ascii="Times New Roman" w:hAnsi="Times New Roman" w:cs="Times New Roman"/>
          <w:sz w:val="24"/>
          <w:szCs w:val="24"/>
        </w:rPr>
        <w:t>рана их жизни и здоровья на территории поселения;</w:t>
      </w:r>
    </w:p>
    <w:p w:rsidR="00260FC5" w:rsidRPr="00CB3557" w:rsidRDefault="00260FC5" w:rsidP="00260FC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- создание условий для ведения личного подсобного хозяйства;</w:t>
      </w:r>
    </w:p>
    <w:p w:rsidR="00260FC5" w:rsidRPr="00CB3557" w:rsidRDefault="00260FC5" w:rsidP="00260FC5">
      <w:pPr>
        <w:tabs>
          <w:tab w:val="left" w:pos="54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- улучшение качества питьевой воды и водоснабжения;</w:t>
      </w:r>
    </w:p>
    <w:p w:rsidR="00260FC5" w:rsidRPr="00CB3557" w:rsidRDefault="00260FC5" w:rsidP="00260FC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- осуществление благоустройства территории поселения;</w:t>
      </w:r>
    </w:p>
    <w:p w:rsidR="00260FC5" w:rsidRPr="00CB3557" w:rsidRDefault="00260FC5" w:rsidP="00260FC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- создание условий  для обеспечения жителей поселения услугами связи, торговли и быт</w:t>
      </w:r>
      <w:r w:rsidRPr="00CB3557">
        <w:rPr>
          <w:rFonts w:ascii="Times New Roman" w:hAnsi="Times New Roman" w:cs="Times New Roman"/>
          <w:sz w:val="24"/>
          <w:szCs w:val="24"/>
        </w:rPr>
        <w:t>о</w:t>
      </w:r>
      <w:r w:rsidRPr="00CB3557">
        <w:rPr>
          <w:rFonts w:ascii="Times New Roman" w:hAnsi="Times New Roman" w:cs="Times New Roman"/>
          <w:sz w:val="24"/>
          <w:szCs w:val="24"/>
        </w:rPr>
        <w:t>вого обслуживания;</w:t>
      </w:r>
    </w:p>
    <w:p w:rsidR="00260FC5" w:rsidRPr="00CB3557" w:rsidRDefault="00260FC5" w:rsidP="00260FC5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средств, выделяемых на социальные нужды;</w:t>
      </w:r>
    </w:p>
    <w:p w:rsidR="00260FC5" w:rsidRPr="00CB3557" w:rsidRDefault="00260FC5" w:rsidP="00260FC5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поддержка общественных инициатив, вовлечение населения поселения в решение в</w:t>
      </w:r>
      <w:r w:rsidRPr="00CB3557">
        <w:rPr>
          <w:rFonts w:ascii="Times New Roman" w:hAnsi="Times New Roman" w:cs="Times New Roman"/>
          <w:sz w:val="24"/>
          <w:szCs w:val="24"/>
        </w:rPr>
        <w:t>о</w:t>
      </w:r>
      <w:r w:rsidRPr="00CB3557">
        <w:rPr>
          <w:rFonts w:ascii="Times New Roman" w:hAnsi="Times New Roman" w:cs="Times New Roman"/>
          <w:sz w:val="24"/>
          <w:szCs w:val="24"/>
        </w:rPr>
        <w:t>просов местного значения;</w:t>
      </w:r>
    </w:p>
    <w:p w:rsidR="00260FC5" w:rsidRPr="00CB3557" w:rsidRDefault="00260FC5" w:rsidP="00260FC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- предоставление объема и финансирования общественных работ, позволяющих обесп</w:t>
      </w:r>
      <w:r w:rsidRPr="00CB3557">
        <w:rPr>
          <w:rFonts w:ascii="Times New Roman" w:hAnsi="Times New Roman" w:cs="Times New Roman"/>
          <w:sz w:val="24"/>
          <w:szCs w:val="24"/>
        </w:rPr>
        <w:t>е</w:t>
      </w:r>
      <w:r w:rsidRPr="00CB3557">
        <w:rPr>
          <w:rFonts w:ascii="Times New Roman" w:hAnsi="Times New Roman" w:cs="Times New Roman"/>
          <w:sz w:val="24"/>
          <w:szCs w:val="24"/>
        </w:rPr>
        <w:t>чить временной работой социально не защищенные группы населения;</w:t>
      </w:r>
    </w:p>
    <w:p w:rsidR="00260FC5" w:rsidRPr="00CB3557" w:rsidRDefault="00260FC5" w:rsidP="00260FC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- приведение улиц и дорог в надлежащее состояние, организация уличного освещения;</w:t>
      </w:r>
    </w:p>
    <w:p w:rsidR="00260FC5" w:rsidRPr="00CB3557" w:rsidRDefault="00260FC5" w:rsidP="00260FC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- осуществление мероприятий по обеспечению безопасности людей, охране их жизни и здоровья.</w:t>
      </w:r>
    </w:p>
    <w:p w:rsidR="00260FC5" w:rsidRDefault="00260FC5" w:rsidP="0026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FC5" w:rsidRPr="00CB3557" w:rsidRDefault="00260FC5" w:rsidP="00260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557">
        <w:rPr>
          <w:rFonts w:ascii="Times New Roman" w:hAnsi="Times New Roman" w:cs="Times New Roman"/>
          <w:b/>
          <w:sz w:val="24"/>
          <w:szCs w:val="24"/>
        </w:rPr>
        <w:t>5. ОСНОВНЫЕ ИНДИКАТОРЫ СОЦИАЛЬНО-ЭКОНОМИЧЕСКОГО РАЗВИТИЯ</w:t>
      </w:r>
    </w:p>
    <w:p w:rsidR="00260FC5" w:rsidRPr="00CB3557" w:rsidRDefault="00260FC5" w:rsidP="00260FC5">
      <w:pPr>
        <w:spacing w:after="0" w:line="22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60FC5" w:rsidRPr="00CB3557" w:rsidRDefault="00260FC5" w:rsidP="00260FC5">
      <w:pPr>
        <w:spacing w:after="0" w:line="228" w:lineRule="auto"/>
        <w:ind w:hanging="360"/>
        <w:jc w:val="right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Основные индикаторы, характеризующие результаты реализации плана</w:t>
      </w:r>
    </w:p>
    <w:p w:rsidR="00260FC5" w:rsidRPr="00CB3557" w:rsidRDefault="00260FC5" w:rsidP="00260FC5">
      <w:pPr>
        <w:spacing w:after="0" w:line="22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028"/>
        <w:gridCol w:w="918"/>
        <w:gridCol w:w="1275"/>
        <w:gridCol w:w="1418"/>
        <w:gridCol w:w="1417"/>
        <w:gridCol w:w="993"/>
        <w:gridCol w:w="942"/>
      </w:tblGrid>
      <w:tr w:rsidR="00260FC5" w:rsidRPr="00CB3557" w:rsidTr="004E1141"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60FC5" w:rsidRPr="00CB3557" w:rsidRDefault="00260FC5" w:rsidP="004E114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260FC5" w:rsidRPr="00CB3557" w:rsidTr="004E1141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60FC5" w:rsidRPr="00CB3557" w:rsidTr="004E1141">
        <w:trPr>
          <w:trHeight w:val="624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1. Объем отгруженной продукции, тыс. руб.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13900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13900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</w:t>
            </w:r>
          </w:p>
        </w:tc>
      </w:tr>
      <w:tr w:rsidR="00260FC5" w:rsidRPr="00CB3557" w:rsidTr="004E1141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2. Среднесписочная чи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ленность  работников, чел.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60FC5" w:rsidRPr="00CB3557" w:rsidTr="004E1141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3. Заработная плата 1 р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ботника, руб.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8179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8179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260FC5" w:rsidRPr="00CB3557" w:rsidTr="004E1141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4. Поступление налогов в местный бюджет, тыс. руб.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60FC5" w:rsidRPr="00CB3557" w:rsidTr="004E1141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FC5" w:rsidRPr="00CB3557" w:rsidRDefault="00260FC5" w:rsidP="004E1141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</w:tbl>
    <w:p w:rsidR="00260FC5" w:rsidRPr="00CB3557" w:rsidRDefault="00260FC5" w:rsidP="00260FC5">
      <w:pPr>
        <w:spacing w:after="0" w:line="22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60FC5" w:rsidRPr="00906FEE" w:rsidRDefault="00260FC5" w:rsidP="00260FC5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CB3557">
        <w:rPr>
          <w:rFonts w:ascii="Times New Roman" w:hAnsi="Times New Roman" w:cs="Times New Roman"/>
          <w:b/>
          <w:sz w:val="24"/>
          <w:szCs w:val="24"/>
        </w:rPr>
        <w:t>6. РЕСУРСНОЕ ОБЕСПЕЧЕНИЕ ПРОГРАММЫ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bookmarkStart w:id="5" w:name="_Toc40763673"/>
      <w:r w:rsidRPr="00CB3557">
        <w:rPr>
          <w:szCs w:val="24"/>
        </w:rPr>
        <w:t>Источниками сре</w:t>
      </w:r>
      <w:proofErr w:type="gramStart"/>
      <w:r w:rsidRPr="00CB3557">
        <w:rPr>
          <w:szCs w:val="24"/>
        </w:rPr>
        <w:t>дств дл</w:t>
      </w:r>
      <w:proofErr w:type="gramEnd"/>
      <w:r w:rsidRPr="00CB3557">
        <w:rPr>
          <w:szCs w:val="24"/>
        </w:rPr>
        <w:t>я реализации Программы социально-экономического развития муниципального образования Бузыкановского  муниципального образования являются средства бюджетов всех уровней, направляемые на реализацию инвестиционных проектов на территории поселения.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bookmarkStart w:id="6" w:name="_Toc40763675"/>
      <w:r w:rsidRPr="00CB3557">
        <w:rPr>
          <w:szCs w:val="24"/>
        </w:rPr>
        <w:t>Таблица 1. - Потребность в финансировании Программы по источникам</w:t>
      </w:r>
      <w:bookmarkEnd w:id="6"/>
      <w:r w:rsidRPr="00CB3557">
        <w:rPr>
          <w:szCs w:val="24"/>
        </w:rPr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1134"/>
        <w:gridCol w:w="992"/>
        <w:gridCol w:w="992"/>
        <w:gridCol w:w="992"/>
        <w:gridCol w:w="709"/>
        <w:gridCol w:w="709"/>
        <w:gridCol w:w="1080"/>
      </w:tblGrid>
      <w:tr w:rsidR="00260FC5" w:rsidRPr="00CB3557" w:rsidTr="004E1141">
        <w:tc>
          <w:tcPr>
            <w:tcW w:w="3261" w:type="dxa"/>
            <w:vAlign w:val="center"/>
          </w:tcPr>
          <w:p w:rsidR="00260FC5" w:rsidRDefault="00260FC5" w:rsidP="004E1141">
            <w:pPr>
              <w:pStyle w:val="ReportTab"/>
              <w:jc w:val="center"/>
              <w:rPr>
                <w:b/>
                <w:szCs w:val="24"/>
              </w:rPr>
            </w:pPr>
            <w:r w:rsidRPr="00CB3557">
              <w:rPr>
                <w:b/>
                <w:szCs w:val="24"/>
              </w:rPr>
              <w:t>Источники</w:t>
            </w:r>
          </w:p>
          <w:p w:rsidR="00260FC5" w:rsidRDefault="00260FC5" w:rsidP="004E1141">
            <w:pPr>
              <w:pStyle w:val="ReportTab"/>
              <w:jc w:val="center"/>
              <w:rPr>
                <w:b/>
                <w:szCs w:val="24"/>
              </w:rPr>
            </w:pPr>
            <w:r w:rsidRPr="00CB355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ф</w:t>
            </w:r>
            <w:r w:rsidRPr="00CB3557">
              <w:rPr>
                <w:b/>
                <w:szCs w:val="24"/>
              </w:rPr>
              <w:t>инансирования</w:t>
            </w:r>
          </w:p>
          <w:p w:rsidR="00260FC5" w:rsidRPr="00CB3557" w:rsidRDefault="00260FC5" w:rsidP="004E1141">
            <w:pPr>
              <w:pStyle w:val="ReportTab"/>
              <w:jc w:val="center"/>
              <w:rPr>
                <w:b/>
                <w:szCs w:val="24"/>
              </w:rPr>
            </w:pPr>
            <w:r w:rsidRPr="00CB3557">
              <w:rPr>
                <w:b/>
                <w:szCs w:val="24"/>
              </w:rPr>
              <w:lastRenderedPageBreak/>
              <w:t xml:space="preserve"> Программы</w:t>
            </w:r>
          </w:p>
        </w:tc>
        <w:tc>
          <w:tcPr>
            <w:tcW w:w="1134" w:type="dxa"/>
            <w:vAlign w:val="center"/>
          </w:tcPr>
          <w:p w:rsidR="00260FC5" w:rsidRDefault="00260FC5" w:rsidP="004E1141">
            <w:pPr>
              <w:pStyle w:val="ReportTab"/>
              <w:jc w:val="center"/>
              <w:rPr>
                <w:b/>
                <w:szCs w:val="24"/>
              </w:rPr>
            </w:pPr>
          </w:p>
          <w:p w:rsidR="00260FC5" w:rsidRDefault="00260FC5" w:rsidP="004E1141">
            <w:pPr>
              <w:pStyle w:val="ReportTab"/>
              <w:jc w:val="center"/>
              <w:rPr>
                <w:b/>
                <w:szCs w:val="24"/>
              </w:rPr>
            </w:pPr>
            <w:r w:rsidRPr="00CB3557">
              <w:rPr>
                <w:b/>
                <w:szCs w:val="24"/>
              </w:rPr>
              <w:t>2011</w:t>
            </w:r>
          </w:p>
          <w:p w:rsidR="00260FC5" w:rsidRPr="00CB3557" w:rsidRDefault="00260FC5" w:rsidP="004E1141">
            <w:pPr>
              <w:pStyle w:val="ReportTab"/>
              <w:jc w:val="center"/>
              <w:rPr>
                <w:b/>
                <w:szCs w:val="24"/>
              </w:rPr>
            </w:pPr>
            <w:r w:rsidRPr="00CB3557">
              <w:rPr>
                <w:b/>
                <w:szCs w:val="24"/>
              </w:rPr>
              <w:lastRenderedPageBreak/>
              <w:t>год</w:t>
            </w:r>
          </w:p>
        </w:tc>
        <w:tc>
          <w:tcPr>
            <w:tcW w:w="992" w:type="dxa"/>
            <w:vAlign w:val="center"/>
          </w:tcPr>
          <w:p w:rsidR="00260FC5" w:rsidRDefault="00260FC5" w:rsidP="004E1141">
            <w:pPr>
              <w:pStyle w:val="ReportTab"/>
              <w:jc w:val="center"/>
              <w:rPr>
                <w:b/>
                <w:szCs w:val="24"/>
              </w:rPr>
            </w:pPr>
          </w:p>
          <w:p w:rsidR="00260FC5" w:rsidRPr="00CB3557" w:rsidRDefault="00260FC5" w:rsidP="004E1141">
            <w:pPr>
              <w:pStyle w:val="ReportTab"/>
              <w:jc w:val="center"/>
              <w:rPr>
                <w:b/>
                <w:szCs w:val="24"/>
              </w:rPr>
            </w:pPr>
            <w:r w:rsidRPr="00CB3557">
              <w:rPr>
                <w:b/>
                <w:szCs w:val="24"/>
              </w:rPr>
              <w:t xml:space="preserve">2012 </w:t>
            </w:r>
            <w:r w:rsidRPr="00CB3557">
              <w:rPr>
                <w:b/>
                <w:szCs w:val="24"/>
              </w:rPr>
              <w:lastRenderedPageBreak/>
              <w:t>год</w:t>
            </w:r>
          </w:p>
        </w:tc>
        <w:tc>
          <w:tcPr>
            <w:tcW w:w="992" w:type="dxa"/>
            <w:vAlign w:val="center"/>
          </w:tcPr>
          <w:p w:rsidR="00260FC5" w:rsidRDefault="00260FC5" w:rsidP="004E1141">
            <w:pPr>
              <w:pStyle w:val="ReportTab"/>
              <w:jc w:val="center"/>
              <w:rPr>
                <w:b/>
                <w:szCs w:val="24"/>
              </w:rPr>
            </w:pPr>
          </w:p>
          <w:p w:rsidR="00260FC5" w:rsidRPr="00CB3557" w:rsidRDefault="00260FC5" w:rsidP="004E1141">
            <w:pPr>
              <w:pStyle w:val="ReportTab"/>
              <w:jc w:val="center"/>
              <w:rPr>
                <w:b/>
                <w:szCs w:val="24"/>
              </w:rPr>
            </w:pPr>
            <w:r w:rsidRPr="00CB3557">
              <w:rPr>
                <w:b/>
                <w:szCs w:val="24"/>
              </w:rPr>
              <w:t xml:space="preserve">2013 </w:t>
            </w:r>
            <w:r w:rsidRPr="00CB3557">
              <w:rPr>
                <w:b/>
                <w:szCs w:val="24"/>
              </w:rPr>
              <w:lastRenderedPageBreak/>
              <w:t>год</w:t>
            </w:r>
          </w:p>
        </w:tc>
        <w:tc>
          <w:tcPr>
            <w:tcW w:w="992" w:type="dxa"/>
          </w:tcPr>
          <w:p w:rsidR="00260FC5" w:rsidRDefault="00260FC5" w:rsidP="004E1141">
            <w:pPr>
              <w:pStyle w:val="ReportTab"/>
              <w:jc w:val="center"/>
              <w:rPr>
                <w:b/>
                <w:szCs w:val="24"/>
              </w:rPr>
            </w:pPr>
          </w:p>
          <w:p w:rsidR="00260FC5" w:rsidRPr="00CB3557" w:rsidRDefault="00260FC5" w:rsidP="004E1141">
            <w:pPr>
              <w:pStyle w:val="ReportTab"/>
              <w:jc w:val="center"/>
              <w:rPr>
                <w:b/>
                <w:szCs w:val="24"/>
              </w:rPr>
            </w:pPr>
            <w:r w:rsidRPr="00CB3557">
              <w:rPr>
                <w:b/>
                <w:szCs w:val="24"/>
              </w:rPr>
              <w:t xml:space="preserve">2014 </w:t>
            </w:r>
            <w:r w:rsidRPr="00CB3557">
              <w:rPr>
                <w:b/>
                <w:szCs w:val="24"/>
              </w:rPr>
              <w:lastRenderedPageBreak/>
              <w:t>год</w:t>
            </w:r>
          </w:p>
        </w:tc>
        <w:tc>
          <w:tcPr>
            <w:tcW w:w="709" w:type="dxa"/>
          </w:tcPr>
          <w:p w:rsidR="00260FC5" w:rsidRDefault="00260FC5" w:rsidP="004E1141">
            <w:pPr>
              <w:pStyle w:val="ReportTab"/>
              <w:jc w:val="center"/>
              <w:rPr>
                <w:b/>
                <w:szCs w:val="24"/>
              </w:rPr>
            </w:pPr>
          </w:p>
          <w:p w:rsidR="00260FC5" w:rsidRPr="00CB3557" w:rsidRDefault="00260FC5" w:rsidP="004E1141">
            <w:pPr>
              <w:pStyle w:val="ReportTab"/>
              <w:jc w:val="center"/>
              <w:rPr>
                <w:b/>
                <w:szCs w:val="24"/>
              </w:rPr>
            </w:pPr>
            <w:r w:rsidRPr="00CB3557">
              <w:rPr>
                <w:b/>
                <w:szCs w:val="24"/>
              </w:rPr>
              <w:t xml:space="preserve">2015 </w:t>
            </w:r>
            <w:r w:rsidRPr="00CB3557">
              <w:rPr>
                <w:b/>
                <w:szCs w:val="24"/>
              </w:rPr>
              <w:lastRenderedPageBreak/>
              <w:t>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FC5" w:rsidRDefault="00260FC5" w:rsidP="004E1141">
            <w:pPr>
              <w:pStyle w:val="ReportTab"/>
              <w:jc w:val="center"/>
              <w:rPr>
                <w:b/>
                <w:szCs w:val="24"/>
              </w:rPr>
            </w:pPr>
          </w:p>
          <w:p w:rsidR="00260FC5" w:rsidRDefault="00260FC5" w:rsidP="004E1141">
            <w:pPr>
              <w:pStyle w:val="ReportT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  <w:p w:rsidR="00260FC5" w:rsidRPr="00CB3557" w:rsidRDefault="00260FC5" w:rsidP="004E1141">
            <w:pPr>
              <w:pStyle w:val="ReportT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год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b/>
                <w:szCs w:val="24"/>
              </w:rPr>
            </w:pPr>
            <w:r w:rsidRPr="00CB3557">
              <w:rPr>
                <w:b/>
                <w:szCs w:val="24"/>
              </w:rPr>
              <w:lastRenderedPageBreak/>
              <w:t>Итого</w:t>
            </w:r>
          </w:p>
        </w:tc>
      </w:tr>
      <w:tr w:rsidR="00260FC5" w:rsidRPr="00CB3557" w:rsidTr="004E1141">
        <w:tc>
          <w:tcPr>
            <w:tcW w:w="3261" w:type="dxa"/>
            <w:vAlign w:val="center"/>
          </w:tcPr>
          <w:p w:rsidR="00260FC5" w:rsidRPr="00CB3557" w:rsidRDefault="00260FC5" w:rsidP="004E1141">
            <w:pPr>
              <w:pStyle w:val="ReportTab"/>
              <w:jc w:val="both"/>
              <w:rPr>
                <w:szCs w:val="24"/>
              </w:rPr>
            </w:pPr>
            <w:r w:rsidRPr="00CB3557">
              <w:rPr>
                <w:szCs w:val="24"/>
              </w:rPr>
              <w:lastRenderedPageBreak/>
              <w:t>Бюджет поселения, тыс. ру</w:t>
            </w:r>
            <w:r w:rsidRPr="00CB3557">
              <w:rPr>
                <w:szCs w:val="24"/>
              </w:rPr>
              <w:t>б</w:t>
            </w:r>
            <w:r w:rsidRPr="00CB3557">
              <w:rPr>
                <w:szCs w:val="24"/>
              </w:rPr>
              <w:t>лей</w:t>
            </w:r>
          </w:p>
        </w:tc>
        <w:tc>
          <w:tcPr>
            <w:tcW w:w="1134" w:type="dxa"/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zCs w:val="24"/>
              </w:rPr>
            </w:pPr>
            <w:r w:rsidRPr="00CB3557">
              <w:rPr>
                <w:szCs w:val="24"/>
              </w:rPr>
              <w:t>140.9</w:t>
            </w:r>
          </w:p>
        </w:tc>
        <w:tc>
          <w:tcPr>
            <w:tcW w:w="992" w:type="dxa"/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zCs w:val="24"/>
              </w:rPr>
            </w:pPr>
            <w:r w:rsidRPr="00CB3557">
              <w:rPr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zCs w:val="24"/>
              </w:rPr>
            </w:pPr>
            <w:r w:rsidRPr="00CB3557">
              <w:rPr>
                <w:szCs w:val="24"/>
              </w:rPr>
              <w:t>230</w:t>
            </w:r>
          </w:p>
        </w:tc>
        <w:tc>
          <w:tcPr>
            <w:tcW w:w="992" w:type="dxa"/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zCs w:val="24"/>
              </w:rPr>
            </w:pPr>
            <w:r w:rsidRPr="00CB3557">
              <w:rPr>
                <w:szCs w:val="24"/>
              </w:rPr>
              <w:t>260</w:t>
            </w:r>
          </w:p>
        </w:tc>
        <w:tc>
          <w:tcPr>
            <w:tcW w:w="709" w:type="dxa"/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zCs w:val="24"/>
              </w:rPr>
            </w:pPr>
            <w:r w:rsidRPr="00CB3557">
              <w:rPr>
                <w:szCs w:val="24"/>
              </w:rPr>
              <w:t>290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zCs w:val="24"/>
              </w:rPr>
            </w:pPr>
            <w:r>
              <w:rPr>
                <w:szCs w:val="24"/>
              </w:rPr>
              <w:t>1209.9</w:t>
            </w:r>
          </w:p>
        </w:tc>
      </w:tr>
      <w:tr w:rsidR="00260FC5" w:rsidRPr="00CB3557" w:rsidTr="004E1141">
        <w:trPr>
          <w:trHeight w:val="72"/>
        </w:trPr>
        <w:tc>
          <w:tcPr>
            <w:tcW w:w="3261" w:type="dxa"/>
            <w:vAlign w:val="center"/>
          </w:tcPr>
          <w:p w:rsidR="00260FC5" w:rsidRPr="00CB3557" w:rsidRDefault="00260FC5" w:rsidP="004E1141">
            <w:pPr>
              <w:pStyle w:val="ReportTab"/>
              <w:jc w:val="both"/>
              <w:rPr>
                <w:szCs w:val="24"/>
              </w:rPr>
            </w:pPr>
            <w:r w:rsidRPr="00CB3557">
              <w:rPr>
                <w:szCs w:val="24"/>
              </w:rPr>
              <w:t>Районный бюджет, тыс. ру</w:t>
            </w:r>
            <w:r w:rsidRPr="00CB3557">
              <w:rPr>
                <w:szCs w:val="24"/>
              </w:rPr>
              <w:t>б</w:t>
            </w:r>
            <w:r w:rsidRPr="00CB3557">
              <w:rPr>
                <w:szCs w:val="24"/>
              </w:rPr>
              <w:t>лей</w:t>
            </w:r>
          </w:p>
        </w:tc>
        <w:tc>
          <w:tcPr>
            <w:tcW w:w="1134" w:type="dxa"/>
            <w:vAlign w:val="center"/>
          </w:tcPr>
          <w:p w:rsidR="00260FC5" w:rsidRPr="00CB3557" w:rsidRDefault="00260FC5" w:rsidP="004E1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992" w:type="dxa"/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napToGrid w:val="0"/>
                <w:szCs w:val="24"/>
              </w:rPr>
            </w:pPr>
            <w:r w:rsidRPr="00CB3557">
              <w:rPr>
                <w:snapToGrid w:val="0"/>
                <w:szCs w:val="24"/>
              </w:rPr>
              <w:t>700</w:t>
            </w:r>
          </w:p>
        </w:tc>
        <w:tc>
          <w:tcPr>
            <w:tcW w:w="992" w:type="dxa"/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napToGrid w:val="0"/>
                <w:szCs w:val="24"/>
              </w:rPr>
            </w:pPr>
            <w:r w:rsidRPr="00CB3557">
              <w:rPr>
                <w:snapToGrid w:val="0"/>
                <w:szCs w:val="24"/>
              </w:rPr>
              <w:t>760</w:t>
            </w:r>
          </w:p>
        </w:tc>
        <w:tc>
          <w:tcPr>
            <w:tcW w:w="992" w:type="dxa"/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napToGrid w:val="0"/>
                <w:szCs w:val="24"/>
              </w:rPr>
            </w:pPr>
            <w:r w:rsidRPr="00CB3557">
              <w:rPr>
                <w:snapToGrid w:val="0"/>
                <w:szCs w:val="24"/>
              </w:rPr>
              <w:t>950</w:t>
            </w:r>
          </w:p>
        </w:tc>
        <w:tc>
          <w:tcPr>
            <w:tcW w:w="709" w:type="dxa"/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napToGrid w:val="0"/>
                <w:szCs w:val="24"/>
              </w:rPr>
            </w:pPr>
            <w:r w:rsidRPr="00CB3557">
              <w:rPr>
                <w:snapToGrid w:val="0"/>
                <w:szCs w:val="24"/>
              </w:rPr>
              <w:t>1100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napToGrid w:val="0"/>
                <w:szCs w:val="24"/>
              </w:rPr>
            </w:pPr>
            <w:r w:rsidRPr="00CB3557">
              <w:rPr>
                <w:snapToGrid w:val="0"/>
                <w:szCs w:val="24"/>
              </w:rPr>
              <w:t>4051</w:t>
            </w:r>
          </w:p>
        </w:tc>
      </w:tr>
      <w:tr w:rsidR="00260FC5" w:rsidRPr="00CB3557" w:rsidTr="004E1141">
        <w:tc>
          <w:tcPr>
            <w:tcW w:w="3261" w:type="dxa"/>
            <w:vAlign w:val="center"/>
          </w:tcPr>
          <w:p w:rsidR="00260FC5" w:rsidRPr="00CB3557" w:rsidRDefault="00260FC5" w:rsidP="004E1141">
            <w:pPr>
              <w:pStyle w:val="ReportTab"/>
              <w:jc w:val="both"/>
              <w:rPr>
                <w:szCs w:val="24"/>
              </w:rPr>
            </w:pPr>
            <w:r w:rsidRPr="00CB3557">
              <w:rPr>
                <w:szCs w:val="24"/>
              </w:rPr>
              <w:t>Областной бюджет, тыс. рублей</w:t>
            </w:r>
          </w:p>
        </w:tc>
        <w:tc>
          <w:tcPr>
            <w:tcW w:w="1134" w:type="dxa"/>
            <w:vAlign w:val="center"/>
          </w:tcPr>
          <w:p w:rsidR="00260FC5" w:rsidRPr="00CB3557" w:rsidRDefault="00260FC5" w:rsidP="004E1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992" w:type="dxa"/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napToGrid w:val="0"/>
                <w:szCs w:val="24"/>
              </w:rPr>
            </w:pPr>
            <w:r w:rsidRPr="00CB3557">
              <w:rPr>
                <w:snapToGrid w:val="0"/>
                <w:szCs w:val="24"/>
              </w:rPr>
              <w:t>1300</w:t>
            </w:r>
          </w:p>
        </w:tc>
        <w:tc>
          <w:tcPr>
            <w:tcW w:w="992" w:type="dxa"/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napToGrid w:val="0"/>
                <w:szCs w:val="24"/>
              </w:rPr>
            </w:pPr>
            <w:r w:rsidRPr="00CB3557">
              <w:rPr>
                <w:snapToGrid w:val="0"/>
                <w:szCs w:val="24"/>
              </w:rPr>
              <w:t>1650</w:t>
            </w:r>
          </w:p>
        </w:tc>
        <w:tc>
          <w:tcPr>
            <w:tcW w:w="992" w:type="dxa"/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napToGrid w:val="0"/>
                <w:szCs w:val="24"/>
              </w:rPr>
            </w:pPr>
            <w:r w:rsidRPr="00CB3557">
              <w:rPr>
                <w:snapToGrid w:val="0"/>
                <w:szCs w:val="24"/>
              </w:rPr>
              <w:t>1900</w:t>
            </w:r>
          </w:p>
        </w:tc>
        <w:tc>
          <w:tcPr>
            <w:tcW w:w="709" w:type="dxa"/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napToGrid w:val="0"/>
                <w:szCs w:val="24"/>
              </w:rPr>
            </w:pPr>
            <w:r w:rsidRPr="00CB3557">
              <w:rPr>
                <w:snapToGrid w:val="0"/>
                <w:szCs w:val="24"/>
              </w:rPr>
              <w:t>2150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1012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9035</w:t>
            </w:r>
          </w:p>
        </w:tc>
      </w:tr>
      <w:tr w:rsidR="00260FC5" w:rsidRPr="00CB3557" w:rsidTr="004E1141">
        <w:tc>
          <w:tcPr>
            <w:tcW w:w="3261" w:type="dxa"/>
            <w:vAlign w:val="center"/>
          </w:tcPr>
          <w:p w:rsidR="00260FC5" w:rsidRPr="00CB3557" w:rsidRDefault="00260FC5" w:rsidP="004E1141">
            <w:pPr>
              <w:pStyle w:val="ReportTab"/>
              <w:jc w:val="both"/>
              <w:rPr>
                <w:szCs w:val="24"/>
              </w:rPr>
            </w:pPr>
            <w:r w:rsidRPr="00CB3557">
              <w:rPr>
                <w:szCs w:val="24"/>
              </w:rPr>
              <w:t>Федеральный бюджет, тыс. рублей</w:t>
            </w:r>
          </w:p>
        </w:tc>
        <w:tc>
          <w:tcPr>
            <w:tcW w:w="1134" w:type="dxa"/>
            <w:vAlign w:val="center"/>
          </w:tcPr>
          <w:p w:rsidR="00260FC5" w:rsidRPr="00CB3557" w:rsidRDefault="00260FC5" w:rsidP="004E1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992" w:type="dxa"/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napToGrid w:val="0"/>
                <w:szCs w:val="24"/>
              </w:rPr>
            </w:pPr>
            <w:r w:rsidRPr="00CB3557">
              <w:rPr>
                <w:snapToGrid w:val="0"/>
                <w:szCs w:val="24"/>
              </w:rPr>
              <w:t>57</w:t>
            </w:r>
          </w:p>
        </w:tc>
        <w:tc>
          <w:tcPr>
            <w:tcW w:w="992" w:type="dxa"/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napToGrid w:val="0"/>
                <w:szCs w:val="24"/>
              </w:rPr>
            </w:pPr>
            <w:r w:rsidRPr="00CB3557">
              <w:rPr>
                <w:snapToGrid w:val="0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napToGrid w:val="0"/>
                <w:szCs w:val="24"/>
              </w:rPr>
            </w:pPr>
            <w:r w:rsidRPr="00CB3557">
              <w:rPr>
                <w:snapToGrid w:val="0"/>
                <w:szCs w:val="24"/>
              </w:rPr>
              <w:t>63</w:t>
            </w:r>
          </w:p>
        </w:tc>
        <w:tc>
          <w:tcPr>
            <w:tcW w:w="709" w:type="dxa"/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napToGrid w:val="0"/>
                <w:szCs w:val="24"/>
              </w:rPr>
            </w:pPr>
            <w:r w:rsidRPr="00CB3557">
              <w:rPr>
                <w:snapToGrid w:val="0"/>
                <w:szCs w:val="24"/>
              </w:rPr>
              <w:t>66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napToGrid w:val="0"/>
                <w:szCs w:val="24"/>
              </w:rPr>
            </w:pPr>
            <w:r w:rsidRPr="00CB3557">
              <w:rPr>
                <w:snapToGrid w:val="0"/>
                <w:szCs w:val="24"/>
              </w:rPr>
              <w:t>300.1</w:t>
            </w:r>
          </w:p>
        </w:tc>
      </w:tr>
      <w:tr w:rsidR="00260FC5" w:rsidRPr="00CB3557" w:rsidTr="004E1141">
        <w:tc>
          <w:tcPr>
            <w:tcW w:w="3261" w:type="dxa"/>
            <w:vAlign w:val="center"/>
          </w:tcPr>
          <w:p w:rsidR="00260FC5" w:rsidRPr="00CB3557" w:rsidRDefault="00260FC5" w:rsidP="004E1141">
            <w:pPr>
              <w:pStyle w:val="ReportTab"/>
              <w:jc w:val="both"/>
              <w:rPr>
                <w:szCs w:val="24"/>
              </w:rPr>
            </w:pPr>
            <w:r w:rsidRPr="00CB3557">
              <w:rPr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60FC5" w:rsidRPr="00CB3557" w:rsidRDefault="00260FC5" w:rsidP="004E1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57">
              <w:rPr>
                <w:rFonts w:ascii="Times New Roman" w:hAnsi="Times New Roman" w:cs="Times New Roman"/>
                <w:sz w:val="24"/>
                <w:szCs w:val="24"/>
              </w:rPr>
              <w:t>1759</w:t>
            </w:r>
          </w:p>
        </w:tc>
        <w:tc>
          <w:tcPr>
            <w:tcW w:w="992" w:type="dxa"/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napToGrid w:val="0"/>
                <w:szCs w:val="24"/>
              </w:rPr>
            </w:pPr>
            <w:r w:rsidRPr="00CB3557">
              <w:rPr>
                <w:snapToGrid w:val="0"/>
                <w:szCs w:val="24"/>
              </w:rPr>
              <w:t>2257</w:t>
            </w:r>
          </w:p>
        </w:tc>
        <w:tc>
          <w:tcPr>
            <w:tcW w:w="992" w:type="dxa"/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napToGrid w:val="0"/>
                <w:szCs w:val="24"/>
              </w:rPr>
            </w:pPr>
            <w:r w:rsidRPr="00CB3557">
              <w:rPr>
                <w:snapToGrid w:val="0"/>
                <w:szCs w:val="24"/>
              </w:rPr>
              <w:t>2700</w:t>
            </w:r>
          </w:p>
        </w:tc>
        <w:tc>
          <w:tcPr>
            <w:tcW w:w="992" w:type="dxa"/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napToGrid w:val="0"/>
                <w:szCs w:val="24"/>
              </w:rPr>
            </w:pPr>
            <w:r w:rsidRPr="00CB3557">
              <w:rPr>
                <w:snapToGrid w:val="0"/>
                <w:szCs w:val="24"/>
              </w:rPr>
              <w:t>3173</w:t>
            </w:r>
          </w:p>
        </w:tc>
        <w:tc>
          <w:tcPr>
            <w:tcW w:w="709" w:type="dxa"/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napToGrid w:val="0"/>
                <w:szCs w:val="24"/>
              </w:rPr>
            </w:pPr>
            <w:r w:rsidRPr="00CB3557">
              <w:rPr>
                <w:snapToGrid w:val="0"/>
                <w:szCs w:val="24"/>
              </w:rPr>
              <w:t>3606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1101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60FC5" w:rsidRPr="00CB3557" w:rsidRDefault="00260FC5" w:rsidP="004E1141">
            <w:pPr>
              <w:pStyle w:val="ReportTab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14596</w:t>
            </w:r>
          </w:p>
        </w:tc>
      </w:tr>
    </w:tbl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Механизмы привлечения сре</w:t>
      </w:r>
      <w:proofErr w:type="gramStart"/>
      <w:r w:rsidRPr="00CB3557">
        <w:rPr>
          <w:szCs w:val="24"/>
        </w:rPr>
        <w:t>дств дл</w:t>
      </w:r>
      <w:proofErr w:type="gramEnd"/>
      <w:r w:rsidRPr="00CB3557">
        <w:rPr>
          <w:szCs w:val="24"/>
        </w:rPr>
        <w:t>я реализации Программы: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– ежегодное закрепление сре</w:t>
      </w:r>
      <w:proofErr w:type="gramStart"/>
      <w:r w:rsidRPr="00CB3557">
        <w:rPr>
          <w:szCs w:val="24"/>
        </w:rPr>
        <w:t>дств в б</w:t>
      </w:r>
      <w:proofErr w:type="gramEnd"/>
      <w:r w:rsidRPr="00CB3557">
        <w:rPr>
          <w:szCs w:val="24"/>
        </w:rPr>
        <w:t>юджете муниципального поселения на реализацию целей и задач Программы;</w:t>
      </w:r>
    </w:p>
    <w:p w:rsidR="00260FC5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 xml:space="preserve">– ежегодное формирование заявок на участие </w:t>
      </w:r>
      <w:proofErr w:type="gramStart"/>
      <w:r w:rsidRPr="00CB3557">
        <w:rPr>
          <w:szCs w:val="24"/>
        </w:rPr>
        <w:t>в</w:t>
      </w:r>
      <w:proofErr w:type="gramEnd"/>
      <w:r w:rsidRPr="00CB3557">
        <w:rPr>
          <w:szCs w:val="24"/>
        </w:rPr>
        <w:t xml:space="preserve"> федеральных и областных целевых </w:t>
      </w:r>
      <w:proofErr w:type="gramStart"/>
      <w:r w:rsidRPr="00CB3557">
        <w:rPr>
          <w:szCs w:val="24"/>
        </w:rPr>
        <w:t>пр</w:t>
      </w:r>
      <w:r w:rsidRPr="00CB3557">
        <w:rPr>
          <w:szCs w:val="24"/>
        </w:rPr>
        <w:t>о</w:t>
      </w:r>
      <w:r w:rsidRPr="00CB3557">
        <w:rPr>
          <w:szCs w:val="24"/>
        </w:rPr>
        <w:t>грамма</w:t>
      </w:r>
      <w:bookmarkEnd w:id="5"/>
      <w:r>
        <w:rPr>
          <w:szCs w:val="24"/>
        </w:rPr>
        <w:t>х</w:t>
      </w:r>
      <w:proofErr w:type="gramEnd"/>
      <w:r>
        <w:rPr>
          <w:szCs w:val="24"/>
        </w:rPr>
        <w:t>.</w:t>
      </w:r>
    </w:p>
    <w:p w:rsidR="00260FC5" w:rsidRPr="00906FEE" w:rsidRDefault="00260FC5" w:rsidP="0026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557">
        <w:rPr>
          <w:rFonts w:ascii="Times New Roman" w:hAnsi="Times New Roman" w:cs="Times New Roman"/>
          <w:b/>
          <w:sz w:val="24"/>
          <w:szCs w:val="24"/>
        </w:rPr>
        <w:t>7. ОЖИДАЕМЫЕ РЕЗУЛЬТАТЫ ОТ РЕАЛИЗАЦИИ ПРОГРАММЫ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Реализация стратегических приоритетов социально-экономического развития Бузыкано</w:t>
      </w:r>
      <w:r w:rsidRPr="00CB3557">
        <w:rPr>
          <w:szCs w:val="24"/>
        </w:rPr>
        <w:t>в</w:t>
      </w:r>
      <w:r w:rsidRPr="00CB3557">
        <w:rPr>
          <w:szCs w:val="24"/>
        </w:rPr>
        <w:t>ского  муниципального образования, предусмотренных Программой социально-экономического развития поселения позволит достичь следующих результатов: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- повышение доходов населения, сокращение числа граждан с доходами ниже прожито</w:t>
      </w:r>
      <w:r w:rsidRPr="00CB3557">
        <w:rPr>
          <w:szCs w:val="24"/>
        </w:rPr>
        <w:t>ч</w:t>
      </w:r>
      <w:r w:rsidRPr="00CB3557">
        <w:rPr>
          <w:szCs w:val="24"/>
        </w:rPr>
        <w:t>ного минимума, повышение качества жизни на территории поселения;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- развитие инфраструктуры, поддерживающей экономический рост;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- становление и развитие форм сотрудничества общественного и частного секторов, пр</w:t>
      </w:r>
      <w:r w:rsidRPr="00CB3557">
        <w:rPr>
          <w:szCs w:val="24"/>
        </w:rPr>
        <w:t>и</w:t>
      </w:r>
      <w:r w:rsidRPr="00CB3557">
        <w:rPr>
          <w:szCs w:val="24"/>
        </w:rPr>
        <w:t>влечение бизнеса к решению вопросов местного значения;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- развитие  предпринимательства;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- наращивание собственной доходной базы бюджета, оптимизация расходов бюджетной сферы;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- привлечение населения к решению вопросов местного значения и управлению.</w:t>
      </w:r>
    </w:p>
    <w:p w:rsidR="00260FC5" w:rsidRDefault="00260FC5" w:rsidP="00260FC5">
      <w:pPr>
        <w:pStyle w:val="2"/>
        <w:jc w:val="left"/>
        <w:rPr>
          <w:sz w:val="24"/>
          <w:szCs w:val="24"/>
        </w:rPr>
      </w:pPr>
      <w:bookmarkStart w:id="7" w:name="_Toc195690640"/>
    </w:p>
    <w:p w:rsidR="00260FC5" w:rsidRPr="00CB3557" w:rsidRDefault="00260FC5" w:rsidP="00260FC5">
      <w:pPr>
        <w:pStyle w:val="2"/>
        <w:rPr>
          <w:sz w:val="24"/>
          <w:szCs w:val="24"/>
        </w:rPr>
      </w:pPr>
      <w:r w:rsidRPr="00CB3557">
        <w:rPr>
          <w:sz w:val="24"/>
          <w:szCs w:val="24"/>
        </w:rPr>
        <w:t>8. МЕХАНИЗМЫ РЕАЛИЗАЦИИ ПРОГРАММЫ</w:t>
      </w:r>
      <w:bookmarkStart w:id="8" w:name="_Toc53473330"/>
      <w:bookmarkStart w:id="9" w:name="_Toc195690641"/>
      <w:bookmarkEnd w:id="7"/>
    </w:p>
    <w:p w:rsidR="00260FC5" w:rsidRPr="00CB3557" w:rsidRDefault="00260FC5" w:rsidP="00260FC5">
      <w:pPr>
        <w:pStyle w:val="2"/>
        <w:ind w:firstLine="709"/>
        <w:rPr>
          <w:sz w:val="24"/>
          <w:szCs w:val="24"/>
        </w:rPr>
      </w:pPr>
      <w:r w:rsidRPr="00CB3557">
        <w:rPr>
          <w:sz w:val="24"/>
          <w:szCs w:val="24"/>
        </w:rPr>
        <w:t>8.1. ОРГАНИЗАЦИЯ УПРАВЛЕНИЯ ПРОГРАММОЙ</w:t>
      </w:r>
      <w:bookmarkEnd w:id="8"/>
      <w:bookmarkEnd w:id="9"/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Программа социально-экономического развития Бузыкановского  муниципального образования утверждается решением Думы Бузыкановского  МО по представлению главы админис</w:t>
      </w:r>
      <w:r w:rsidRPr="00CB3557">
        <w:rPr>
          <w:szCs w:val="24"/>
        </w:rPr>
        <w:t>т</w:t>
      </w:r>
      <w:r w:rsidRPr="00CB3557">
        <w:rPr>
          <w:szCs w:val="24"/>
        </w:rPr>
        <w:t>рации Бузыкановс</w:t>
      </w:r>
      <w:r>
        <w:rPr>
          <w:szCs w:val="24"/>
        </w:rPr>
        <w:t>кого муниципального образования</w:t>
      </w:r>
      <w:r w:rsidRPr="00CB3557">
        <w:rPr>
          <w:szCs w:val="24"/>
        </w:rPr>
        <w:t xml:space="preserve">, </w:t>
      </w:r>
      <w:proofErr w:type="gramStart"/>
      <w:r w:rsidRPr="00CB3557">
        <w:rPr>
          <w:szCs w:val="24"/>
        </w:rPr>
        <w:t>который</w:t>
      </w:r>
      <w:proofErr w:type="gramEnd"/>
      <w:r w:rsidRPr="00CB3557">
        <w:rPr>
          <w:szCs w:val="24"/>
        </w:rPr>
        <w:t xml:space="preserve"> осуществляет общее руководство Программой.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Полномочия Думы Бузыкановского  муниципального образования: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– утверждение Программы социально-экономического развития поселения;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– определение объемов и источников финансирования;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– утверждение нормативных правовых актов, предусмотренных Программой, в рамках собственной компетенции и в соответствии с Уставом поселения;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 xml:space="preserve">– </w:t>
      </w:r>
      <w:proofErr w:type="gramStart"/>
      <w:r w:rsidRPr="00CB3557">
        <w:rPr>
          <w:szCs w:val="24"/>
        </w:rPr>
        <w:t>контроль за</w:t>
      </w:r>
      <w:proofErr w:type="gramEnd"/>
      <w:r w:rsidRPr="00CB3557">
        <w:rPr>
          <w:szCs w:val="24"/>
        </w:rPr>
        <w:t xml:space="preserve"> ходом реализации Программы.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Организационная структура управления Программой базируется на существующей стру</w:t>
      </w:r>
      <w:r w:rsidRPr="00CB3557">
        <w:rPr>
          <w:szCs w:val="24"/>
        </w:rPr>
        <w:t>к</w:t>
      </w:r>
      <w:r w:rsidRPr="00CB3557">
        <w:rPr>
          <w:szCs w:val="24"/>
        </w:rPr>
        <w:t>туре органов местного самоуправления Бузыкановского  муниципального образования.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Выполнение оперативных функций по реализации Программы осуществляется сотрудн</w:t>
      </w:r>
      <w:r w:rsidRPr="00CB3557">
        <w:rPr>
          <w:szCs w:val="24"/>
        </w:rPr>
        <w:t>и</w:t>
      </w:r>
      <w:r w:rsidRPr="00CB3557">
        <w:rPr>
          <w:szCs w:val="24"/>
        </w:rPr>
        <w:t>ками администрации Бузыкановского  сельского поселения по поручениям главы администрации Бузыкановского  сельского поселения, а также депутатами Думы Бузыкановского  сельского п</w:t>
      </w:r>
      <w:r w:rsidRPr="00CB3557">
        <w:rPr>
          <w:szCs w:val="24"/>
        </w:rPr>
        <w:t>о</w:t>
      </w:r>
      <w:r w:rsidRPr="00CB3557">
        <w:rPr>
          <w:szCs w:val="24"/>
        </w:rPr>
        <w:t>селения.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Одним из основных элементов управления Программой является план действий по ее ре</w:t>
      </w:r>
      <w:r w:rsidRPr="00CB3557">
        <w:rPr>
          <w:szCs w:val="24"/>
        </w:rPr>
        <w:t>а</w:t>
      </w:r>
      <w:r w:rsidRPr="00CB3557">
        <w:rPr>
          <w:szCs w:val="24"/>
        </w:rPr>
        <w:t xml:space="preserve">лизации, утверждаемый главой Бузыкановского  сельского поселения. 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Данный план включает основные мероприятия Программы с указанием ответственных исполнителей и сроков выполнения мероприятий, а также регламент представления отчетов о ходе реализации Программы главе администрации Бузыкановского сельского поселения.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lastRenderedPageBreak/>
        <w:t>Полномочия главы администрации Бузыкановского  сельского поселения: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– осуществление общего руководства Программой;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–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Программы;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– принятие нормативных правовых актов в рамках своей компетенции и в соответствии с Уставом;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– постановка оперативных и долгосрочных задач по реализации стратегических приорит</w:t>
      </w:r>
      <w:r w:rsidRPr="00CB3557">
        <w:rPr>
          <w:szCs w:val="24"/>
        </w:rPr>
        <w:t>е</w:t>
      </w:r>
      <w:r w:rsidRPr="00CB3557">
        <w:rPr>
          <w:szCs w:val="24"/>
        </w:rPr>
        <w:t>тов и основных мероприятий Программы, в том числе ежегодное рассмотрение и утверждение перечня основных мероприятий, объемов их финансирования и сроков реализации.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Сотрудники Администрации поселения осуществляют следующие функции: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– подготовка проектов нормативных правовых актов в подведомственной сфере в рамках своей компетенции.</w:t>
      </w:r>
    </w:p>
    <w:p w:rsidR="00260FC5" w:rsidRPr="00906FEE" w:rsidRDefault="00260FC5" w:rsidP="00260FC5">
      <w:pPr>
        <w:pStyle w:val="2"/>
        <w:rPr>
          <w:sz w:val="24"/>
          <w:szCs w:val="24"/>
        </w:rPr>
      </w:pPr>
      <w:bookmarkStart w:id="10" w:name="_Toc139970212"/>
      <w:bookmarkStart w:id="11" w:name="_Toc141764472"/>
      <w:bookmarkStart w:id="12" w:name="_Toc195690642"/>
      <w:r w:rsidRPr="00CB3557">
        <w:rPr>
          <w:sz w:val="24"/>
          <w:szCs w:val="24"/>
        </w:rPr>
        <w:t>8.2. МЕХАНИЗМ ОБНОВЛЕНИЯ И КОРРЕКТИРОВКИ ПРОГРАММЫ</w:t>
      </w:r>
      <w:bookmarkEnd w:id="10"/>
      <w:bookmarkEnd w:id="11"/>
      <w:bookmarkEnd w:id="12"/>
    </w:p>
    <w:p w:rsidR="00260FC5" w:rsidRPr="00CB3557" w:rsidRDefault="00260FC5" w:rsidP="00260FC5">
      <w:pPr>
        <w:pStyle w:val="Report"/>
        <w:spacing w:line="240" w:lineRule="auto"/>
        <w:ind w:firstLine="720"/>
        <w:rPr>
          <w:szCs w:val="24"/>
        </w:rPr>
      </w:pPr>
      <w:r w:rsidRPr="00CB3557">
        <w:rPr>
          <w:szCs w:val="24"/>
        </w:rPr>
        <w:t>Обновление и корректировка Программы производится:</w:t>
      </w:r>
    </w:p>
    <w:p w:rsidR="00260FC5" w:rsidRPr="00CB3557" w:rsidRDefault="00260FC5" w:rsidP="00260FC5">
      <w:pPr>
        <w:pStyle w:val="Report"/>
        <w:spacing w:line="240" w:lineRule="auto"/>
        <w:ind w:firstLine="720"/>
        <w:rPr>
          <w:szCs w:val="24"/>
        </w:rPr>
      </w:pPr>
      <w:r w:rsidRPr="00CB3557">
        <w:rPr>
          <w:szCs w:val="24"/>
        </w:rPr>
        <w:t>- при выявлении новых, необходимых к реализации мероприятий;</w:t>
      </w:r>
    </w:p>
    <w:p w:rsidR="00260FC5" w:rsidRPr="00CB3557" w:rsidRDefault="00260FC5" w:rsidP="00260FC5">
      <w:pPr>
        <w:pStyle w:val="Report"/>
        <w:spacing w:line="240" w:lineRule="auto"/>
        <w:ind w:firstLine="720"/>
        <w:rPr>
          <w:szCs w:val="24"/>
        </w:rPr>
      </w:pPr>
      <w:r w:rsidRPr="00CB3557">
        <w:rPr>
          <w:szCs w:val="24"/>
        </w:rPr>
        <w:t>- при появлении новых инвестиционных проектов, особо значимых для территории;</w:t>
      </w:r>
    </w:p>
    <w:p w:rsidR="00260FC5" w:rsidRPr="00CB3557" w:rsidRDefault="00260FC5" w:rsidP="00260FC5">
      <w:pPr>
        <w:pStyle w:val="Report"/>
        <w:spacing w:line="240" w:lineRule="auto"/>
        <w:ind w:firstLine="720"/>
        <w:rPr>
          <w:szCs w:val="24"/>
        </w:rPr>
      </w:pPr>
      <w:r w:rsidRPr="00CB3557">
        <w:rPr>
          <w:szCs w:val="24"/>
        </w:rPr>
        <w:t>- при наступлении событий, выявляющих новые приоритеты в развитии поселения, а та</w:t>
      </w:r>
      <w:r w:rsidRPr="00CB3557">
        <w:rPr>
          <w:szCs w:val="24"/>
        </w:rPr>
        <w:t>к</w:t>
      </w:r>
      <w:r w:rsidRPr="00CB3557">
        <w:rPr>
          <w:szCs w:val="24"/>
        </w:rPr>
        <w:t>же вызывающих потерю своей значимости отдельных мероприятий.</w:t>
      </w:r>
    </w:p>
    <w:p w:rsidR="00260FC5" w:rsidRPr="00CB3557" w:rsidRDefault="00260FC5" w:rsidP="00260FC5">
      <w:pPr>
        <w:pStyle w:val="Report"/>
        <w:spacing w:line="240" w:lineRule="auto"/>
        <w:ind w:firstLine="720"/>
        <w:rPr>
          <w:szCs w:val="24"/>
        </w:rPr>
      </w:pPr>
      <w:r w:rsidRPr="00CB3557">
        <w:rPr>
          <w:szCs w:val="24"/>
        </w:rPr>
        <w:t>Внесение изменений в Программу производится через рассмотрение на заседании рабочей группы по реализации Программы комплексного социально-экономического развития Бузыкановского  муниципального образования. Программные мероприятия могут быть скорректиров</w:t>
      </w:r>
      <w:r w:rsidRPr="00CB3557">
        <w:rPr>
          <w:szCs w:val="24"/>
        </w:rPr>
        <w:t>а</w:t>
      </w:r>
      <w:r w:rsidRPr="00CB3557">
        <w:rPr>
          <w:szCs w:val="24"/>
        </w:rPr>
        <w:t xml:space="preserve">ны на основании обоснованного предложения Исполнителя. </w:t>
      </w:r>
    </w:p>
    <w:p w:rsidR="00260FC5" w:rsidRPr="00260FC5" w:rsidRDefault="00260FC5" w:rsidP="00260FC5">
      <w:pPr>
        <w:pStyle w:val="Report"/>
        <w:spacing w:line="240" w:lineRule="auto"/>
        <w:ind w:firstLine="720"/>
        <w:rPr>
          <w:szCs w:val="24"/>
        </w:rPr>
      </w:pPr>
      <w:r w:rsidRPr="00CB3557">
        <w:rPr>
          <w:szCs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 Рабочая группа по реализации Программы комплексного социально-экономического развития Бузыкановского  муниц</w:t>
      </w:r>
      <w:r w:rsidRPr="00CB3557">
        <w:rPr>
          <w:szCs w:val="24"/>
        </w:rPr>
        <w:t>и</w:t>
      </w:r>
      <w:r w:rsidRPr="00CB3557">
        <w:rPr>
          <w:szCs w:val="24"/>
        </w:rPr>
        <w:t xml:space="preserve">пального образования рассматривает предложения и направляет на рассмотрение и принятие в Думу Бузыкановского  муниципального образования. </w:t>
      </w:r>
      <w:bookmarkStart w:id="13" w:name="_Toc195690643"/>
    </w:p>
    <w:p w:rsidR="00260FC5" w:rsidRPr="00A70CA8" w:rsidRDefault="00260FC5" w:rsidP="00260FC5">
      <w:pPr>
        <w:pStyle w:val="2"/>
        <w:ind w:left="3540" w:firstLine="708"/>
        <w:jc w:val="left"/>
        <w:rPr>
          <w:sz w:val="24"/>
          <w:szCs w:val="24"/>
        </w:rPr>
      </w:pPr>
      <w:r w:rsidRPr="00CB3557">
        <w:rPr>
          <w:sz w:val="24"/>
          <w:szCs w:val="24"/>
        </w:rPr>
        <w:t>ЗАКЛЮЧЕНИЕ</w:t>
      </w:r>
      <w:bookmarkEnd w:id="13"/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Программа социально-экономического развития Бузыкановского  муниципального обр</w:t>
      </w:r>
      <w:r w:rsidRPr="00CB3557">
        <w:rPr>
          <w:szCs w:val="24"/>
        </w:rPr>
        <w:t>а</w:t>
      </w:r>
      <w:r>
        <w:rPr>
          <w:szCs w:val="24"/>
        </w:rPr>
        <w:t>зования до 2016</w:t>
      </w:r>
      <w:r w:rsidRPr="00CB3557">
        <w:rPr>
          <w:szCs w:val="24"/>
        </w:rPr>
        <w:t xml:space="preserve"> года разработана в соответствии с требованиями, предъявляемыми к подобным документам.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Анализ стартовых условий и оценка исходной социально-экономической ситуации пок</w:t>
      </w:r>
      <w:r w:rsidRPr="00CB3557">
        <w:rPr>
          <w:szCs w:val="24"/>
        </w:rPr>
        <w:t>а</w:t>
      </w:r>
      <w:r w:rsidRPr="00CB3557">
        <w:rPr>
          <w:szCs w:val="24"/>
        </w:rPr>
        <w:t>зали, что поселение имеет производственный потенциал, природный и человеческий капитал, необходимые для развития территории в будущем.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На основе проведенного SWOT-анализа были определены возможности и приоритеты с</w:t>
      </w:r>
      <w:r w:rsidRPr="00CB3557">
        <w:rPr>
          <w:szCs w:val="24"/>
        </w:rPr>
        <w:t>о</w:t>
      </w:r>
      <w:r w:rsidRPr="00CB3557">
        <w:rPr>
          <w:szCs w:val="24"/>
        </w:rPr>
        <w:t>циально-экономического развития поселения на среднесрочную перспективу. По каждому из приоритетов определены основные направления их реализации.</w:t>
      </w:r>
    </w:p>
    <w:p w:rsidR="00260FC5" w:rsidRPr="00CB3557" w:rsidRDefault="00260FC5" w:rsidP="00260FC5">
      <w:pPr>
        <w:pStyle w:val="Report"/>
        <w:spacing w:line="240" w:lineRule="auto"/>
        <w:ind w:firstLine="709"/>
        <w:rPr>
          <w:szCs w:val="24"/>
        </w:rPr>
      </w:pPr>
      <w:r w:rsidRPr="00CB3557">
        <w:rPr>
          <w:szCs w:val="24"/>
        </w:rPr>
        <w:t>Главным целевым ориентиром социально-экономического развития поселения является повышение уровня жизни населения за счет наращивания экономического потенциала и перех</w:t>
      </w:r>
      <w:r w:rsidRPr="00CB3557">
        <w:rPr>
          <w:szCs w:val="24"/>
        </w:rPr>
        <w:t>о</w:t>
      </w:r>
      <w:r w:rsidRPr="00CB3557">
        <w:rPr>
          <w:szCs w:val="24"/>
        </w:rPr>
        <w:t>да к устойчивому экономическому развитию.</w:t>
      </w:r>
    </w:p>
    <w:p w:rsidR="00260FC5" w:rsidRDefault="00260FC5" w:rsidP="00260F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57">
        <w:rPr>
          <w:rFonts w:ascii="Times New Roman" w:hAnsi="Times New Roman" w:cs="Times New Roman"/>
          <w:sz w:val="24"/>
          <w:szCs w:val="24"/>
        </w:rPr>
        <w:t>Программа содержит разделы по ожидаемым результатам и ресурсам, необходимым для ее реализации, а также перечень основных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FC5" w:rsidRDefault="00260FC5" w:rsidP="00260FC5">
      <w:pPr>
        <w:jc w:val="both"/>
        <w:rPr>
          <w:sz w:val="28"/>
          <w:szCs w:val="28"/>
        </w:rPr>
      </w:pPr>
    </w:p>
    <w:p w:rsidR="00260FC5" w:rsidRDefault="00260FC5" w:rsidP="00260F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02E4">
        <w:rPr>
          <w:rFonts w:ascii="Times New Roman" w:hAnsi="Times New Roman" w:cs="Times New Roman"/>
          <w:sz w:val="24"/>
          <w:szCs w:val="24"/>
        </w:rPr>
        <w:t>Приложение</w:t>
      </w:r>
    </w:p>
    <w:p w:rsidR="00260FC5" w:rsidRDefault="00260FC5" w:rsidP="00260F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</w:p>
    <w:p w:rsidR="00260FC5" w:rsidRDefault="00260FC5" w:rsidP="00260F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развития Бузыкановского муниципального</w:t>
      </w:r>
    </w:p>
    <w:p w:rsidR="00260FC5" w:rsidRDefault="00260FC5" w:rsidP="00260F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на 2011-2016 годы</w:t>
      </w:r>
    </w:p>
    <w:p w:rsidR="00260FC5" w:rsidRPr="00140CF9" w:rsidRDefault="00260FC5" w:rsidP="00260FC5">
      <w:pPr>
        <w:jc w:val="both"/>
        <w:rPr>
          <w:sz w:val="24"/>
          <w:szCs w:val="24"/>
        </w:rPr>
      </w:pPr>
    </w:p>
    <w:p w:rsidR="00260FC5" w:rsidRPr="00140CF9" w:rsidRDefault="00260FC5" w:rsidP="00260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CF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60FC5" w:rsidRPr="00140CF9" w:rsidRDefault="00260FC5" w:rsidP="00260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программных мероприятий </w:t>
      </w:r>
      <w:r w:rsidRPr="00140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0FC5" w:rsidRPr="00140CF9" w:rsidRDefault="00260FC5" w:rsidP="00260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CF9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260FC5" w:rsidRPr="00260FC5" w:rsidRDefault="00260FC5" w:rsidP="00260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CF9">
        <w:rPr>
          <w:rFonts w:ascii="Times New Roman" w:hAnsi="Times New Roman" w:cs="Times New Roman"/>
          <w:b/>
          <w:sz w:val="24"/>
          <w:szCs w:val="24"/>
        </w:rPr>
        <w:lastRenderedPageBreak/>
        <w:t>на 2016 год</w:t>
      </w:r>
    </w:p>
    <w:p w:rsidR="00260FC5" w:rsidRPr="00260FC5" w:rsidRDefault="00260FC5" w:rsidP="00260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CF9">
        <w:rPr>
          <w:rFonts w:ascii="Times New Roman" w:hAnsi="Times New Roman" w:cs="Times New Roman"/>
          <w:b/>
          <w:sz w:val="24"/>
          <w:szCs w:val="24"/>
        </w:rPr>
        <w:t>Мероприятия в сфере водоснабжения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536"/>
        <w:gridCol w:w="1425"/>
        <w:gridCol w:w="1416"/>
        <w:gridCol w:w="2262"/>
      </w:tblGrid>
      <w:tr w:rsidR="00260FC5" w:rsidRPr="00140CF9" w:rsidTr="004E1141">
        <w:trPr>
          <w:trHeight w:val="1415"/>
        </w:trPr>
        <w:tc>
          <w:tcPr>
            <w:tcW w:w="534" w:type="dxa"/>
          </w:tcPr>
          <w:p w:rsidR="00260FC5" w:rsidRPr="00140CF9" w:rsidRDefault="00260FC5" w:rsidP="004E1141">
            <w:pPr>
              <w:pStyle w:val="a8"/>
              <w:overflowPunct w:val="0"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60FC5" w:rsidRPr="00140CF9" w:rsidRDefault="00260FC5" w:rsidP="004E1141">
            <w:pPr>
              <w:pStyle w:val="a8"/>
              <w:overflowPunct w:val="0"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260FC5" w:rsidRPr="00140CF9" w:rsidRDefault="00260FC5" w:rsidP="004E1141">
            <w:pPr>
              <w:pStyle w:val="a8"/>
              <w:overflowPunct w:val="0"/>
              <w:autoSpaceDE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260FC5" w:rsidRPr="00140CF9" w:rsidRDefault="00260FC5" w:rsidP="004E1141">
            <w:pPr>
              <w:pStyle w:val="a8"/>
              <w:overflowPunct w:val="0"/>
              <w:autoSpaceDE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25" w:type="dxa"/>
          </w:tcPr>
          <w:p w:rsidR="00260FC5" w:rsidRPr="00140CF9" w:rsidRDefault="00260FC5" w:rsidP="004E1141">
            <w:pPr>
              <w:pStyle w:val="a8"/>
              <w:overflowPunct w:val="0"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</w:t>
            </w:r>
          </w:p>
          <w:p w:rsidR="00260FC5" w:rsidRPr="00140CF9" w:rsidRDefault="00260FC5" w:rsidP="004E1141">
            <w:pPr>
              <w:pStyle w:val="a8"/>
              <w:overflowPunct w:val="0"/>
              <w:autoSpaceDE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</w:t>
            </w:r>
            <w:r w:rsidRPr="00140C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40CF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</w:p>
          <w:p w:rsidR="00260FC5" w:rsidRPr="00140CF9" w:rsidRDefault="00260FC5" w:rsidP="004E1141">
            <w:pPr>
              <w:pStyle w:val="a8"/>
              <w:overflowPunct w:val="0"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тыс.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CF9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  <w:p w:rsidR="00260FC5" w:rsidRPr="00140CF9" w:rsidRDefault="00260FC5" w:rsidP="004E1141">
            <w:pPr>
              <w:pStyle w:val="a8"/>
              <w:overflowPunct w:val="0"/>
              <w:autoSpaceDE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60FC5" w:rsidRPr="00140CF9" w:rsidRDefault="00260FC5" w:rsidP="004E1141">
            <w:pPr>
              <w:pStyle w:val="a8"/>
              <w:overflowPunct w:val="0"/>
              <w:autoSpaceDE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</w:t>
            </w:r>
            <w:r w:rsidRPr="00140C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40CF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262" w:type="dxa"/>
          </w:tcPr>
          <w:p w:rsidR="00260FC5" w:rsidRPr="00140CF9" w:rsidRDefault="00260FC5" w:rsidP="004E1141">
            <w:pPr>
              <w:pStyle w:val="a8"/>
              <w:overflowPunct w:val="0"/>
              <w:autoSpaceDE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60FC5" w:rsidRPr="00140CF9" w:rsidTr="004E1141">
        <w:trPr>
          <w:trHeight w:val="575"/>
        </w:trPr>
        <w:tc>
          <w:tcPr>
            <w:tcW w:w="534" w:type="dxa"/>
          </w:tcPr>
          <w:p w:rsidR="00260FC5" w:rsidRPr="00140CF9" w:rsidRDefault="00260FC5" w:rsidP="004E1141">
            <w:pPr>
              <w:pStyle w:val="a8"/>
              <w:overflowPunct w:val="0"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60FC5" w:rsidRPr="00140CF9" w:rsidRDefault="00260FC5" w:rsidP="004E1141">
            <w:pPr>
              <w:pStyle w:val="a8"/>
              <w:overflowPunct w:val="0"/>
              <w:autoSpaceDE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Приобретение металлических труб и обустройство летнего водопровода в д. Ив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нов Мыс</w:t>
            </w:r>
          </w:p>
        </w:tc>
        <w:tc>
          <w:tcPr>
            <w:tcW w:w="1425" w:type="dxa"/>
          </w:tcPr>
          <w:p w:rsidR="00260FC5" w:rsidRPr="00140CF9" w:rsidRDefault="00260FC5" w:rsidP="004E1141">
            <w:pPr>
              <w:pStyle w:val="a8"/>
              <w:overflowPunct w:val="0"/>
              <w:autoSpaceDE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416" w:type="dxa"/>
          </w:tcPr>
          <w:p w:rsidR="00260FC5" w:rsidRPr="00140CF9" w:rsidRDefault="00260FC5" w:rsidP="004E1141">
            <w:pPr>
              <w:pStyle w:val="a8"/>
              <w:overflowPunct w:val="0"/>
              <w:autoSpaceDE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2" w:type="dxa"/>
          </w:tcPr>
          <w:p w:rsidR="00260FC5" w:rsidRPr="00140CF9" w:rsidRDefault="00260FC5" w:rsidP="004E1141">
            <w:pPr>
              <w:pStyle w:val="a8"/>
              <w:overflowPunct w:val="0"/>
              <w:autoSpaceDE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60FC5" w:rsidRPr="00140CF9" w:rsidRDefault="00260FC5" w:rsidP="004E1141">
            <w:pPr>
              <w:pStyle w:val="a8"/>
              <w:overflowPunct w:val="0"/>
              <w:autoSpaceDE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Бузыкановского МО</w:t>
            </w:r>
          </w:p>
        </w:tc>
      </w:tr>
      <w:tr w:rsidR="00260FC5" w:rsidRPr="00140CF9" w:rsidTr="004E1141">
        <w:trPr>
          <w:trHeight w:val="575"/>
        </w:trPr>
        <w:tc>
          <w:tcPr>
            <w:tcW w:w="534" w:type="dxa"/>
          </w:tcPr>
          <w:p w:rsidR="00260FC5" w:rsidRPr="00140CF9" w:rsidRDefault="00260FC5" w:rsidP="004E1141">
            <w:pPr>
              <w:pStyle w:val="a8"/>
              <w:overflowPunct w:val="0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FC5" w:rsidRPr="00140CF9" w:rsidRDefault="00260FC5" w:rsidP="004E1141">
            <w:pPr>
              <w:pStyle w:val="a8"/>
              <w:overflowPunct w:val="0"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25" w:type="dxa"/>
          </w:tcPr>
          <w:p w:rsidR="00260FC5" w:rsidRPr="00140CF9" w:rsidRDefault="00260FC5" w:rsidP="004E1141">
            <w:pPr>
              <w:pStyle w:val="a8"/>
              <w:overflowPunct w:val="0"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416" w:type="dxa"/>
          </w:tcPr>
          <w:p w:rsidR="00260FC5" w:rsidRPr="00140CF9" w:rsidRDefault="00260FC5" w:rsidP="004E1141">
            <w:pPr>
              <w:pStyle w:val="a8"/>
              <w:overflowPunct w:val="0"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2" w:type="dxa"/>
          </w:tcPr>
          <w:p w:rsidR="00260FC5" w:rsidRPr="00140CF9" w:rsidRDefault="00260FC5" w:rsidP="004E1141">
            <w:pPr>
              <w:pStyle w:val="a8"/>
              <w:overflowPunct w:val="0"/>
              <w:autoSpaceDE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FC5" w:rsidRPr="00140CF9" w:rsidRDefault="00260FC5" w:rsidP="00260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CF9">
        <w:rPr>
          <w:rFonts w:ascii="Times New Roman" w:hAnsi="Times New Roman" w:cs="Times New Roman"/>
          <w:b/>
          <w:sz w:val="24"/>
          <w:szCs w:val="24"/>
        </w:rPr>
        <w:t>Мероприятия в сфере пожарной безопасности  населенных пунктов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710"/>
        <w:gridCol w:w="4536"/>
        <w:gridCol w:w="1417"/>
        <w:gridCol w:w="1418"/>
        <w:gridCol w:w="2268"/>
      </w:tblGrid>
      <w:tr w:rsidR="00260FC5" w:rsidRPr="00140CF9" w:rsidTr="004E1141">
        <w:trPr>
          <w:trHeight w:val="142"/>
        </w:trPr>
        <w:tc>
          <w:tcPr>
            <w:tcW w:w="710" w:type="dxa"/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17" w:type="dxa"/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 xml:space="preserve">рования </w:t>
            </w:r>
          </w:p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( тыс. руб.)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</w:t>
            </w:r>
            <w:r w:rsidRPr="00140C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40CF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60FC5" w:rsidRPr="00140CF9" w:rsidTr="004E1141">
        <w:trPr>
          <w:trHeight w:val="575"/>
        </w:trPr>
        <w:tc>
          <w:tcPr>
            <w:tcW w:w="710" w:type="dxa"/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Обновление минерализованных полос</w:t>
            </w:r>
          </w:p>
        </w:tc>
        <w:tc>
          <w:tcPr>
            <w:tcW w:w="1417" w:type="dxa"/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60FC5" w:rsidRPr="00140CF9" w:rsidRDefault="00260FC5" w:rsidP="004E1141">
            <w:pPr>
              <w:pStyle w:val="a8"/>
              <w:overflowPunct w:val="0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Бузыкановского МО</w:t>
            </w:r>
          </w:p>
        </w:tc>
      </w:tr>
      <w:tr w:rsidR="00260FC5" w:rsidRPr="00140CF9" w:rsidTr="004E1141">
        <w:trPr>
          <w:trHeight w:val="875"/>
        </w:trPr>
        <w:tc>
          <w:tcPr>
            <w:tcW w:w="710" w:type="dxa"/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 xml:space="preserve">Отжиг сухой травы  вокруг                 </w:t>
            </w:r>
          </w:p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с. Бузыканово</w:t>
            </w:r>
          </w:p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5, 0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60FC5" w:rsidRPr="00140CF9" w:rsidRDefault="00260FC5" w:rsidP="004E1141">
            <w:pPr>
              <w:pStyle w:val="a8"/>
              <w:overflowPunct w:val="0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Бузыкановского МО</w:t>
            </w:r>
          </w:p>
        </w:tc>
      </w:tr>
      <w:tr w:rsidR="00260FC5" w:rsidRPr="00140CF9" w:rsidTr="004E1141">
        <w:tc>
          <w:tcPr>
            <w:tcW w:w="710" w:type="dxa"/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Вспашка заброшенных земельных учас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ков в черте населенных пунктов</w:t>
            </w:r>
          </w:p>
        </w:tc>
        <w:tc>
          <w:tcPr>
            <w:tcW w:w="1417" w:type="dxa"/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5.  0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60FC5" w:rsidRPr="00140CF9" w:rsidRDefault="00260FC5" w:rsidP="004E1141">
            <w:pPr>
              <w:pStyle w:val="a8"/>
              <w:overflowPunct w:val="0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Бузыкановского МО</w:t>
            </w:r>
          </w:p>
        </w:tc>
      </w:tr>
      <w:tr w:rsidR="00260FC5" w:rsidRPr="00140CF9" w:rsidTr="004E1141">
        <w:tc>
          <w:tcPr>
            <w:tcW w:w="710" w:type="dxa"/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Приобретение и перезарядка огнетуш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417" w:type="dxa"/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4, 0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60FC5" w:rsidRPr="00140CF9" w:rsidRDefault="00260FC5" w:rsidP="004E1141">
            <w:pPr>
              <w:pStyle w:val="a8"/>
              <w:overflowPunct w:val="0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Бузыкановского МО</w:t>
            </w:r>
          </w:p>
        </w:tc>
      </w:tr>
      <w:tr w:rsidR="00260FC5" w:rsidRPr="00140CF9" w:rsidTr="004E1141">
        <w:tc>
          <w:tcPr>
            <w:tcW w:w="710" w:type="dxa"/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управления системой оповещения для подключения к АСЦО ГО  Иркутской области</w:t>
            </w:r>
          </w:p>
        </w:tc>
        <w:tc>
          <w:tcPr>
            <w:tcW w:w="1417" w:type="dxa"/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50.  0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60FC5" w:rsidRPr="00140CF9" w:rsidRDefault="00260FC5" w:rsidP="004E1141">
            <w:pPr>
              <w:pStyle w:val="a8"/>
              <w:overflowPunct w:val="0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Бузыкановского МО</w:t>
            </w:r>
          </w:p>
        </w:tc>
      </w:tr>
      <w:tr w:rsidR="00260FC5" w:rsidRPr="00140CF9" w:rsidTr="004E1141">
        <w:tc>
          <w:tcPr>
            <w:tcW w:w="5246" w:type="dxa"/>
            <w:gridSpan w:val="2"/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ИТОГО                                                           </w:t>
            </w:r>
          </w:p>
        </w:tc>
        <w:tc>
          <w:tcPr>
            <w:tcW w:w="1417" w:type="dxa"/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b/>
                <w:sz w:val="24"/>
                <w:szCs w:val="24"/>
              </w:rPr>
              <w:t>84, 0</w:t>
            </w:r>
          </w:p>
        </w:tc>
        <w:tc>
          <w:tcPr>
            <w:tcW w:w="3686" w:type="dxa"/>
            <w:gridSpan w:val="2"/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FC5" w:rsidRPr="00260FC5" w:rsidRDefault="00260FC5" w:rsidP="00260FC5">
      <w:pPr>
        <w:pStyle w:val="a8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40CF9">
        <w:rPr>
          <w:rFonts w:ascii="Times New Roman" w:hAnsi="Times New Roman" w:cs="Times New Roman"/>
          <w:b/>
          <w:sz w:val="24"/>
          <w:szCs w:val="24"/>
        </w:rPr>
        <w:t>Мероприятия в сфере дорожной деятельности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710"/>
        <w:gridCol w:w="4536"/>
        <w:gridCol w:w="992"/>
        <w:gridCol w:w="855"/>
        <w:gridCol w:w="993"/>
        <w:gridCol w:w="2271"/>
      </w:tblGrid>
      <w:tr w:rsidR="00260FC5" w:rsidRPr="00140CF9" w:rsidTr="004E1141">
        <w:trPr>
          <w:trHeight w:val="585"/>
        </w:trPr>
        <w:tc>
          <w:tcPr>
            <w:tcW w:w="710" w:type="dxa"/>
            <w:vMerge w:val="restart"/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92" w:type="dxa"/>
            <w:vMerge w:val="restart"/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Объём фина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вания (руб.)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</w:t>
            </w:r>
            <w:r w:rsidRPr="00140C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40CF9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60FC5" w:rsidRPr="00140CF9" w:rsidTr="004E1141">
        <w:trPr>
          <w:trHeight w:val="780"/>
        </w:trPr>
        <w:tc>
          <w:tcPr>
            <w:tcW w:w="710" w:type="dxa"/>
            <w:vMerge/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стной бю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2271" w:type="dxa"/>
            <w:vMerge/>
            <w:tcBorders>
              <w:lef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C5" w:rsidRPr="00140CF9" w:rsidTr="004E1141">
        <w:trPr>
          <w:trHeight w:val="791"/>
        </w:trPr>
        <w:tc>
          <w:tcPr>
            <w:tcW w:w="710" w:type="dxa"/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170208"/>
                <w:sz w:val="24"/>
                <w:szCs w:val="24"/>
                <w:bdr w:val="none" w:sz="0" w:space="0" w:color="auto" w:frame="1"/>
              </w:rPr>
            </w:pPr>
            <w:r w:rsidRPr="00140CF9">
              <w:rPr>
                <w:rFonts w:ascii="Times New Roman" w:eastAsia="Times New Roman" w:hAnsi="Times New Roman" w:cs="Times New Roman"/>
                <w:color w:val="170208"/>
                <w:sz w:val="24"/>
                <w:szCs w:val="24"/>
                <w:bdr w:val="none" w:sz="0" w:space="0" w:color="auto" w:frame="1"/>
              </w:rPr>
              <w:t>Ремонт дорог местного значения:</w:t>
            </w:r>
          </w:p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170208"/>
                <w:sz w:val="24"/>
                <w:szCs w:val="24"/>
                <w:bdr w:val="none" w:sz="0" w:space="0" w:color="auto" w:frame="1"/>
              </w:rPr>
            </w:pPr>
            <w:r w:rsidRPr="00140CF9">
              <w:rPr>
                <w:rFonts w:ascii="Times New Roman" w:eastAsia="Times New Roman" w:hAnsi="Times New Roman" w:cs="Times New Roman"/>
                <w:color w:val="170208"/>
                <w:sz w:val="24"/>
                <w:szCs w:val="24"/>
                <w:bdr w:val="none" w:sz="0" w:space="0" w:color="auto" w:frame="1"/>
              </w:rPr>
              <w:t>-отсыпка ГПС, грейдирование, нарезка кюветов;</w:t>
            </w:r>
          </w:p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170208"/>
                <w:sz w:val="24"/>
                <w:szCs w:val="24"/>
                <w:bdr w:val="none" w:sz="0" w:space="0" w:color="auto" w:frame="1"/>
              </w:rPr>
            </w:pPr>
            <w:r w:rsidRPr="00140CF9">
              <w:rPr>
                <w:rFonts w:ascii="Times New Roman" w:eastAsia="Times New Roman" w:hAnsi="Times New Roman" w:cs="Times New Roman"/>
                <w:color w:val="170208"/>
                <w:sz w:val="24"/>
                <w:szCs w:val="24"/>
                <w:bdr w:val="none" w:sz="0" w:space="0" w:color="auto" w:frame="1"/>
              </w:rPr>
              <w:t>-восстановление профиля водоотводных канав;</w:t>
            </w:r>
          </w:p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170208"/>
                <w:sz w:val="24"/>
                <w:szCs w:val="24"/>
                <w:bdr w:val="none" w:sz="0" w:space="0" w:color="auto" w:frame="1"/>
              </w:rPr>
            </w:pPr>
            <w:r w:rsidRPr="00140CF9">
              <w:rPr>
                <w:rFonts w:ascii="Times New Roman" w:eastAsia="Times New Roman" w:hAnsi="Times New Roman" w:cs="Times New Roman"/>
                <w:color w:val="170208"/>
                <w:sz w:val="24"/>
                <w:szCs w:val="24"/>
                <w:bdr w:val="none" w:sz="0" w:space="0" w:color="auto" w:frame="1"/>
              </w:rPr>
              <w:t>-ремонт размытых и разрушенных учас</w:t>
            </w:r>
            <w:r w:rsidRPr="00140CF9">
              <w:rPr>
                <w:rFonts w:ascii="Times New Roman" w:eastAsia="Times New Roman" w:hAnsi="Times New Roman" w:cs="Times New Roman"/>
                <w:color w:val="170208"/>
                <w:sz w:val="24"/>
                <w:szCs w:val="24"/>
                <w:bdr w:val="none" w:sz="0" w:space="0" w:color="auto" w:frame="1"/>
              </w:rPr>
              <w:t>т</w:t>
            </w:r>
            <w:r w:rsidRPr="00140CF9">
              <w:rPr>
                <w:rFonts w:ascii="Times New Roman" w:eastAsia="Times New Roman" w:hAnsi="Times New Roman" w:cs="Times New Roman"/>
                <w:color w:val="170208"/>
                <w:sz w:val="24"/>
                <w:szCs w:val="24"/>
                <w:bdr w:val="none" w:sz="0" w:space="0" w:color="auto" w:frame="1"/>
              </w:rPr>
              <w:t>ков, мостов;</w:t>
            </w:r>
          </w:p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eastAsia="Times New Roman" w:hAnsi="Times New Roman" w:cs="Times New Roman"/>
                <w:color w:val="170208"/>
                <w:sz w:val="24"/>
                <w:szCs w:val="24"/>
                <w:bdr w:val="none" w:sz="0" w:space="0" w:color="auto" w:frame="1"/>
              </w:rPr>
              <w:t>-планировка и нарезка обочин</w:t>
            </w:r>
          </w:p>
        </w:tc>
        <w:tc>
          <w:tcPr>
            <w:tcW w:w="992" w:type="dxa"/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816,7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816,7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260FC5" w:rsidRPr="00140CF9" w:rsidRDefault="00260FC5" w:rsidP="004E1141">
            <w:pPr>
              <w:pStyle w:val="a8"/>
              <w:overflowPunct w:val="0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Бузыкановского МО</w:t>
            </w:r>
          </w:p>
        </w:tc>
      </w:tr>
      <w:tr w:rsidR="00260FC5" w:rsidRPr="00140CF9" w:rsidTr="004E1141">
        <w:trPr>
          <w:trHeight w:val="875"/>
        </w:trPr>
        <w:tc>
          <w:tcPr>
            <w:tcW w:w="710" w:type="dxa"/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992" w:type="dxa"/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260FC5" w:rsidRPr="00140CF9" w:rsidRDefault="00260FC5" w:rsidP="004E1141">
            <w:pPr>
              <w:pStyle w:val="a8"/>
              <w:overflowPunct w:val="0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Бузыкановского МО</w:t>
            </w:r>
          </w:p>
        </w:tc>
      </w:tr>
      <w:tr w:rsidR="00260FC5" w:rsidRPr="00140CF9" w:rsidTr="004E1141">
        <w:tc>
          <w:tcPr>
            <w:tcW w:w="710" w:type="dxa"/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Оперативная и  по мере необходимости снегоочистка дорог:</w:t>
            </w:r>
          </w:p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-удаление гололеда;</w:t>
            </w:r>
          </w:p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-профилирование гравийных и щебено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ных дорог;</w:t>
            </w:r>
          </w:p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-очистка обочин</w:t>
            </w:r>
          </w:p>
        </w:tc>
        <w:tc>
          <w:tcPr>
            <w:tcW w:w="992" w:type="dxa"/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260FC5" w:rsidRPr="00140CF9" w:rsidRDefault="00260FC5" w:rsidP="004E1141">
            <w:pPr>
              <w:pStyle w:val="a8"/>
              <w:overflowPunct w:val="0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Бузыкановского МО</w:t>
            </w:r>
          </w:p>
        </w:tc>
      </w:tr>
      <w:tr w:rsidR="00260FC5" w:rsidRPr="00140CF9" w:rsidTr="004E1141">
        <w:tc>
          <w:tcPr>
            <w:tcW w:w="5246" w:type="dxa"/>
            <w:gridSpan w:val="2"/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ИТОГО                                                           </w:t>
            </w:r>
          </w:p>
        </w:tc>
        <w:tc>
          <w:tcPr>
            <w:tcW w:w="992" w:type="dxa"/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b/>
                <w:sz w:val="24"/>
                <w:szCs w:val="24"/>
              </w:rPr>
              <w:t>916.7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b/>
                <w:sz w:val="24"/>
                <w:szCs w:val="24"/>
              </w:rPr>
              <w:t>916,7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FC5" w:rsidRPr="00140CF9" w:rsidRDefault="00260FC5" w:rsidP="00260FC5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CF9">
        <w:rPr>
          <w:rFonts w:ascii="Times New Roman" w:hAnsi="Times New Roman" w:cs="Times New Roman"/>
          <w:b/>
          <w:sz w:val="24"/>
          <w:szCs w:val="24"/>
        </w:rPr>
        <w:t>Мероприятия в сфере  благоустройства населенных пунктов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710"/>
        <w:gridCol w:w="4536"/>
        <w:gridCol w:w="992"/>
        <w:gridCol w:w="855"/>
        <w:gridCol w:w="993"/>
        <w:gridCol w:w="2271"/>
      </w:tblGrid>
      <w:tr w:rsidR="00260FC5" w:rsidRPr="00140CF9" w:rsidTr="004E1141">
        <w:trPr>
          <w:trHeight w:val="585"/>
        </w:trPr>
        <w:tc>
          <w:tcPr>
            <w:tcW w:w="710" w:type="dxa"/>
            <w:vMerge w:val="restart"/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92" w:type="dxa"/>
            <w:vMerge w:val="restart"/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Объём фина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вания (руб.)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</w:t>
            </w:r>
            <w:r w:rsidRPr="00140C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40CF9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60FC5" w:rsidRPr="00140CF9" w:rsidTr="004E1141">
        <w:trPr>
          <w:trHeight w:val="780"/>
        </w:trPr>
        <w:tc>
          <w:tcPr>
            <w:tcW w:w="710" w:type="dxa"/>
            <w:vMerge/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стной бю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2271" w:type="dxa"/>
            <w:vMerge/>
            <w:tcBorders>
              <w:lef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C5" w:rsidRPr="00140CF9" w:rsidTr="004E1141">
        <w:tc>
          <w:tcPr>
            <w:tcW w:w="710" w:type="dxa"/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Приобретение  пиломатериала и обус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ройство тротуаров</w:t>
            </w:r>
          </w:p>
        </w:tc>
        <w:tc>
          <w:tcPr>
            <w:tcW w:w="992" w:type="dxa"/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260FC5" w:rsidRPr="00140CF9" w:rsidRDefault="00260FC5" w:rsidP="004E1141">
            <w:pPr>
              <w:pStyle w:val="a8"/>
              <w:overflowPunct w:val="0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sz w:val="24"/>
                <w:szCs w:val="24"/>
              </w:rPr>
              <w:t>Бузыкановского МО</w:t>
            </w:r>
          </w:p>
        </w:tc>
      </w:tr>
      <w:tr w:rsidR="00260FC5" w:rsidRPr="00140CF9" w:rsidTr="004E1141">
        <w:tc>
          <w:tcPr>
            <w:tcW w:w="5246" w:type="dxa"/>
            <w:gridSpan w:val="2"/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ИТОГО                                                           </w:t>
            </w:r>
          </w:p>
        </w:tc>
        <w:tc>
          <w:tcPr>
            <w:tcW w:w="992" w:type="dxa"/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b/>
                <w:sz w:val="24"/>
                <w:szCs w:val="24"/>
              </w:rPr>
              <w:t>35,3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b/>
                <w:sz w:val="24"/>
                <w:szCs w:val="24"/>
              </w:rPr>
              <w:t>30,3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F9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260FC5" w:rsidRPr="00140CF9" w:rsidRDefault="00260FC5" w:rsidP="004E114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FC5" w:rsidRPr="00677F6E" w:rsidRDefault="00260FC5" w:rsidP="00260FC5">
      <w:pPr>
        <w:spacing w:after="0"/>
        <w:rPr>
          <w:rFonts w:ascii="Times New Roman" w:hAnsi="Times New Roman" w:cs="Times New Roman"/>
          <w:b/>
        </w:rPr>
        <w:sectPr w:rsidR="00260FC5" w:rsidRPr="00677F6E">
          <w:footnotePr>
            <w:pos w:val="beneathText"/>
          </w:footnotePr>
          <w:pgSz w:w="11905" w:h="16837"/>
          <w:pgMar w:top="1077" w:right="652" w:bottom="720" w:left="1195" w:header="720" w:footer="720" w:gutter="0"/>
          <w:pgNumType w:start="1"/>
          <w:cols w:space="720"/>
          <w:docGrid w:linePitch="360"/>
        </w:sectPr>
      </w:pPr>
    </w:p>
    <w:p w:rsidR="00260FC5" w:rsidRDefault="00260FC5" w:rsidP="00260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FC5" w:rsidRDefault="00260FC5" w:rsidP="00260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FC5" w:rsidRPr="00CB3557" w:rsidRDefault="00260FC5" w:rsidP="00260F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FC5" w:rsidRPr="00260FC5" w:rsidRDefault="00260FC5" w:rsidP="00260FC5">
      <w:pPr>
        <w:pStyle w:val="Report"/>
        <w:spacing w:line="240" w:lineRule="auto"/>
        <w:ind w:firstLine="0"/>
        <w:rPr>
          <w:szCs w:val="24"/>
        </w:rPr>
        <w:sectPr w:rsidR="00260FC5" w:rsidRPr="00260FC5">
          <w:footerReference w:type="even" r:id="rId5"/>
          <w:footerReference w:type="default" r:id="rId6"/>
          <w:footnotePr>
            <w:pos w:val="beneathText"/>
          </w:footnotePr>
          <w:pgSz w:w="11905" w:h="16837"/>
          <w:pgMar w:top="1077" w:right="652" w:bottom="720" w:left="1195" w:header="720" w:footer="720" w:gutter="0"/>
          <w:pgNumType w:start="1"/>
          <w:cols w:space="720"/>
          <w:docGrid w:linePitch="360"/>
        </w:sectPr>
      </w:pPr>
    </w:p>
    <w:p w:rsidR="00066AFA" w:rsidRDefault="00066AFA" w:rsidP="00260F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6AFA" w:rsidSect="00260FC5">
      <w:footnotePr>
        <w:pos w:val="beneathText"/>
      </w:footnotePr>
      <w:pgSz w:w="11905" w:h="16837"/>
      <w:pgMar w:top="1077" w:right="652" w:bottom="720" w:left="1195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68" w:rsidRDefault="00260FC5" w:rsidP="00CB3557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76468" w:rsidRDefault="00260FC5" w:rsidP="00CB355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68" w:rsidRDefault="00260FC5" w:rsidP="00CB3557">
    <w:pPr>
      <w:pStyle w:val="ac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3" w:hanging="3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3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3" w:hanging="3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" w:hanging="3"/>
      </w:pPr>
      <w:rPr>
        <w:rFonts w:ascii="Symbol" w:hAnsi="Symbol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6">
    <w:nsid w:val="00000007"/>
    <w:multiLevelType w:val="singleLevel"/>
    <w:tmpl w:val="360CE78E"/>
    <w:name w:val="WW8Num7"/>
    <w:lvl w:ilvl="0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  <w:rPr>
        <w:color w:va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hadow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b w:val="0"/>
        <w:i w:val="0"/>
        <w:shadow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color w:val="0000FF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8"/>
        <w:szCs w:val="2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8606A7"/>
    <w:multiLevelType w:val="hybridMultilevel"/>
    <w:tmpl w:val="D2E2E8E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6F7DFC"/>
    <w:multiLevelType w:val="hybridMultilevel"/>
    <w:tmpl w:val="1986B08C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1C0341C"/>
    <w:multiLevelType w:val="hybridMultilevel"/>
    <w:tmpl w:val="871CCB8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5225B"/>
    <w:multiLevelType w:val="hybridMultilevel"/>
    <w:tmpl w:val="7346C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7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066AFA"/>
    <w:rsid w:val="00066AFA"/>
    <w:rsid w:val="00260FC5"/>
    <w:rsid w:val="00F8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B1"/>
  </w:style>
  <w:style w:type="paragraph" w:styleId="1">
    <w:name w:val="heading 1"/>
    <w:basedOn w:val="a"/>
    <w:next w:val="a"/>
    <w:link w:val="10"/>
    <w:qFormat/>
    <w:rsid w:val="00260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60F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0F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0F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260F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260F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0F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0F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6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66AFA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60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60FC5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uiPriority w:val="9"/>
    <w:rsid w:val="00260F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0F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260F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260F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0F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0F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260FC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260FC5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4Exact">
    <w:name w:val="Основной текст (4) Exact"/>
    <w:basedOn w:val="a0"/>
    <w:link w:val="41"/>
    <w:rsid w:val="00260FC5"/>
    <w:rPr>
      <w:rFonts w:ascii="MS Reference Sans Serif" w:eastAsia="MS Reference Sans Serif" w:hAnsi="MS Reference Sans Serif" w:cs="MS Reference Sans Serif"/>
      <w:sz w:val="10"/>
      <w:szCs w:val="10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260FC5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0"/>
      <w:szCs w:val="10"/>
    </w:rPr>
  </w:style>
  <w:style w:type="character" w:customStyle="1" w:styleId="a3">
    <w:name w:val="Основной текст_"/>
    <w:basedOn w:val="a0"/>
    <w:link w:val="11"/>
    <w:rsid w:val="00260FC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260FC5"/>
    <w:pPr>
      <w:widowControl w:val="0"/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">
    <w:name w:val="Основной текст (3)_"/>
    <w:basedOn w:val="a0"/>
    <w:link w:val="32"/>
    <w:rsid w:val="00260FC5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60FC5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apple-converted-space">
    <w:name w:val="apple-converted-space"/>
    <w:basedOn w:val="a0"/>
    <w:rsid w:val="00260FC5"/>
  </w:style>
  <w:style w:type="paragraph" w:customStyle="1" w:styleId="61">
    <w:name w:val="Основной текст6"/>
    <w:basedOn w:val="a"/>
    <w:rsid w:val="00260FC5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</w:rPr>
  </w:style>
  <w:style w:type="paragraph" w:styleId="a4">
    <w:name w:val="No Spacing"/>
    <w:link w:val="a5"/>
    <w:uiPriority w:val="1"/>
    <w:qFormat/>
    <w:rsid w:val="00260FC5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260FC5"/>
    <w:rPr>
      <w:lang w:eastAsia="en-US"/>
    </w:rPr>
  </w:style>
  <w:style w:type="paragraph" w:styleId="a6">
    <w:name w:val="Balloon Text"/>
    <w:basedOn w:val="a"/>
    <w:link w:val="a7"/>
    <w:unhideWhenUsed/>
    <w:rsid w:val="0026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0FC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260FC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60FC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60FC5"/>
    <w:pPr>
      <w:ind w:left="720"/>
      <w:contextualSpacing/>
    </w:pPr>
  </w:style>
  <w:style w:type="table" w:styleId="a9">
    <w:name w:val="Table Grid"/>
    <w:basedOn w:val="a1"/>
    <w:uiPriority w:val="59"/>
    <w:rsid w:val="00260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260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260FC5"/>
  </w:style>
  <w:style w:type="paragraph" w:styleId="ac">
    <w:name w:val="footer"/>
    <w:basedOn w:val="a"/>
    <w:link w:val="ad"/>
    <w:unhideWhenUsed/>
    <w:rsid w:val="00260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60FC5"/>
  </w:style>
  <w:style w:type="character" w:customStyle="1" w:styleId="apple-style-span">
    <w:name w:val="apple-style-span"/>
    <w:basedOn w:val="a0"/>
    <w:rsid w:val="00260FC5"/>
  </w:style>
  <w:style w:type="paragraph" w:customStyle="1" w:styleId="Style32">
    <w:name w:val="Style32"/>
    <w:basedOn w:val="a"/>
    <w:rsid w:val="00260FC5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260FC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260FC5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rmal (Web)"/>
    <w:basedOn w:val="a"/>
    <w:rsid w:val="00260F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Hyperlink"/>
    <w:basedOn w:val="a0"/>
    <w:unhideWhenUsed/>
    <w:rsid w:val="00260FC5"/>
    <w:rPr>
      <w:color w:val="0000FF"/>
      <w:u w:val="single"/>
    </w:rPr>
  </w:style>
  <w:style w:type="paragraph" w:styleId="af0">
    <w:name w:val="Body Text"/>
    <w:basedOn w:val="a"/>
    <w:link w:val="12"/>
    <w:unhideWhenUsed/>
    <w:rsid w:val="00260FC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260FC5"/>
  </w:style>
  <w:style w:type="character" w:customStyle="1" w:styleId="12">
    <w:name w:val="Основной текст Знак1"/>
    <w:basedOn w:val="a0"/>
    <w:link w:val="af0"/>
    <w:locked/>
    <w:rsid w:val="00260FC5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2"/>
    <w:basedOn w:val="a"/>
    <w:rsid w:val="00260FC5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ConsPlusNonformat">
    <w:name w:val="ConsPlusNonformat"/>
    <w:uiPriority w:val="99"/>
    <w:rsid w:val="00260FC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2">
    <w:name w:val="Body Text Indent"/>
    <w:basedOn w:val="a"/>
    <w:link w:val="af3"/>
    <w:rsid w:val="00260FC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260FC5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260FC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34">
    <w:name w:val="Основной текст с отступом 3 Знак"/>
    <w:basedOn w:val="a0"/>
    <w:link w:val="33"/>
    <w:rsid w:val="00260FC5"/>
    <w:rPr>
      <w:rFonts w:ascii="Times New Roman" w:eastAsia="Times New Roman" w:hAnsi="Times New Roman" w:cs="Times New Roman"/>
      <w:b/>
      <w:bCs/>
      <w:szCs w:val="24"/>
    </w:rPr>
  </w:style>
  <w:style w:type="character" w:styleId="af4">
    <w:name w:val="page number"/>
    <w:basedOn w:val="a0"/>
    <w:rsid w:val="00260FC5"/>
  </w:style>
  <w:style w:type="paragraph" w:customStyle="1" w:styleId="af5">
    <w:name w:val="Знак"/>
    <w:basedOn w:val="a"/>
    <w:rsid w:val="00260F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R1">
    <w:name w:val="FR1"/>
    <w:rsid w:val="00260FC5"/>
    <w:pPr>
      <w:widowControl w:val="0"/>
      <w:autoSpaceDE w:val="0"/>
      <w:autoSpaceDN w:val="0"/>
      <w:adjustRightInd w:val="0"/>
      <w:spacing w:after="0" w:line="240" w:lineRule="auto"/>
      <w:ind w:left="6280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R2">
    <w:name w:val="FR2"/>
    <w:rsid w:val="00260F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6">
    <w:name w:val="Заголовок статьи"/>
    <w:basedOn w:val="a"/>
    <w:next w:val="a"/>
    <w:uiPriority w:val="99"/>
    <w:rsid w:val="00260FC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7">
    <w:name w:val="Комментарий"/>
    <w:basedOn w:val="a"/>
    <w:next w:val="a"/>
    <w:uiPriority w:val="99"/>
    <w:rsid w:val="00260FC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character" w:customStyle="1" w:styleId="af8">
    <w:name w:val="Цветовое выделение"/>
    <w:rsid w:val="00260FC5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260FC5"/>
    <w:rPr>
      <w:b/>
      <w:bCs/>
      <w:color w:val="008000"/>
      <w:sz w:val="20"/>
      <w:szCs w:val="20"/>
      <w:u w:val="single"/>
    </w:rPr>
  </w:style>
  <w:style w:type="paragraph" w:customStyle="1" w:styleId="consplusnormal1">
    <w:name w:val="consplusnormal"/>
    <w:basedOn w:val="a"/>
    <w:rsid w:val="0026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Информация о версии"/>
    <w:basedOn w:val="af7"/>
    <w:next w:val="a"/>
    <w:uiPriority w:val="99"/>
    <w:rsid w:val="00260FC5"/>
    <w:pPr>
      <w:widowControl w:val="0"/>
      <w:spacing w:before="75"/>
    </w:pPr>
    <w:rPr>
      <w:rFonts w:cs="Arial"/>
      <w:color w:val="353842"/>
      <w:sz w:val="26"/>
      <w:szCs w:val="26"/>
      <w:shd w:val="clear" w:color="auto" w:fill="F0F0F0"/>
    </w:rPr>
  </w:style>
  <w:style w:type="paragraph" w:customStyle="1" w:styleId="formattext">
    <w:name w:val="formattext"/>
    <w:basedOn w:val="a"/>
    <w:rsid w:val="0026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аголовок ЭР (правое окно)"/>
    <w:basedOn w:val="a"/>
    <w:next w:val="a"/>
    <w:uiPriority w:val="99"/>
    <w:rsid w:val="00260FC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styleId="afc">
    <w:name w:val="Title"/>
    <w:basedOn w:val="a"/>
    <w:link w:val="afd"/>
    <w:qFormat/>
    <w:rsid w:val="00260F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Название Знак"/>
    <w:basedOn w:val="a0"/>
    <w:link w:val="afc"/>
    <w:rsid w:val="00260FC5"/>
    <w:rPr>
      <w:rFonts w:ascii="Times New Roman" w:eastAsia="Times New Roman" w:hAnsi="Times New Roman" w:cs="Times New Roman"/>
      <w:sz w:val="28"/>
      <w:szCs w:val="24"/>
    </w:rPr>
  </w:style>
  <w:style w:type="paragraph" w:styleId="afe">
    <w:name w:val="Subtitle"/>
    <w:basedOn w:val="a"/>
    <w:next w:val="a"/>
    <w:link w:val="aff"/>
    <w:qFormat/>
    <w:rsid w:val="00260F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rsid w:val="00260F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0">
    <w:name w:val="Strong"/>
    <w:basedOn w:val="a0"/>
    <w:uiPriority w:val="22"/>
    <w:qFormat/>
    <w:rsid w:val="00260FC5"/>
    <w:rPr>
      <w:b/>
      <w:bCs/>
    </w:rPr>
  </w:style>
  <w:style w:type="character" w:customStyle="1" w:styleId="WW8Num2z0">
    <w:name w:val="WW8Num2z0"/>
    <w:rsid w:val="00260FC5"/>
    <w:rPr>
      <w:rFonts w:ascii="Symbol" w:hAnsi="Symbol"/>
      <w:sz w:val="28"/>
      <w:szCs w:val="28"/>
    </w:rPr>
  </w:style>
  <w:style w:type="character" w:customStyle="1" w:styleId="WW8Num3z0">
    <w:name w:val="WW8Num3z0"/>
    <w:rsid w:val="00260FC5"/>
    <w:rPr>
      <w:rFonts w:ascii="Symbol" w:hAnsi="Symbol"/>
      <w:shadow/>
      <w:sz w:val="28"/>
      <w:szCs w:val="28"/>
    </w:rPr>
  </w:style>
  <w:style w:type="character" w:customStyle="1" w:styleId="WW8Num3z2">
    <w:name w:val="WW8Num3z2"/>
    <w:rsid w:val="00260FC5"/>
    <w:rPr>
      <w:shadow w:val="0"/>
      <w:sz w:val="28"/>
      <w:szCs w:val="28"/>
    </w:rPr>
  </w:style>
  <w:style w:type="character" w:customStyle="1" w:styleId="WW8Num3z4">
    <w:name w:val="WW8Num3z4"/>
    <w:rsid w:val="00260FC5"/>
    <w:rPr>
      <w:shadow/>
      <w:sz w:val="28"/>
      <w:szCs w:val="28"/>
    </w:rPr>
  </w:style>
  <w:style w:type="character" w:customStyle="1" w:styleId="WW8Num4z0">
    <w:name w:val="WW8Num4z0"/>
    <w:rsid w:val="00260FC5"/>
    <w:rPr>
      <w:rFonts w:ascii="Symbol" w:hAnsi="Symbol"/>
      <w:sz w:val="28"/>
      <w:szCs w:val="28"/>
    </w:rPr>
  </w:style>
  <w:style w:type="character" w:customStyle="1" w:styleId="WW8Num5z0">
    <w:name w:val="WW8Num5z0"/>
    <w:rsid w:val="00260FC5"/>
    <w:rPr>
      <w:rFonts w:ascii="Symbol" w:hAnsi="Symbol"/>
      <w:sz w:val="28"/>
      <w:szCs w:val="28"/>
    </w:rPr>
  </w:style>
  <w:style w:type="character" w:customStyle="1" w:styleId="WW8Num6z0">
    <w:name w:val="WW8Num6z0"/>
    <w:rsid w:val="00260FC5"/>
    <w:rPr>
      <w:rFonts w:ascii="Symbol" w:hAnsi="Symbol"/>
      <w:sz w:val="28"/>
      <w:szCs w:val="28"/>
    </w:rPr>
  </w:style>
  <w:style w:type="character" w:customStyle="1" w:styleId="WW8Num8z0">
    <w:name w:val="WW8Num8z0"/>
    <w:rsid w:val="00260FC5"/>
    <w:rPr>
      <w:rFonts w:ascii="Symbol" w:hAnsi="Symbol"/>
      <w:shadow/>
      <w:sz w:val="28"/>
      <w:szCs w:val="28"/>
    </w:rPr>
  </w:style>
  <w:style w:type="character" w:customStyle="1" w:styleId="WW8Num9z0">
    <w:name w:val="WW8Num9z0"/>
    <w:rsid w:val="00260FC5"/>
    <w:rPr>
      <w:b w:val="0"/>
      <w:i w:val="0"/>
      <w:shadow w:val="0"/>
    </w:rPr>
  </w:style>
  <w:style w:type="character" w:customStyle="1" w:styleId="WW8Num10z0">
    <w:name w:val="WW8Num10z0"/>
    <w:rsid w:val="00260FC5"/>
    <w:rPr>
      <w:rFonts w:ascii="Symbol" w:hAnsi="Symbol"/>
      <w:sz w:val="28"/>
      <w:szCs w:val="28"/>
    </w:rPr>
  </w:style>
  <w:style w:type="character" w:customStyle="1" w:styleId="WW8Num11z0">
    <w:name w:val="WW8Num11z0"/>
    <w:rsid w:val="00260FC5"/>
    <w:rPr>
      <w:rFonts w:ascii="Symbol" w:hAnsi="Symbol"/>
      <w:sz w:val="28"/>
      <w:szCs w:val="28"/>
    </w:rPr>
  </w:style>
  <w:style w:type="character" w:customStyle="1" w:styleId="WW8Num12z0">
    <w:name w:val="WW8Num12z0"/>
    <w:rsid w:val="00260FC5"/>
    <w:rPr>
      <w:rFonts w:ascii="Symbol" w:hAnsi="Symbol"/>
      <w:sz w:val="28"/>
      <w:szCs w:val="28"/>
    </w:rPr>
  </w:style>
  <w:style w:type="character" w:customStyle="1" w:styleId="WW8Num13z0">
    <w:name w:val="WW8Num13z0"/>
    <w:rsid w:val="00260FC5"/>
    <w:rPr>
      <w:b/>
      <w:color w:val="0000FF"/>
    </w:rPr>
  </w:style>
  <w:style w:type="character" w:customStyle="1" w:styleId="WW8Num14z0">
    <w:name w:val="WW8Num14z0"/>
    <w:rsid w:val="00260FC5"/>
    <w:rPr>
      <w:rFonts w:ascii="Symbol" w:hAnsi="Symbol"/>
      <w:sz w:val="28"/>
      <w:szCs w:val="28"/>
    </w:rPr>
  </w:style>
  <w:style w:type="character" w:customStyle="1" w:styleId="WW8Num15z0">
    <w:name w:val="WW8Num15z0"/>
    <w:rsid w:val="00260FC5"/>
    <w:rPr>
      <w:rFonts w:ascii="Symbol" w:hAnsi="Symbol"/>
      <w:sz w:val="28"/>
      <w:szCs w:val="28"/>
    </w:rPr>
  </w:style>
  <w:style w:type="character" w:customStyle="1" w:styleId="WW8Num16z0">
    <w:name w:val="WW8Num16z0"/>
    <w:rsid w:val="00260FC5"/>
    <w:rPr>
      <w:rFonts w:ascii="Symbol" w:hAnsi="Symbol"/>
    </w:rPr>
  </w:style>
  <w:style w:type="character" w:customStyle="1" w:styleId="WW8Num16z2">
    <w:name w:val="WW8Num16z2"/>
    <w:rsid w:val="00260FC5"/>
    <w:rPr>
      <w:rFonts w:ascii="Wingdings" w:hAnsi="Wingdings"/>
    </w:rPr>
  </w:style>
  <w:style w:type="character" w:customStyle="1" w:styleId="WW8Num16z4">
    <w:name w:val="WW8Num16z4"/>
    <w:rsid w:val="00260FC5"/>
    <w:rPr>
      <w:shadow/>
      <w:sz w:val="28"/>
      <w:szCs w:val="28"/>
    </w:rPr>
  </w:style>
  <w:style w:type="character" w:customStyle="1" w:styleId="Absatz-Standardschriftart">
    <w:name w:val="Absatz-Standardschriftart"/>
    <w:rsid w:val="00260FC5"/>
  </w:style>
  <w:style w:type="character" w:customStyle="1" w:styleId="WW8Num2z1">
    <w:name w:val="WW8Num2z1"/>
    <w:rsid w:val="00260FC5"/>
    <w:rPr>
      <w:b/>
    </w:rPr>
  </w:style>
  <w:style w:type="character" w:customStyle="1" w:styleId="WW8Num4z1">
    <w:name w:val="WW8Num4z1"/>
    <w:rsid w:val="00260FC5"/>
    <w:rPr>
      <w:shadow w:val="0"/>
      <w:sz w:val="28"/>
      <w:szCs w:val="28"/>
    </w:rPr>
  </w:style>
  <w:style w:type="character" w:customStyle="1" w:styleId="WW8Num4z2">
    <w:name w:val="WW8Num4z2"/>
    <w:rsid w:val="00260FC5"/>
    <w:rPr>
      <w:rFonts w:ascii="Wingdings" w:hAnsi="Wingdings"/>
    </w:rPr>
  </w:style>
  <w:style w:type="character" w:customStyle="1" w:styleId="WW8Num4z3">
    <w:name w:val="WW8Num4z3"/>
    <w:rsid w:val="00260FC5"/>
    <w:rPr>
      <w:rFonts w:ascii="Symbol" w:hAnsi="Symbol"/>
    </w:rPr>
  </w:style>
  <w:style w:type="character" w:customStyle="1" w:styleId="WW8Num4z4">
    <w:name w:val="WW8Num4z4"/>
    <w:rsid w:val="00260FC5"/>
    <w:rPr>
      <w:rFonts w:ascii="Courier New" w:hAnsi="Courier New" w:cs="Courier New"/>
    </w:rPr>
  </w:style>
  <w:style w:type="character" w:customStyle="1" w:styleId="WW8Num5z1">
    <w:name w:val="WW8Num5z1"/>
    <w:rsid w:val="00260FC5"/>
    <w:rPr>
      <w:rFonts w:ascii="Courier New" w:hAnsi="Courier New" w:cs="Courier New"/>
    </w:rPr>
  </w:style>
  <w:style w:type="character" w:customStyle="1" w:styleId="WW8Num5z2">
    <w:name w:val="WW8Num5z2"/>
    <w:rsid w:val="00260FC5"/>
    <w:rPr>
      <w:rFonts w:ascii="Wingdings" w:hAnsi="Wingdings"/>
    </w:rPr>
  </w:style>
  <w:style w:type="character" w:customStyle="1" w:styleId="WW8Num5z3">
    <w:name w:val="WW8Num5z3"/>
    <w:rsid w:val="00260FC5"/>
    <w:rPr>
      <w:rFonts w:ascii="Symbol" w:hAnsi="Symbol"/>
    </w:rPr>
  </w:style>
  <w:style w:type="character" w:customStyle="1" w:styleId="WW8Num6z1">
    <w:name w:val="WW8Num6z1"/>
    <w:rsid w:val="00260FC5"/>
    <w:rPr>
      <w:rFonts w:ascii="Courier New" w:hAnsi="Courier New" w:cs="Courier New"/>
    </w:rPr>
  </w:style>
  <w:style w:type="character" w:customStyle="1" w:styleId="WW8Num6z2">
    <w:name w:val="WW8Num6z2"/>
    <w:rsid w:val="00260FC5"/>
    <w:rPr>
      <w:rFonts w:ascii="Wingdings" w:hAnsi="Wingdings"/>
    </w:rPr>
  </w:style>
  <w:style w:type="character" w:customStyle="1" w:styleId="WW8Num6z3">
    <w:name w:val="WW8Num6z3"/>
    <w:rsid w:val="00260FC5"/>
    <w:rPr>
      <w:rFonts w:ascii="Symbol" w:hAnsi="Symbol"/>
    </w:rPr>
  </w:style>
  <w:style w:type="character" w:customStyle="1" w:styleId="WW8Num8z2">
    <w:name w:val="WW8Num8z2"/>
    <w:rsid w:val="00260FC5"/>
    <w:rPr>
      <w:shadow w:val="0"/>
      <w:sz w:val="28"/>
      <w:szCs w:val="28"/>
    </w:rPr>
  </w:style>
  <w:style w:type="character" w:customStyle="1" w:styleId="WW8Num8z4">
    <w:name w:val="WW8Num8z4"/>
    <w:rsid w:val="00260FC5"/>
    <w:rPr>
      <w:shadow/>
      <w:sz w:val="28"/>
      <w:szCs w:val="28"/>
    </w:rPr>
  </w:style>
  <w:style w:type="character" w:customStyle="1" w:styleId="WW8Num10z2">
    <w:name w:val="WW8Num10z2"/>
    <w:rsid w:val="00260FC5"/>
    <w:rPr>
      <w:rFonts w:ascii="Wingdings" w:hAnsi="Wingdings"/>
    </w:rPr>
  </w:style>
  <w:style w:type="character" w:customStyle="1" w:styleId="WW8Num10z3">
    <w:name w:val="WW8Num10z3"/>
    <w:rsid w:val="00260FC5"/>
    <w:rPr>
      <w:rFonts w:ascii="Symbol" w:hAnsi="Symbol"/>
    </w:rPr>
  </w:style>
  <w:style w:type="character" w:customStyle="1" w:styleId="WW8Num10z4">
    <w:name w:val="WW8Num10z4"/>
    <w:rsid w:val="00260FC5"/>
    <w:rPr>
      <w:rFonts w:ascii="Courier New" w:hAnsi="Courier New" w:cs="Courier New"/>
    </w:rPr>
  </w:style>
  <w:style w:type="character" w:customStyle="1" w:styleId="WW8Num11z1">
    <w:name w:val="WW8Num11z1"/>
    <w:rsid w:val="00260FC5"/>
    <w:rPr>
      <w:rFonts w:ascii="Courier New" w:hAnsi="Courier New" w:cs="Courier New"/>
    </w:rPr>
  </w:style>
  <w:style w:type="character" w:customStyle="1" w:styleId="WW8Num11z2">
    <w:name w:val="WW8Num11z2"/>
    <w:rsid w:val="00260FC5"/>
    <w:rPr>
      <w:rFonts w:ascii="Wingdings" w:hAnsi="Wingdings"/>
    </w:rPr>
  </w:style>
  <w:style w:type="character" w:customStyle="1" w:styleId="WW8Num11z3">
    <w:name w:val="WW8Num11z3"/>
    <w:rsid w:val="00260FC5"/>
    <w:rPr>
      <w:rFonts w:ascii="Symbol" w:hAnsi="Symbol"/>
    </w:rPr>
  </w:style>
  <w:style w:type="character" w:customStyle="1" w:styleId="WW8Num14z1">
    <w:name w:val="WW8Num14z1"/>
    <w:rsid w:val="00260FC5"/>
    <w:rPr>
      <w:rFonts w:ascii="Courier New" w:hAnsi="Courier New" w:cs="Courier New"/>
    </w:rPr>
  </w:style>
  <w:style w:type="character" w:customStyle="1" w:styleId="WW8Num14z2">
    <w:name w:val="WW8Num14z2"/>
    <w:rsid w:val="00260FC5"/>
    <w:rPr>
      <w:rFonts w:ascii="Wingdings" w:hAnsi="Wingdings"/>
    </w:rPr>
  </w:style>
  <w:style w:type="character" w:customStyle="1" w:styleId="WW8Num14z3">
    <w:name w:val="WW8Num14z3"/>
    <w:rsid w:val="00260FC5"/>
    <w:rPr>
      <w:rFonts w:ascii="Symbol" w:hAnsi="Symbol"/>
    </w:rPr>
  </w:style>
  <w:style w:type="character" w:customStyle="1" w:styleId="WW8Num15z1">
    <w:name w:val="WW8Num15z1"/>
    <w:rsid w:val="00260FC5"/>
    <w:rPr>
      <w:rFonts w:ascii="Courier New" w:hAnsi="Courier New" w:cs="Courier New"/>
    </w:rPr>
  </w:style>
  <w:style w:type="character" w:customStyle="1" w:styleId="WW8Num15z2">
    <w:name w:val="WW8Num15z2"/>
    <w:rsid w:val="00260FC5"/>
    <w:rPr>
      <w:rFonts w:ascii="Wingdings" w:hAnsi="Wingdings"/>
    </w:rPr>
  </w:style>
  <w:style w:type="character" w:customStyle="1" w:styleId="WW8Num15z3">
    <w:name w:val="WW8Num15z3"/>
    <w:rsid w:val="00260FC5"/>
    <w:rPr>
      <w:rFonts w:ascii="Symbol" w:hAnsi="Symbol"/>
    </w:rPr>
  </w:style>
  <w:style w:type="character" w:customStyle="1" w:styleId="WW8Num16z1">
    <w:name w:val="WW8Num16z1"/>
    <w:rsid w:val="00260FC5"/>
    <w:rPr>
      <w:rFonts w:ascii="Courier New" w:hAnsi="Courier New" w:cs="Courier New"/>
    </w:rPr>
  </w:style>
  <w:style w:type="character" w:customStyle="1" w:styleId="WW8Num17z0">
    <w:name w:val="WW8Num17z0"/>
    <w:rsid w:val="00260FC5"/>
    <w:rPr>
      <w:rFonts w:ascii="Symbol" w:hAnsi="Symbol"/>
      <w:sz w:val="28"/>
      <w:szCs w:val="28"/>
    </w:rPr>
  </w:style>
  <w:style w:type="character" w:customStyle="1" w:styleId="WW8Num17z1">
    <w:name w:val="WW8Num17z1"/>
    <w:rsid w:val="00260FC5"/>
    <w:rPr>
      <w:rFonts w:ascii="Courier New" w:hAnsi="Courier New" w:cs="Courier New"/>
    </w:rPr>
  </w:style>
  <w:style w:type="character" w:customStyle="1" w:styleId="WW8Num17z2">
    <w:name w:val="WW8Num17z2"/>
    <w:rsid w:val="00260FC5"/>
    <w:rPr>
      <w:rFonts w:ascii="Wingdings" w:hAnsi="Wingdings"/>
    </w:rPr>
  </w:style>
  <w:style w:type="character" w:customStyle="1" w:styleId="WW8Num17z3">
    <w:name w:val="WW8Num17z3"/>
    <w:rsid w:val="00260FC5"/>
    <w:rPr>
      <w:rFonts w:ascii="Symbol" w:hAnsi="Symbol"/>
    </w:rPr>
  </w:style>
  <w:style w:type="character" w:customStyle="1" w:styleId="WW8Num19z0">
    <w:name w:val="WW8Num19z0"/>
    <w:rsid w:val="00260FC5"/>
    <w:rPr>
      <w:rFonts w:ascii="Symbol" w:hAnsi="Symbol"/>
      <w:sz w:val="28"/>
      <w:szCs w:val="28"/>
    </w:rPr>
  </w:style>
  <w:style w:type="character" w:customStyle="1" w:styleId="WW8Num19z1">
    <w:name w:val="WW8Num19z1"/>
    <w:rsid w:val="00260FC5"/>
    <w:rPr>
      <w:rFonts w:ascii="Courier New" w:hAnsi="Courier New" w:cs="Courier New"/>
    </w:rPr>
  </w:style>
  <w:style w:type="character" w:customStyle="1" w:styleId="WW8Num19z2">
    <w:name w:val="WW8Num19z2"/>
    <w:rsid w:val="00260FC5"/>
    <w:rPr>
      <w:rFonts w:ascii="Wingdings" w:hAnsi="Wingdings"/>
    </w:rPr>
  </w:style>
  <w:style w:type="character" w:customStyle="1" w:styleId="WW8Num19z3">
    <w:name w:val="WW8Num19z3"/>
    <w:rsid w:val="00260FC5"/>
    <w:rPr>
      <w:rFonts w:ascii="Symbol" w:hAnsi="Symbol"/>
    </w:rPr>
  </w:style>
  <w:style w:type="character" w:customStyle="1" w:styleId="WW8Num20z0">
    <w:name w:val="WW8Num20z0"/>
    <w:rsid w:val="00260FC5"/>
    <w:rPr>
      <w:rFonts w:ascii="Symbol" w:hAnsi="Symbol"/>
    </w:rPr>
  </w:style>
  <w:style w:type="character" w:customStyle="1" w:styleId="WW8Num21z0">
    <w:name w:val="WW8Num21z0"/>
    <w:rsid w:val="00260FC5"/>
    <w:rPr>
      <w:rFonts w:ascii="Symbol" w:hAnsi="Symbol"/>
      <w:sz w:val="28"/>
      <w:szCs w:val="28"/>
    </w:rPr>
  </w:style>
  <w:style w:type="character" w:customStyle="1" w:styleId="WW8Num21z1">
    <w:name w:val="WW8Num21z1"/>
    <w:rsid w:val="00260FC5"/>
    <w:rPr>
      <w:rFonts w:ascii="Courier New" w:hAnsi="Courier New" w:cs="Courier New"/>
    </w:rPr>
  </w:style>
  <w:style w:type="character" w:customStyle="1" w:styleId="WW8Num21z2">
    <w:name w:val="WW8Num21z2"/>
    <w:rsid w:val="00260FC5"/>
    <w:rPr>
      <w:rFonts w:ascii="Wingdings" w:hAnsi="Wingdings"/>
    </w:rPr>
  </w:style>
  <w:style w:type="character" w:customStyle="1" w:styleId="WW8Num21z3">
    <w:name w:val="WW8Num21z3"/>
    <w:rsid w:val="00260FC5"/>
    <w:rPr>
      <w:rFonts w:ascii="Symbol" w:hAnsi="Symbol"/>
    </w:rPr>
  </w:style>
  <w:style w:type="character" w:customStyle="1" w:styleId="WW8Num22z0">
    <w:name w:val="WW8Num22z0"/>
    <w:rsid w:val="00260FC5"/>
    <w:rPr>
      <w:rFonts w:ascii="Symbol" w:hAnsi="Symbol"/>
      <w:sz w:val="28"/>
      <w:szCs w:val="28"/>
    </w:rPr>
  </w:style>
  <w:style w:type="character" w:customStyle="1" w:styleId="WW8Num22z1">
    <w:name w:val="WW8Num22z1"/>
    <w:rsid w:val="00260FC5"/>
    <w:rPr>
      <w:rFonts w:ascii="Courier New" w:hAnsi="Courier New" w:cs="Courier New"/>
    </w:rPr>
  </w:style>
  <w:style w:type="character" w:customStyle="1" w:styleId="WW8Num22z2">
    <w:name w:val="WW8Num22z2"/>
    <w:rsid w:val="00260FC5"/>
    <w:rPr>
      <w:rFonts w:ascii="Wingdings" w:hAnsi="Wingdings"/>
    </w:rPr>
  </w:style>
  <w:style w:type="character" w:customStyle="1" w:styleId="WW8Num22z3">
    <w:name w:val="WW8Num22z3"/>
    <w:rsid w:val="00260FC5"/>
    <w:rPr>
      <w:rFonts w:ascii="Symbol" w:hAnsi="Symbol"/>
    </w:rPr>
  </w:style>
  <w:style w:type="character" w:customStyle="1" w:styleId="WW8Num23z2">
    <w:name w:val="WW8Num23z2"/>
    <w:rsid w:val="00260FC5"/>
    <w:rPr>
      <w:rFonts w:ascii="Wingdings" w:hAnsi="Wingdings"/>
    </w:rPr>
  </w:style>
  <w:style w:type="character" w:customStyle="1" w:styleId="WW8Num23z3">
    <w:name w:val="WW8Num23z3"/>
    <w:rsid w:val="00260FC5"/>
    <w:rPr>
      <w:rFonts w:ascii="Symbol" w:hAnsi="Symbol"/>
    </w:rPr>
  </w:style>
  <w:style w:type="character" w:customStyle="1" w:styleId="WW8Num23z4">
    <w:name w:val="WW8Num23z4"/>
    <w:rsid w:val="00260FC5"/>
    <w:rPr>
      <w:rFonts w:ascii="Courier New" w:hAnsi="Courier New" w:cs="Courier New"/>
    </w:rPr>
  </w:style>
  <w:style w:type="character" w:customStyle="1" w:styleId="WW8Num24z0">
    <w:name w:val="WW8Num24z0"/>
    <w:rsid w:val="00260FC5"/>
    <w:rPr>
      <w:rFonts w:ascii="Symbol" w:hAnsi="Symbol"/>
      <w:sz w:val="28"/>
      <w:szCs w:val="28"/>
    </w:rPr>
  </w:style>
  <w:style w:type="character" w:customStyle="1" w:styleId="WW8Num24z1">
    <w:name w:val="WW8Num24z1"/>
    <w:rsid w:val="00260FC5"/>
    <w:rPr>
      <w:rFonts w:ascii="Courier New" w:hAnsi="Courier New" w:cs="Courier New"/>
    </w:rPr>
  </w:style>
  <w:style w:type="character" w:customStyle="1" w:styleId="WW8Num24z2">
    <w:name w:val="WW8Num24z2"/>
    <w:rsid w:val="00260FC5"/>
    <w:rPr>
      <w:rFonts w:ascii="Wingdings" w:hAnsi="Wingdings"/>
    </w:rPr>
  </w:style>
  <w:style w:type="character" w:customStyle="1" w:styleId="WW8Num24z3">
    <w:name w:val="WW8Num24z3"/>
    <w:rsid w:val="00260FC5"/>
    <w:rPr>
      <w:rFonts w:ascii="Symbol" w:hAnsi="Symbol"/>
    </w:rPr>
  </w:style>
  <w:style w:type="character" w:customStyle="1" w:styleId="WW8Num25z0">
    <w:name w:val="WW8Num25z0"/>
    <w:rsid w:val="00260FC5"/>
    <w:rPr>
      <w:rFonts w:ascii="Symbol" w:hAnsi="Symbol"/>
      <w:sz w:val="28"/>
      <w:szCs w:val="28"/>
    </w:rPr>
  </w:style>
  <w:style w:type="character" w:customStyle="1" w:styleId="WW8Num25z2">
    <w:name w:val="WW8Num25z2"/>
    <w:rsid w:val="00260FC5"/>
    <w:rPr>
      <w:rFonts w:ascii="Wingdings" w:hAnsi="Wingdings"/>
    </w:rPr>
  </w:style>
  <w:style w:type="character" w:customStyle="1" w:styleId="WW8Num25z3">
    <w:name w:val="WW8Num25z3"/>
    <w:rsid w:val="00260FC5"/>
    <w:rPr>
      <w:rFonts w:ascii="Symbol" w:hAnsi="Symbol"/>
    </w:rPr>
  </w:style>
  <w:style w:type="character" w:customStyle="1" w:styleId="WW8Num25z4">
    <w:name w:val="WW8Num25z4"/>
    <w:rsid w:val="00260FC5"/>
    <w:rPr>
      <w:rFonts w:ascii="Courier New" w:hAnsi="Courier New" w:cs="Courier New"/>
    </w:rPr>
  </w:style>
  <w:style w:type="character" w:customStyle="1" w:styleId="WW8Num26z0">
    <w:name w:val="WW8Num26z0"/>
    <w:rsid w:val="00260FC5"/>
    <w:rPr>
      <w:b w:val="0"/>
    </w:rPr>
  </w:style>
  <w:style w:type="character" w:customStyle="1" w:styleId="WW8Num27z0">
    <w:name w:val="WW8Num27z0"/>
    <w:rsid w:val="00260FC5"/>
    <w:rPr>
      <w:rFonts w:ascii="Symbol" w:hAnsi="Symbol"/>
      <w:sz w:val="28"/>
      <w:szCs w:val="28"/>
    </w:rPr>
  </w:style>
  <w:style w:type="character" w:customStyle="1" w:styleId="WW8Num27z2">
    <w:name w:val="WW8Num27z2"/>
    <w:rsid w:val="00260FC5"/>
    <w:rPr>
      <w:rFonts w:ascii="Wingdings" w:hAnsi="Wingdings"/>
    </w:rPr>
  </w:style>
  <w:style w:type="character" w:customStyle="1" w:styleId="WW8Num27z3">
    <w:name w:val="WW8Num27z3"/>
    <w:rsid w:val="00260FC5"/>
    <w:rPr>
      <w:rFonts w:ascii="Symbol" w:hAnsi="Symbol"/>
    </w:rPr>
  </w:style>
  <w:style w:type="character" w:customStyle="1" w:styleId="WW8Num27z4">
    <w:name w:val="WW8Num27z4"/>
    <w:rsid w:val="00260FC5"/>
    <w:rPr>
      <w:rFonts w:ascii="Courier New" w:hAnsi="Courier New" w:cs="Courier New"/>
    </w:rPr>
  </w:style>
  <w:style w:type="character" w:customStyle="1" w:styleId="WW8Num28z0">
    <w:name w:val="WW8Num28z0"/>
    <w:rsid w:val="00260FC5"/>
    <w:rPr>
      <w:rFonts w:ascii="Courier New" w:hAnsi="Courier New"/>
    </w:rPr>
  </w:style>
  <w:style w:type="character" w:customStyle="1" w:styleId="WW8Num29z0">
    <w:name w:val="WW8Num29z0"/>
    <w:rsid w:val="00260FC5"/>
    <w:rPr>
      <w:b w:val="0"/>
      <w:sz w:val="28"/>
      <w:szCs w:val="28"/>
    </w:rPr>
  </w:style>
  <w:style w:type="character" w:customStyle="1" w:styleId="WW8Num29z1">
    <w:name w:val="WW8Num29z1"/>
    <w:rsid w:val="00260FC5"/>
    <w:rPr>
      <w:rFonts w:ascii="Courier New" w:hAnsi="Courier New" w:cs="Courier New"/>
    </w:rPr>
  </w:style>
  <w:style w:type="character" w:customStyle="1" w:styleId="WW8Num29z2">
    <w:name w:val="WW8Num29z2"/>
    <w:rsid w:val="00260FC5"/>
    <w:rPr>
      <w:rFonts w:ascii="Wingdings" w:hAnsi="Wingdings"/>
    </w:rPr>
  </w:style>
  <w:style w:type="character" w:customStyle="1" w:styleId="WW8Num29z3">
    <w:name w:val="WW8Num29z3"/>
    <w:rsid w:val="00260FC5"/>
    <w:rPr>
      <w:rFonts w:ascii="Symbol" w:hAnsi="Symbol"/>
    </w:rPr>
  </w:style>
  <w:style w:type="character" w:customStyle="1" w:styleId="WW8Num30z0">
    <w:name w:val="WW8Num30z0"/>
    <w:rsid w:val="00260FC5"/>
    <w:rPr>
      <w:shadow w:val="0"/>
    </w:rPr>
  </w:style>
  <w:style w:type="character" w:customStyle="1" w:styleId="WW8Num32z0">
    <w:name w:val="WW8Num32z0"/>
    <w:rsid w:val="00260FC5"/>
    <w:rPr>
      <w:b w:val="0"/>
      <w:i w:val="0"/>
      <w:shadow w:val="0"/>
    </w:rPr>
  </w:style>
  <w:style w:type="character" w:customStyle="1" w:styleId="WW8Num33z0">
    <w:name w:val="WW8Num33z0"/>
    <w:rsid w:val="00260FC5"/>
    <w:rPr>
      <w:shadow w:val="0"/>
    </w:rPr>
  </w:style>
  <w:style w:type="character" w:customStyle="1" w:styleId="WW8Num34z0">
    <w:name w:val="WW8Num34z0"/>
    <w:rsid w:val="00260FC5"/>
    <w:rPr>
      <w:rFonts w:ascii="Symbol" w:hAnsi="Symbol"/>
      <w:sz w:val="28"/>
      <w:szCs w:val="28"/>
    </w:rPr>
  </w:style>
  <w:style w:type="character" w:customStyle="1" w:styleId="WW8Num34z1">
    <w:name w:val="WW8Num34z1"/>
    <w:rsid w:val="00260FC5"/>
    <w:rPr>
      <w:rFonts w:ascii="Courier New" w:hAnsi="Courier New" w:cs="Courier New"/>
    </w:rPr>
  </w:style>
  <w:style w:type="character" w:customStyle="1" w:styleId="WW8Num34z2">
    <w:name w:val="WW8Num34z2"/>
    <w:rsid w:val="00260FC5"/>
    <w:rPr>
      <w:rFonts w:ascii="Wingdings" w:hAnsi="Wingdings"/>
    </w:rPr>
  </w:style>
  <w:style w:type="character" w:customStyle="1" w:styleId="WW8Num34z3">
    <w:name w:val="WW8Num34z3"/>
    <w:rsid w:val="00260FC5"/>
    <w:rPr>
      <w:rFonts w:ascii="Symbol" w:hAnsi="Symbol"/>
    </w:rPr>
  </w:style>
  <w:style w:type="character" w:customStyle="1" w:styleId="WW8Num35z0">
    <w:name w:val="WW8Num35z0"/>
    <w:rsid w:val="00260FC5"/>
    <w:rPr>
      <w:shadow w:val="0"/>
    </w:rPr>
  </w:style>
  <w:style w:type="character" w:customStyle="1" w:styleId="WW8Num40z0">
    <w:name w:val="WW8Num40z0"/>
    <w:rsid w:val="00260FC5"/>
    <w:rPr>
      <w:rFonts w:ascii="Symbol" w:hAnsi="Symbol"/>
      <w:sz w:val="28"/>
      <w:szCs w:val="28"/>
    </w:rPr>
  </w:style>
  <w:style w:type="character" w:customStyle="1" w:styleId="WW8Num40z1">
    <w:name w:val="WW8Num40z1"/>
    <w:rsid w:val="00260FC5"/>
    <w:rPr>
      <w:rFonts w:ascii="Courier New" w:hAnsi="Courier New" w:cs="Courier New"/>
    </w:rPr>
  </w:style>
  <w:style w:type="character" w:customStyle="1" w:styleId="WW8Num40z2">
    <w:name w:val="WW8Num40z2"/>
    <w:rsid w:val="00260FC5"/>
    <w:rPr>
      <w:rFonts w:ascii="Wingdings" w:hAnsi="Wingdings"/>
    </w:rPr>
  </w:style>
  <w:style w:type="character" w:customStyle="1" w:styleId="WW8Num40z3">
    <w:name w:val="WW8Num40z3"/>
    <w:rsid w:val="00260FC5"/>
    <w:rPr>
      <w:rFonts w:ascii="Symbol" w:hAnsi="Symbol"/>
    </w:rPr>
  </w:style>
  <w:style w:type="character" w:customStyle="1" w:styleId="WW8Num41z0">
    <w:name w:val="WW8Num41z0"/>
    <w:rsid w:val="00260FC5"/>
    <w:rPr>
      <w:rFonts w:ascii="Symbol" w:hAnsi="Symbol"/>
      <w:sz w:val="28"/>
      <w:szCs w:val="28"/>
    </w:rPr>
  </w:style>
  <w:style w:type="character" w:customStyle="1" w:styleId="WW8Num41z2">
    <w:name w:val="WW8Num41z2"/>
    <w:rsid w:val="00260FC5"/>
    <w:rPr>
      <w:rFonts w:ascii="Wingdings" w:hAnsi="Wingdings"/>
    </w:rPr>
  </w:style>
  <w:style w:type="character" w:customStyle="1" w:styleId="WW8Num41z3">
    <w:name w:val="WW8Num41z3"/>
    <w:rsid w:val="00260FC5"/>
    <w:rPr>
      <w:rFonts w:ascii="Symbol" w:hAnsi="Symbol"/>
    </w:rPr>
  </w:style>
  <w:style w:type="character" w:customStyle="1" w:styleId="WW8Num41z4">
    <w:name w:val="WW8Num41z4"/>
    <w:rsid w:val="00260FC5"/>
    <w:rPr>
      <w:rFonts w:ascii="Courier New" w:hAnsi="Courier New" w:cs="Courier New"/>
    </w:rPr>
  </w:style>
  <w:style w:type="character" w:customStyle="1" w:styleId="WW8Num43z0">
    <w:name w:val="WW8Num43z0"/>
    <w:rsid w:val="00260FC5"/>
    <w:rPr>
      <w:rFonts w:ascii="Symbol" w:hAnsi="Symbol"/>
      <w:b w:val="0"/>
      <w:sz w:val="28"/>
      <w:szCs w:val="28"/>
    </w:rPr>
  </w:style>
  <w:style w:type="character" w:customStyle="1" w:styleId="WW8Num43z1">
    <w:name w:val="WW8Num43z1"/>
    <w:rsid w:val="00260FC5"/>
    <w:rPr>
      <w:rFonts w:ascii="Courier New" w:hAnsi="Courier New" w:cs="Courier New"/>
    </w:rPr>
  </w:style>
  <w:style w:type="character" w:customStyle="1" w:styleId="WW8Num43z2">
    <w:name w:val="WW8Num43z2"/>
    <w:rsid w:val="00260FC5"/>
    <w:rPr>
      <w:rFonts w:ascii="Wingdings" w:hAnsi="Wingdings"/>
    </w:rPr>
  </w:style>
  <w:style w:type="character" w:customStyle="1" w:styleId="WW8Num43z3">
    <w:name w:val="WW8Num43z3"/>
    <w:rsid w:val="00260FC5"/>
    <w:rPr>
      <w:rFonts w:ascii="Symbol" w:hAnsi="Symbol"/>
    </w:rPr>
  </w:style>
  <w:style w:type="character" w:customStyle="1" w:styleId="WW8Num44z0">
    <w:name w:val="WW8Num44z0"/>
    <w:rsid w:val="00260FC5"/>
    <w:rPr>
      <w:rFonts w:ascii="Symbol" w:hAnsi="Symbol"/>
      <w:sz w:val="28"/>
      <w:szCs w:val="28"/>
    </w:rPr>
  </w:style>
  <w:style w:type="character" w:customStyle="1" w:styleId="WW8Num44z1">
    <w:name w:val="WW8Num44z1"/>
    <w:rsid w:val="00260FC5"/>
    <w:rPr>
      <w:rFonts w:ascii="Courier New" w:hAnsi="Courier New" w:cs="Courier New"/>
    </w:rPr>
  </w:style>
  <w:style w:type="character" w:customStyle="1" w:styleId="WW8Num44z2">
    <w:name w:val="WW8Num44z2"/>
    <w:rsid w:val="00260FC5"/>
    <w:rPr>
      <w:rFonts w:ascii="Wingdings" w:hAnsi="Wingdings"/>
    </w:rPr>
  </w:style>
  <w:style w:type="character" w:customStyle="1" w:styleId="WW8Num44z3">
    <w:name w:val="WW8Num44z3"/>
    <w:rsid w:val="00260FC5"/>
    <w:rPr>
      <w:rFonts w:ascii="Symbol" w:hAnsi="Symbol"/>
    </w:rPr>
  </w:style>
  <w:style w:type="character" w:customStyle="1" w:styleId="WW8Num45z0">
    <w:name w:val="WW8Num45z0"/>
    <w:rsid w:val="00260FC5"/>
    <w:rPr>
      <w:b/>
      <w:color w:val="0000FF"/>
    </w:rPr>
  </w:style>
  <w:style w:type="character" w:customStyle="1" w:styleId="WW8Num47z0">
    <w:name w:val="WW8Num47z0"/>
    <w:rsid w:val="00260FC5"/>
    <w:rPr>
      <w:shadow w:val="0"/>
    </w:rPr>
  </w:style>
  <w:style w:type="character" w:customStyle="1" w:styleId="WW8Num48z0">
    <w:name w:val="WW8Num48z0"/>
    <w:rsid w:val="00260FC5"/>
    <w:rPr>
      <w:rFonts w:ascii="Symbol" w:hAnsi="Symbol"/>
      <w:sz w:val="28"/>
      <w:szCs w:val="28"/>
    </w:rPr>
  </w:style>
  <w:style w:type="character" w:customStyle="1" w:styleId="WW8Num48z1">
    <w:name w:val="WW8Num48z1"/>
    <w:rsid w:val="00260FC5"/>
    <w:rPr>
      <w:rFonts w:ascii="Courier New" w:hAnsi="Courier New" w:cs="Courier New"/>
    </w:rPr>
  </w:style>
  <w:style w:type="character" w:customStyle="1" w:styleId="WW8Num48z2">
    <w:name w:val="WW8Num48z2"/>
    <w:rsid w:val="00260FC5"/>
    <w:rPr>
      <w:rFonts w:ascii="Wingdings" w:hAnsi="Wingdings"/>
    </w:rPr>
  </w:style>
  <w:style w:type="character" w:customStyle="1" w:styleId="WW8Num48z3">
    <w:name w:val="WW8Num48z3"/>
    <w:rsid w:val="00260FC5"/>
    <w:rPr>
      <w:rFonts w:ascii="Symbol" w:hAnsi="Symbol"/>
    </w:rPr>
  </w:style>
  <w:style w:type="character" w:customStyle="1" w:styleId="WW8Num50z0">
    <w:name w:val="WW8Num50z0"/>
    <w:rsid w:val="00260FC5"/>
    <w:rPr>
      <w:rFonts w:ascii="Symbol" w:hAnsi="Symbol"/>
      <w:sz w:val="28"/>
      <w:szCs w:val="28"/>
    </w:rPr>
  </w:style>
  <w:style w:type="character" w:customStyle="1" w:styleId="WW8Num50z1">
    <w:name w:val="WW8Num50z1"/>
    <w:rsid w:val="00260FC5"/>
    <w:rPr>
      <w:rFonts w:ascii="Courier New" w:hAnsi="Courier New" w:cs="Courier New"/>
    </w:rPr>
  </w:style>
  <w:style w:type="character" w:customStyle="1" w:styleId="WW8Num50z2">
    <w:name w:val="WW8Num50z2"/>
    <w:rsid w:val="00260FC5"/>
    <w:rPr>
      <w:rFonts w:ascii="Wingdings" w:hAnsi="Wingdings"/>
    </w:rPr>
  </w:style>
  <w:style w:type="character" w:customStyle="1" w:styleId="WW8Num50z3">
    <w:name w:val="WW8Num50z3"/>
    <w:rsid w:val="00260FC5"/>
    <w:rPr>
      <w:rFonts w:ascii="Symbol" w:hAnsi="Symbol"/>
    </w:rPr>
  </w:style>
  <w:style w:type="character" w:customStyle="1" w:styleId="WW8Num51z0">
    <w:name w:val="WW8Num51z0"/>
    <w:rsid w:val="00260FC5"/>
    <w:rPr>
      <w:rFonts w:ascii="Symbol" w:hAnsi="Symbol"/>
      <w:sz w:val="28"/>
      <w:szCs w:val="28"/>
    </w:rPr>
  </w:style>
  <w:style w:type="character" w:customStyle="1" w:styleId="WW8Num51z2">
    <w:name w:val="WW8Num51z2"/>
    <w:rsid w:val="00260FC5"/>
    <w:rPr>
      <w:rFonts w:ascii="Wingdings" w:hAnsi="Wingdings"/>
    </w:rPr>
  </w:style>
  <w:style w:type="character" w:customStyle="1" w:styleId="WW8Num51z3">
    <w:name w:val="WW8Num51z3"/>
    <w:rsid w:val="00260FC5"/>
    <w:rPr>
      <w:rFonts w:ascii="Symbol" w:hAnsi="Symbol"/>
    </w:rPr>
  </w:style>
  <w:style w:type="character" w:customStyle="1" w:styleId="WW8Num51z4">
    <w:name w:val="WW8Num51z4"/>
    <w:rsid w:val="00260FC5"/>
    <w:rPr>
      <w:rFonts w:ascii="Courier New" w:hAnsi="Courier New" w:cs="Courier New"/>
    </w:rPr>
  </w:style>
  <w:style w:type="character" w:customStyle="1" w:styleId="WW8Num52z0">
    <w:name w:val="WW8Num52z0"/>
    <w:rsid w:val="00260FC5"/>
    <w:rPr>
      <w:b w:val="0"/>
      <w:i w:val="0"/>
      <w:shadow w:val="0"/>
    </w:rPr>
  </w:style>
  <w:style w:type="character" w:customStyle="1" w:styleId="WW8Num53z0">
    <w:name w:val="WW8Num53z0"/>
    <w:rsid w:val="00260FC5"/>
    <w:rPr>
      <w:rFonts w:ascii="Courier New" w:hAnsi="Courier New"/>
    </w:rPr>
  </w:style>
  <w:style w:type="character" w:customStyle="1" w:styleId="WW8Num53z1">
    <w:name w:val="WW8Num53z1"/>
    <w:rsid w:val="00260FC5"/>
    <w:rPr>
      <w:rFonts w:ascii="Courier New" w:hAnsi="Courier New" w:cs="Courier New"/>
    </w:rPr>
  </w:style>
  <w:style w:type="character" w:customStyle="1" w:styleId="WW8Num53z2">
    <w:name w:val="WW8Num53z2"/>
    <w:rsid w:val="00260FC5"/>
    <w:rPr>
      <w:rFonts w:ascii="Wingdings" w:hAnsi="Wingdings"/>
    </w:rPr>
  </w:style>
  <w:style w:type="character" w:customStyle="1" w:styleId="WW8Num53z3">
    <w:name w:val="WW8Num53z3"/>
    <w:rsid w:val="00260FC5"/>
    <w:rPr>
      <w:rFonts w:ascii="Symbol" w:hAnsi="Symbol"/>
    </w:rPr>
  </w:style>
  <w:style w:type="character" w:customStyle="1" w:styleId="WW8Num54z2">
    <w:name w:val="WW8Num54z2"/>
    <w:rsid w:val="00260FC5"/>
    <w:rPr>
      <w:rFonts w:ascii="Symbol" w:hAnsi="Symbol"/>
      <w:sz w:val="28"/>
      <w:szCs w:val="28"/>
    </w:rPr>
  </w:style>
  <w:style w:type="character" w:customStyle="1" w:styleId="WW8Num55z0">
    <w:name w:val="WW8Num55z0"/>
    <w:rsid w:val="00260FC5"/>
    <w:rPr>
      <w:rFonts w:ascii="Symbol" w:hAnsi="Symbol"/>
      <w:sz w:val="28"/>
      <w:szCs w:val="28"/>
    </w:rPr>
  </w:style>
  <w:style w:type="character" w:customStyle="1" w:styleId="WW8Num55z2">
    <w:name w:val="WW8Num55z2"/>
    <w:rsid w:val="00260FC5"/>
    <w:rPr>
      <w:rFonts w:ascii="Wingdings" w:hAnsi="Wingdings"/>
    </w:rPr>
  </w:style>
  <w:style w:type="character" w:customStyle="1" w:styleId="WW8Num55z3">
    <w:name w:val="WW8Num55z3"/>
    <w:rsid w:val="00260FC5"/>
    <w:rPr>
      <w:rFonts w:ascii="Symbol" w:hAnsi="Symbol"/>
    </w:rPr>
  </w:style>
  <w:style w:type="character" w:customStyle="1" w:styleId="WW8Num55z4">
    <w:name w:val="WW8Num55z4"/>
    <w:rsid w:val="00260FC5"/>
    <w:rPr>
      <w:rFonts w:ascii="Courier New" w:hAnsi="Courier New" w:cs="Courier New"/>
    </w:rPr>
  </w:style>
  <w:style w:type="character" w:customStyle="1" w:styleId="WW8Num56z0">
    <w:name w:val="WW8Num56z0"/>
    <w:rsid w:val="00260FC5"/>
    <w:rPr>
      <w:rFonts w:ascii="Symbol" w:hAnsi="Symbol"/>
      <w:sz w:val="28"/>
      <w:szCs w:val="28"/>
    </w:rPr>
  </w:style>
  <w:style w:type="character" w:customStyle="1" w:styleId="WW8Num56z1">
    <w:name w:val="WW8Num56z1"/>
    <w:rsid w:val="00260FC5"/>
    <w:rPr>
      <w:rFonts w:ascii="Courier New" w:hAnsi="Courier New" w:cs="Courier New"/>
    </w:rPr>
  </w:style>
  <w:style w:type="character" w:customStyle="1" w:styleId="WW8Num56z2">
    <w:name w:val="WW8Num56z2"/>
    <w:rsid w:val="00260FC5"/>
    <w:rPr>
      <w:rFonts w:ascii="Wingdings" w:hAnsi="Wingdings"/>
    </w:rPr>
  </w:style>
  <w:style w:type="character" w:customStyle="1" w:styleId="WW8Num56z3">
    <w:name w:val="WW8Num56z3"/>
    <w:rsid w:val="00260FC5"/>
    <w:rPr>
      <w:rFonts w:ascii="Symbol" w:hAnsi="Symbol"/>
    </w:rPr>
  </w:style>
  <w:style w:type="character" w:customStyle="1" w:styleId="WW8Num57z0">
    <w:name w:val="WW8Num57z0"/>
    <w:rsid w:val="00260FC5"/>
    <w:rPr>
      <w:rFonts w:ascii="Symbol" w:hAnsi="Symbol"/>
      <w:sz w:val="28"/>
      <w:szCs w:val="28"/>
    </w:rPr>
  </w:style>
  <w:style w:type="character" w:customStyle="1" w:styleId="WW8Num57z1">
    <w:name w:val="WW8Num57z1"/>
    <w:rsid w:val="00260FC5"/>
    <w:rPr>
      <w:rFonts w:ascii="Courier New" w:hAnsi="Courier New" w:cs="Courier New"/>
    </w:rPr>
  </w:style>
  <w:style w:type="character" w:customStyle="1" w:styleId="WW8Num57z2">
    <w:name w:val="WW8Num57z2"/>
    <w:rsid w:val="00260FC5"/>
    <w:rPr>
      <w:rFonts w:ascii="Wingdings" w:hAnsi="Wingdings"/>
    </w:rPr>
  </w:style>
  <w:style w:type="character" w:customStyle="1" w:styleId="WW8Num57z3">
    <w:name w:val="WW8Num57z3"/>
    <w:rsid w:val="00260FC5"/>
    <w:rPr>
      <w:rFonts w:ascii="Symbol" w:hAnsi="Symbol"/>
    </w:rPr>
  </w:style>
  <w:style w:type="character" w:customStyle="1" w:styleId="WW8Num59z0">
    <w:name w:val="WW8Num59z0"/>
    <w:rsid w:val="00260FC5"/>
    <w:rPr>
      <w:rFonts w:ascii="Symbol" w:hAnsi="Symbol"/>
      <w:sz w:val="28"/>
      <w:szCs w:val="28"/>
    </w:rPr>
  </w:style>
  <w:style w:type="character" w:customStyle="1" w:styleId="WW8Num59z1">
    <w:name w:val="WW8Num59z1"/>
    <w:rsid w:val="00260FC5"/>
    <w:rPr>
      <w:rFonts w:ascii="Courier New" w:hAnsi="Courier New" w:cs="Courier New"/>
    </w:rPr>
  </w:style>
  <w:style w:type="character" w:customStyle="1" w:styleId="WW8Num59z2">
    <w:name w:val="WW8Num59z2"/>
    <w:rsid w:val="00260FC5"/>
    <w:rPr>
      <w:rFonts w:ascii="Wingdings" w:hAnsi="Wingdings"/>
    </w:rPr>
  </w:style>
  <w:style w:type="character" w:customStyle="1" w:styleId="WW8Num59z3">
    <w:name w:val="WW8Num59z3"/>
    <w:rsid w:val="00260FC5"/>
    <w:rPr>
      <w:rFonts w:ascii="Symbol" w:hAnsi="Symbol"/>
    </w:rPr>
  </w:style>
  <w:style w:type="character" w:customStyle="1" w:styleId="WW8Num60z0">
    <w:name w:val="WW8Num60z0"/>
    <w:rsid w:val="00260FC5"/>
    <w:rPr>
      <w:rFonts w:ascii="Symbol" w:hAnsi="Symbol"/>
      <w:sz w:val="28"/>
      <w:szCs w:val="28"/>
    </w:rPr>
  </w:style>
  <w:style w:type="character" w:customStyle="1" w:styleId="WW8Num60z1">
    <w:name w:val="WW8Num60z1"/>
    <w:rsid w:val="00260FC5"/>
    <w:rPr>
      <w:rFonts w:ascii="Courier New" w:hAnsi="Courier New" w:cs="Courier New"/>
    </w:rPr>
  </w:style>
  <w:style w:type="character" w:customStyle="1" w:styleId="WW8Num60z2">
    <w:name w:val="WW8Num60z2"/>
    <w:rsid w:val="00260FC5"/>
    <w:rPr>
      <w:rFonts w:ascii="Wingdings" w:hAnsi="Wingdings"/>
    </w:rPr>
  </w:style>
  <w:style w:type="character" w:customStyle="1" w:styleId="WW8Num60z3">
    <w:name w:val="WW8Num60z3"/>
    <w:rsid w:val="00260FC5"/>
    <w:rPr>
      <w:rFonts w:ascii="Symbol" w:hAnsi="Symbol"/>
    </w:rPr>
  </w:style>
  <w:style w:type="character" w:customStyle="1" w:styleId="WW8Num62z0">
    <w:name w:val="WW8Num62z0"/>
    <w:rsid w:val="00260FC5"/>
    <w:rPr>
      <w:b w:val="0"/>
      <w:i w:val="0"/>
      <w:shadow w:val="0"/>
    </w:rPr>
  </w:style>
  <w:style w:type="character" w:customStyle="1" w:styleId="WW8Num63z1">
    <w:name w:val="WW8Num63z1"/>
    <w:rsid w:val="00260FC5"/>
    <w:rPr>
      <w:rFonts w:ascii="Courier New" w:hAnsi="Courier New" w:cs="Courier New"/>
    </w:rPr>
  </w:style>
  <w:style w:type="character" w:customStyle="1" w:styleId="WW8Num63z2">
    <w:name w:val="WW8Num63z2"/>
    <w:rsid w:val="00260FC5"/>
    <w:rPr>
      <w:rFonts w:ascii="Wingdings" w:hAnsi="Wingdings"/>
    </w:rPr>
  </w:style>
  <w:style w:type="character" w:customStyle="1" w:styleId="WW8Num63z3">
    <w:name w:val="WW8Num63z3"/>
    <w:rsid w:val="00260FC5"/>
    <w:rPr>
      <w:rFonts w:ascii="Symbol" w:hAnsi="Symbol"/>
    </w:rPr>
  </w:style>
  <w:style w:type="character" w:customStyle="1" w:styleId="WW8Num64z0">
    <w:name w:val="WW8Num64z0"/>
    <w:rsid w:val="00260FC5"/>
    <w:rPr>
      <w:rFonts w:ascii="Symbol" w:hAnsi="Symbol"/>
      <w:sz w:val="28"/>
      <w:szCs w:val="28"/>
    </w:rPr>
  </w:style>
  <w:style w:type="character" w:customStyle="1" w:styleId="WW8Num64z1">
    <w:name w:val="WW8Num64z1"/>
    <w:rsid w:val="00260FC5"/>
    <w:rPr>
      <w:rFonts w:ascii="Courier New" w:hAnsi="Courier New" w:cs="Courier New"/>
    </w:rPr>
  </w:style>
  <w:style w:type="character" w:customStyle="1" w:styleId="WW8Num64z2">
    <w:name w:val="WW8Num64z2"/>
    <w:rsid w:val="00260FC5"/>
    <w:rPr>
      <w:rFonts w:ascii="Wingdings" w:hAnsi="Wingdings"/>
    </w:rPr>
  </w:style>
  <w:style w:type="character" w:customStyle="1" w:styleId="WW8Num64z3">
    <w:name w:val="WW8Num64z3"/>
    <w:rsid w:val="00260FC5"/>
    <w:rPr>
      <w:rFonts w:ascii="Symbol" w:hAnsi="Symbol"/>
    </w:rPr>
  </w:style>
  <w:style w:type="character" w:customStyle="1" w:styleId="WW8Num65z0">
    <w:name w:val="WW8Num65z0"/>
    <w:rsid w:val="00260FC5"/>
    <w:rPr>
      <w:rFonts w:ascii="Symbol" w:hAnsi="Symbol"/>
      <w:sz w:val="28"/>
      <w:szCs w:val="28"/>
    </w:rPr>
  </w:style>
  <w:style w:type="character" w:customStyle="1" w:styleId="WW8Num65z1">
    <w:name w:val="WW8Num65z1"/>
    <w:rsid w:val="00260FC5"/>
    <w:rPr>
      <w:rFonts w:ascii="Courier New" w:hAnsi="Courier New" w:cs="Courier New"/>
    </w:rPr>
  </w:style>
  <w:style w:type="character" w:customStyle="1" w:styleId="WW8Num65z2">
    <w:name w:val="WW8Num65z2"/>
    <w:rsid w:val="00260FC5"/>
    <w:rPr>
      <w:rFonts w:ascii="Wingdings" w:hAnsi="Wingdings"/>
    </w:rPr>
  </w:style>
  <w:style w:type="character" w:customStyle="1" w:styleId="WW8Num65z3">
    <w:name w:val="WW8Num65z3"/>
    <w:rsid w:val="00260FC5"/>
    <w:rPr>
      <w:rFonts w:ascii="Symbol" w:hAnsi="Symbol"/>
    </w:rPr>
  </w:style>
  <w:style w:type="character" w:customStyle="1" w:styleId="WW8Num66z0">
    <w:name w:val="WW8Num66z0"/>
    <w:rsid w:val="00260FC5"/>
    <w:rPr>
      <w:b w:val="0"/>
      <w:i w:val="0"/>
      <w:shadow w:val="0"/>
    </w:rPr>
  </w:style>
  <w:style w:type="character" w:customStyle="1" w:styleId="WW8Num67z0">
    <w:name w:val="WW8Num67z0"/>
    <w:rsid w:val="00260FC5"/>
    <w:rPr>
      <w:rFonts w:ascii="Symbol" w:hAnsi="Symbol"/>
      <w:sz w:val="28"/>
      <w:szCs w:val="28"/>
    </w:rPr>
  </w:style>
  <w:style w:type="character" w:customStyle="1" w:styleId="WW8Num67z1">
    <w:name w:val="WW8Num67z1"/>
    <w:rsid w:val="00260FC5"/>
    <w:rPr>
      <w:rFonts w:ascii="Courier New" w:hAnsi="Courier New" w:cs="Courier New"/>
    </w:rPr>
  </w:style>
  <w:style w:type="character" w:customStyle="1" w:styleId="WW8Num67z2">
    <w:name w:val="WW8Num67z2"/>
    <w:rsid w:val="00260FC5"/>
    <w:rPr>
      <w:rFonts w:ascii="Wingdings" w:hAnsi="Wingdings"/>
    </w:rPr>
  </w:style>
  <w:style w:type="character" w:customStyle="1" w:styleId="WW8Num67z3">
    <w:name w:val="WW8Num67z3"/>
    <w:rsid w:val="00260FC5"/>
    <w:rPr>
      <w:rFonts w:ascii="Symbol" w:hAnsi="Symbol"/>
    </w:rPr>
  </w:style>
  <w:style w:type="character" w:customStyle="1" w:styleId="WW8Num68z0">
    <w:name w:val="WW8Num68z0"/>
    <w:rsid w:val="00260FC5"/>
    <w:rPr>
      <w:rFonts w:ascii="Courier New" w:hAnsi="Courier New"/>
    </w:rPr>
  </w:style>
  <w:style w:type="character" w:customStyle="1" w:styleId="WW8Num68z1">
    <w:name w:val="WW8Num68z1"/>
    <w:rsid w:val="00260FC5"/>
    <w:rPr>
      <w:rFonts w:ascii="Courier New" w:hAnsi="Courier New" w:cs="Courier New"/>
    </w:rPr>
  </w:style>
  <w:style w:type="character" w:customStyle="1" w:styleId="WW8Num68z2">
    <w:name w:val="WW8Num68z2"/>
    <w:rsid w:val="00260FC5"/>
    <w:rPr>
      <w:rFonts w:ascii="Wingdings" w:hAnsi="Wingdings"/>
    </w:rPr>
  </w:style>
  <w:style w:type="character" w:customStyle="1" w:styleId="WW8Num68z3">
    <w:name w:val="WW8Num68z3"/>
    <w:rsid w:val="00260FC5"/>
    <w:rPr>
      <w:rFonts w:ascii="Symbol" w:hAnsi="Symbol"/>
    </w:rPr>
  </w:style>
  <w:style w:type="character" w:customStyle="1" w:styleId="WW8Num70z1">
    <w:name w:val="WW8Num70z1"/>
    <w:rsid w:val="00260FC5"/>
    <w:rPr>
      <w:rFonts w:ascii="Symbol" w:hAnsi="Symbol"/>
      <w:sz w:val="28"/>
      <w:szCs w:val="28"/>
    </w:rPr>
  </w:style>
  <w:style w:type="character" w:customStyle="1" w:styleId="WW8Num71z0">
    <w:name w:val="WW8Num71z0"/>
    <w:rsid w:val="00260FC5"/>
    <w:rPr>
      <w:rFonts w:ascii="Symbol" w:hAnsi="Symbol"/>
    </w:rPr>
  </w:style>
  <w:style w:type="character" w:customStyle="1" w:styleId="WW8Num71z1">
    <w:name w:val="WW8Num71z1"/>
    <w:rsid w:val="00260FC5"/>
    <w:rPr>
      <w:rFonts w:ascii="Courier New" w:hAnsi="Courier New" w:cs="Courier New"/>
    </w:rPr>
  </w:style>
  <w:style w:type="character" w:customStyle="1" w:styleId="WW8Num71z2">
    <w:name w:val="WW8Num71z2"/>
    <w:rsid w:val="00260FC5"/>
    <w:rPr>
      <w:rFonts w:ascii="Wingdings" w:hAnsi="Wingdings"/>
    </w:rPr>
  </w:style>
  <w:style w:type="character" w:customStyle="1" w:styleId="WW8Num72z0">
    <w:name w:val="WW8Num72z0"/>
    <w:rsid w:val="00260FC5"/>
    <w:rPr>
      <w:rFonts w:ascii="Symbol" w:hAnsi="Symbol"/>
      <w:sz w:val="28"/>
      <w:szCs w:val="28"/>
    </w:rPr>
  </w:style>
  <w:style w:type="character" w:customStyle="1" w:styleId="WW8Num75z0">
    <w:name w:val="WW8Num75z0"/>
    <w:rsid w:val="00260FC5"/>
    <w:rPr>
      <w:rFonts w:ascii="Symbol" w:hAnsi="Symbol"/>
      <w:sz w:val="28"/>
      <w:szCs w:val="28"/>
    </w:rPr>
  </w:style>
  <w:style w:type="character" w:customStyle="1" w:styleId="WW8Num75z1">
    <w:name w:val="WW8Num75z1"/>
    <w:rsid w:val="00260FC5"/>
    <w:rPr>
      <w:rFonts w:ascii="Courier New" w:hAnsi="Courier New" w:cs="Courier New"/>
    </w:rPr>
  </w:style>
  <w:style w:type="character" w:customStyle="1" w:styleId="WW8Num75z2">
    <w:name w:val="WW8Num75z2"/>
    <w:rsid w:val="00260FC5"/>
    <w:rPr>
      <w:rFonts w:ascii="Wingdings" w:hAnsi="Wingdings"/>
    </w:rPr>
  </w:style>
  <w:style w:type="character" w:customStyle="1" w:styleId="WW8Num75z3">
    <w:name w:val="WW8Num75z3"/>
    <w:rsid w:val="00260FC5"/>
    <w:rPr>
      <w:rFonts w:ascii="Symbol" w:hAnsi="Symbol"/>
    </w:rPr>
  </w:style>
  <w:style w:type="character" w:customStyle="1" w:styleId="13">
    <w:name w:val="Основной шрифт абзаца1"/>
    <w:rsid w:val="00260FC5"/>
  </w:style>
  <w:style w:type="paragraph" w:customStyle="1" w:styleId="aff1">
    <w:name w:val="Заголовок"/>
    <w:basedOn w:val="a"/>
    <w:next w:val="af0"/>
    <w:rsid w:val="00260FC5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2">
    <w:name w:val="List"/>
    <w:basedOn w:val="af0"/>
    <w:rsid w:val="00260FC5"/>
    <w:rPr>
      <w:rFonts w:cs="Tahoma"/>
      <w:lang w:eastAsia="ar-SA"/>
    </w:rPr>
  </w:style>
  <w:style w:type="paragraph" w:customStyle="1" w:styleId="14">
    <w:name w:val="Название1"/>
    <w:basedOn w:val="a"/>
    <w:rsid w:val="00260FC5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60FC5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60F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260FC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rsid w:val="00260FC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260F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с отступом 31"/>
    <w:basedOn w:val="a"/>
    <w:rsid w:val="00260F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0">
    <w:name w:val="Основной текст с отступом 22"/>
    <w:basedOn w:val="a"/>
    <w:rsid w:val="00260F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3">
    <w:name w:val="Содержимое таблицы"/>
    <w:basedOn w:val="a"/>
    <w:rsid w:val="00260FC5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260FC5"/>
    <w:pPr>
      <w:jc w:val="center"/>
    </w:pPr>
    <w:rPr>
      <w:b/>
      <w:bCs/>
    </w:rPr>
  </w:style>
  <w:style w:type="paragraph" w:customStyle="1" w:styleId="aff5">
    <w:name w:val="Содержимое врезки"/>
    <w:basedOn w:val="af0"/>
    <w:rsid w:val="00260FC5"/>
    <w:rPr>
      <w:lang w:eastAsia="ar-SA"/>
    </w:rPr>
  </w:style>
  <w:style w:type="paragraph" w:customStyle="1" w:styleId="Report">
    <w:name w:val="Report"/>
    <w:basedOn w:val="a"/>
    <w:rsid w:val="00260FC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b">
    <w:name w:val="Обычный (Web)"/>
    <w:aliases w:val="Обычный (Web)1"/>
    <w:basedOn w:val="a"/>
    <w:rsid w:val="0026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260FC5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</w:rPr>
  </w:style>
  <w:style w:type="paragraph" w:customStyle="1" w:styleId="ReportTab">
    <w:name w:val="Report_Tab"/>
    <w:basedOn w:val="a"/>
    <w:rsid w:val="00260F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Document Map"/>
    <w:basedOn w:val="a"/>
    <w:link w:val="aff7"/>
    <w:uiPriority w:val="99"/>
    <w:semiHidden/>
    <w:unhideWhenUsed/>
    <w:rsid w:val="0026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uiPriority w:val="99"/>
    <w:semiHidden/>
    <w:rsid w:val="0026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5987</Words>
  <Characters>34132</Characters>
  <Application>Microsoft Office Word</Application>
  <DocSecurity>0</DocSecurity>
  <Lines>284</Lines>
  <Paragraphs>80</Paragraphs>
  <ScaleCrop>false</ScaleCrop>
  <Company>Reanimator Extreme Edition</Company>
  <LinksUpToDate>false</LinksUpToDate>
  <CharactersWithSpaces>40039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dcterms:created xsi:type="dcterms:W3CDTF">2016-05-24T07:18:00Z</dcterms:created>
  <dcterms:modified xsi:type="dcterms:W3CDTF">2016-05-24T08:14:00Z</dcterms:modified>
</cp:coreProperties>
</file>