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B0" w:rsidRPr="00560540" w:rsidRDefault="00C333B0" w:rsidP="00C333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60540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6054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6054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60540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333B0" w:rsidRPr="00560540" w:rsidRDefault="00C333B0" w:rsidP="00C333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333B0" w:rsidRPr="00560540" w:rsidRDefault="00C333B0" w:rsidP="00C333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333B0" w:rsidRPr="00560540" w:rsidRDefault="00C333B0" w:rsidP="00C333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333B0" w:rsidRPr="00560540" w:rsidRDefault="00C333B0" w:rsidP="00C333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333B0" w:rsidRPr="00560540" w:rsidRDefault="00C333B0" w:rsidP="00C333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681" w:type="dxa"/>
        <w:tblInd w:w="-72" w:type="dxa"/>
        <w:tblBorders>
          <w:top w:val="double" w:sz="4" w:space="0" w:color="auto"/>
        </w:tblBorders>
        <w:tblLook w:val="04A0"/>
      </w:tblPr>
      <w:tblGrid>
        <w:gridCol w:w="9681"/>
      </w:tblGrid>
      <w:tr w:rsidR="00C333B0" w:rsidRPr="00560540" w:rsidTr="00C333B0">
        <w:trPr>
          <w:trHeight w:val="297"/>
        </w:trPr>
        <w:tc>
          <w:tcPr>
            <w:tcW w:w="96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333B0" w:rsidRPr="00560540" w:rsidRDefault="00C333B0" w:rsidP="002563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от «12»   марта  2012 года                                                                   № 19</w:t>
            </w:r>
          </w:p>
        </w:tc>
      </w:tr>
    </w:tbl>
    <w:tbl>
      <w:tblPr>
        <w:tblpPr w:leftFromText="180" w:rightFromText="180" w:vertAnchor="text" w:tblpY="350"/>
        <w:tblW w:w="10008" w:type="dxa"/>
        <w:tblLook w:val="01E0"/>
      </w:tblPr>
      <w:tblGrid>
        <w:gridCol w:w="10008"/>
      </w:tblGrid>
      <w:tr w:rsidR="00C333B0" w:rsidRPr="00C333B0" w:rsidTr="00C333B0">
        <w:trPr>
          <w:trHeight w:val="118"/>
        </w:trPr>
        <w:tc>
          <w:tcPr>
            <w:tcW w:w="10008" w:type="dxa"/>
          </w:tcPr>
          <w:p w:rsidR="00C333B0" w:rsidRPr="00C333B0" w:rsidRDefault="00C333B0" w:rsidP="00C333B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3B0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Перечня  муниципальных услуг администрации Бузыкановского муниципального образования</w:t>
            </w:r>
          </w:p>
        </w:tc>
      </w:tr>
    </w:tbl>
    <w:p w:rsidR="00C333B0" w:rsidRPr="00C333B0" w:rsidRDefault="00C333B0" w:rsidP="00C333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33B0" w:rsidRPr="00C333B0" w:rsidRDefault="00C333B0" w:rsidP="00C333B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540">
        <w:rPr>
          <w:rFonts w:ascii="Times New Roman" w:hAnsi="Times New Roman"/>
          <w:sz w:val="24"/>
          <w:szCs w:val="24"/>
        </w:rPr>
        <w:t>В целях реализации</w:t>
      </w:r>
      <w:r w:rsidRPr="00560540">
        <w:rPr>
          <w:rFonts w:ascii="Times New Roman" w:hAnsi="Times New Roman"/>
          <w:spacing w:val="-2"/>
          <w:sz w:val="24"/>
          <w:szCs w:val="24"/>
        </w:rPr>
        <w:t xml:space="preserve"> административной реформы и организации межведомственного взаимодействия</w:t>
      </w:r>
      <w:r w:rsidRPr="00560540">
        <w:rPr>
          <w:rFonts w:ascii="Times New Roman" w:hAnsi="Times New Roman"/>
          <w:sz w:val="24"/>
          <w:szCs w:val="24"/>
        </w:rPr>
        <w:t xml:space="preserve"> при предоставлении государственных и муниципальных услуг, руководствуясь Федеральным законом от 27.07.2010г. № 210-ФЗ "Об организации предоставления государственных и муниципальных услуг",  Распоряжением Правительства Иркутской области  от 05.10.2011г. № 340-рп "Об утверждении Плана мероприятий Иркутской области по переходу на межведомственное взаимодействие при предоставлении государственных (муниципальных услуг)", Постановлением администрации Тайшетского района от 22.12.2011г</w:t>
      </w:r>
      <w:proofErr w:type="gramEnd"/>
      <w:r w:rsidRPr="00560540">
        <w:rPr>
          <w:rFonts w:ascii="Times New Roman" w:hAnsi="Times New Roman"/>
          <w:sz w:val="24"/>
          <w:szCs w:val="24"/>
        </w:rPr>
        <w:t xml:space="preserve">. № 2599 "О реализации административной реформы и организации межведомственного взаимодействия при предоставлении государственных и муниципальных услуг в муниципальном образовании "Тайшетский район",  ст.ст. 23, 46 Устава Бузыкановского муниципального образования, администрация Бузыкановского муниципального образования </w:t>
      </w:r>
    </w:p>
    <w:p w:rsidR="00C333B0" w:rsidRPr="00560540" w:rsidRDefault="00C333B0" w:rsidP="00C333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54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333B0" w:rsidRPr="00560540" w:rsidRDefault="00C333B0" w:rsidP="00C333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1.Утвердить прилагаемый Перечень </w:t>
      </w:r>
      <w:r w:rsidRPr="00560540">
        <w:rPr>
          <w:rFonts w:ascii="Times New Roman" w:hAnsi="Times New Roman" w:cs="Times New Roman"/>
          <w:bCs/>
          <w:sz w:val="24"/>
          <w:szCs w:val="24"/>
        </w:rPr>
        <w:t>государственных и муниципальных услуг администрации Бузыкановского муниципального образования (п</w:t>
      </w:r>
      <w:r w:rsidRPr="00560540">
        <w:rPr>
          <w:rFonts w:ascii="Times New Roman" w:hAnsi="Times New Roman" w:cs="Times New Roman"/>
          <w:sz w:val="24"/>
          <w:szCs w:val="24"/>
        </w:rPr>
        <w:t>риложение 1).</w:t>
      </w:r>
    </w:p>
    <w:p w:rsidR="00C333B0" w:rsidRPr="00560540" w:rsidRDefault="00C333B0" w:rsidP="00C333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2.Ведущему специалисту администрации Бузыкановского муниципального образования Благушка Л.В. опубликовать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 официальном сайте администрации Бузыкановского муниципального образования.</w:t>
      </w:r>
    </w:p>
    <w:p w:rsidR="00C333B0" w:rsidRPr="00560540" w:rsidRDefault="00C333B0" w:rsidP="00C333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3. Контроль исполнения настоящего  постановления оставляю за собой.</w:t>
      </w:r>
    </w:p>
    <w:p w:rsidR="00C333B0" w:rsidRDefault="00C333B0" w:rsidP="00C33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3B0" w:rsidRPr="00560540" w:rsidRDefault="00C333B0" w:rsidP="00C33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В.А.Благушко</w:t>
      </w:r>
    </w:p>
    <w:p w:rsidR="00C333B0" w:rsidRPr="00560540" w:rsidRDefault="00C333B0" w:rsidP="00C333B0">
      <w:pPr>
        <w:jc w:val="both"/>
        <w:rPr>
          <w:rFonts w:ascii="Times New Roman" w:hAnsi="Times New Roman"/>
          <w:sz w:val="24"/>
          <w:szCs w:val="24"/>
        </w:rPr>
      </w:pPr>
    </w:p>
    <w:p w:rsidR="00C333B0" w:rsidRDefault="00C333B0" w:rsidP="00C333B0">
      <w:pPr>
        <w:spacing w:after="0"/>
        <w:rPr>
          <w:rFonts w:ascii="Times New Roman" w:hAnsi="Times New Roman"/>
          <w:sz w:val="24"/>
          <w:szCs w:val="24"/>
        </w:rPr>
      </w:pPr>
    </w:p>
    <w:p w:rsidR="00C333B0" w:rsidRPr="00560540" w:rsidRDefault="00C333B0" w:rsidP="00C333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Приложение № 1</w:t>
      </w:r>
    </w:p>
    <w:p w:rsidR="00C333B0" w:rsidRDefault="00C333B0" w:rsidP="00C33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333B0" w:rsidRDefault="00C333B0" w:rsidP="00C33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40">
        <w:rPr>
          <w:rFonts w:ascii="Times New Roman" w:hAnsi="Times New Roman" w:cs="Times New Roman"/>
          <w:sz w:val="24"/>
          <w:szCs w:val="24"/>
        </w:rPr>
        <w:t xml:space="preserve">Бузыкановского  </w:t>
      </w:r>
    </w:p>
    <w:p w:rsidR="00C333B0" w:rsidRPr="00560540" w:rsidRDefault="00C333B0" w:rsidP="00C33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33B0" w:rsidRPr="00DE5444" w:rsidRDefault="00C333B0" w:rsidP="00C33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5444">
        <w:rPr>
          <w:rFonts w:ascii="Times New Roman" w:hAnsi="Times New Roman" w:cs="Times New Roman"/>
          <w:sz w:val="24"/>
          <w:szCs w:val="24"/>
          <w:u w:val="single"/>
        </w:rPr>
        <w:t>от  "12" 03. 2012г  № 19</w:t>
      </w:r>
    </w:p>
    <w:p w:rsidR="00C333B0" w:rsidRPr="00560540" w:rsidRDefault="00C333B0" w:rsidP="00C333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33B0" w:rsidRPr="00560540" w:rsidRDefault="00C333B0" w:rsidP="00C333B0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C333B0" w:rsidRPr="00560540" w:rsidRDefault="00C333B0" w:rsidP="00C333B0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>государственных и муниципальных услуг</w:t>
      </w:r>
    </w:p>
    <w:p w:rsidR="00C333B0" w:rsidRDefault="00C333B0" w:rsidP="00C333B0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 xml:space="preserve"> администрации Бузыкановского муниципального образования </w:t>
      </w:r>
    </w:p>
    <w:p w:rsidR="00C333B0" w:rsidRDefault="00C333B0" w:rsidP="00C333B0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3B0" w:rsidRPr="00E8497F" w:rsidRDefault="00C333B0" w:rsidP="00C333B0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lastRenderedPageBreak/>
        <w:t>Постановка и с</w:t>
      </w:r>
      <w:r>
        <w:rPr>
          <w:rFonts w:ascii="Times New Roman" w:hAnsi="Times New Roman"/>
          <w:sz w:val="24"/>
          <w:szCs w:val="24"/>
        </w:rPr>
        <w:t>нятие с воинского учета граждан</w:t>
      </w:r>
    </w:p>
    <w:p w:rsidR="00C333B0" w:rsidRPr="00E8497F" w:rsidRDefault="00C333B0" w:rsidP="00C333B0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bCs/>
          <w:sz w:val="24"/>
          <w:szCs w:val="24"/>
        </w:rPr>
      </w:pPr>
      <w:r w:rsidRPr="00E8497F">
        <w:rPr>
          <w:rFonts w:ascii="Times New Roman" w:hAnsi="Times New Roman"/>
          <w:bCs/>
          <w:sz w:val="24"/>
          <w:szCs w:val="24"/>
        </w:rPr>
        <w:t>Выдача документов (выписки из похозяйственной книги, справок и иных документов)</w:t>
      </w:r>
    </w:p>
    <w:p w:rsidR="00C333B0" w:rsidRPr="00E8497F" w:rsidRDefault="00C333B0" w:rsidP="00C333B0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bCs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Приём заявлений и выдача документов о согласовании месторасположения границ земельных участков</w:t>
      </w:r>
    </w:p>
    <w:p w:rsidR="00C333B0" w:rsidRPr="00E8497F" w:rsidRDefault="00C333B0" w:rsidP="00C333B0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bCs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Совершение нотариальных действий</w:t>
      </w:r>
    </w:p>
    <w:p w:rsidR="00C333B0" w:rsidRPr="00E8497F" w:rsidRDefault="00C333B0" w:rsidP="00C333B0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Прием заявлений, документов,  а  также  постановка граждан  на  учет  в  качестве нуждающихся в жилых  </w:t>
      </w:r>
      <w:r>
        <w:rPr>
          <w:rFonts w:ascii="Times New Roman" w:hAnsi="Times New Roman"/>
          <w:sz w:val="24"/>
          <w:szCs w:val="24"/>
        </w:rPr>
        <w:t>помещениях</w:t>
      </w:r>
    </w:p>
    <w:p w:rsidR="00C333B0" w:rsidRPr="00E8497F" w:rsidRDefault="00C333B0" w:rsidP="00C333B0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Назначение и выплата пенсии за выслугу лет лицам, замещавшим должности муниципальной службы</w:t>
      </w:r>
    </w:p>
    <w:p w:rsidR="00C333B0" w:rsidRPr="00E8497F" w:rsidRDefault="00C333B0" w:rsidP="00C333B0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Передача жилого  помещения  муниципального жилищного фонда в собст</w:t>
      </w:r>
      <w:r>
        <w:rPr>
          <w:rFonts w:ascii="Times New Roman" w:hAnsi="Times New Roman"/>
          <w:sz w:val="24"/>
          <w:szCs w:val="24"/>
        </w:rPr>
        <w:t>венность граждан (приватизация)</w:t>
      </w:r>
    </w:p>
    <w:p w:rsidR="00C333B0" w:rsidRDefault="00C333B0" w:rsidP="00C333B0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Присвоение и изменение адреса объекту недвижимости</w:t>
      </w:r>
    </w:p>
    <w:p w:rsidR="00C333B0" w:rsidRPr="009523A1" w:rsidRDefault="00C333B0" w:rsidP="00C333B0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Регистрация граждан по месту жительства</w:t>
      </w:r>
    </w:p>
    <w:p w:rsidR="00C333B0" w:rsidRDefault="00C333B0" w:rsidP="00C333B0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Организация рассмотрения обращений граждан в администрации Бузыкановского муниципального образования</w:t>
      </w:r>
    </w:p>
    <w:p w:rsidR="00C333B0" w:rsidRDefault="00C333B0" w:rsidP="00C333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333B0" w:rsidRPr="00560540" w:rsidRDefault="00C333B0" w:rsidP="00C33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В.А.Благушко</w:t>
      </w:r>
    </w:p>
    <w:p w:rsidR="00C333B0" w:rsidRPr="00560540" w:rsidRDefault="00C333B0" w:rsidP="00C333B0">
      <w:pPr>
        <w:jc w:val="both"/>
        <w:rPr>
          <w:rFonts w:ascii="Times New Roman" w:hAnsi="Times New Roman"/>
          <w:sz w:val="24"/>
          <w:szCs w:val="24"/>
        </w:rPr>
      </w:pPr>
    </w:p>
    <w:p w:rsidR="00C333B0" w:rsidRDefault="00C333B0" w:rsidP="00C333B0">
      <w:pPr>
        <w:spacing w:after="0"/>
        <w:rPr>
          <w:rFonts w:ascii="Times New Roman" w:hAnsi="Times New Roman"/>
          <w:sz w:val="24"/>
          <w:szCs w:val="24"/>
        </w:rPr>
      </w:pPr>
    </w:p>
    <w:p w:rsidR="00C333B0" w:rsidRDefault="00C333B0" w:rsidP="00C333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333B0" w:rsidRDefault="00C333B0" w:rsidP="00C333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333B0" w:rsidRPr="00560540" w:rsidRDefault="00C333B0" w:rsidP="00C333B0">
      <w:pPr>
        <w:widowControl w:val="0"/>
        <w:shd w:val="clear" w:color="auto" w:fill="FFFFFF"/>
        <w:autoSpaceDE w:val="0"/>
        <w:autoSpaceDN w:val="0"/>
        <w:adjustRightInd w:val="0"/>
      </w:pPr>
    </w:p>
    <w:p w:rsidR="00C333B0" w:rsidRPr="00560540" w:rsidRDefault="00C333B0" w:rsidP="00C333B0">
      <w:pPr>
        <w:widowControl w:val="0"/>
        <w:shd w:val="clear" w:color="auto" w:fill="FFFFFF"/>
        <w:autoSpaceDE w:val="0"/>
        <w:autoSpaceDN w:val="0"/>
        <w:adjustRightInd w:val="0"/>
      </w:pPr>
    </w:p>
    <w:p w:rsidR="00A663C1" w:rsidRPr="00C333B0" w:rsidRDefault="00A663C1">
      <w:pPr>
        <w:rPr>
          <w:rFonts w:ascii="Times New Roman" w:hAnsi="Times New Roman" w:cs="Times New Roman"/>
          <w:sz w:val="24"/>
          <w:szCs w:val="24"/>
        </w:rPr>
      </w:pPr>
    </w:p>
    <w:sectPr w:rsidR="00A663C1" w:rsidRPr="00C3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2B7"/>
    <w:multiLevelType w:val="hybridMultilevel"/>
    <w:tmpl w:val="6D98F3FC"/>
    <w:lvl w:ilvl="0" w:tplc="BE44C92C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3B0"/>
    <w:rsid w:val="00A663C1"/>
    <w:rsid w:val="00C3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3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C333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3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C333B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2016-06-03T03:31:00Z</dcterms:created>
  <dcterms:modified xsi:type="dcterms:W3CDTF">2016-06-03T03:36:00Z</dcterms:modified>
</cp:coreProperties>
</file>