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96" w:rsidRPr="00560540" w:rsidRDefault="00A94396" w:rsidP="00A94396">
      <w:pPr>
        <w:tabs>
          <w:tab w:val="left" w:pos="2000"/>
          <w:tab w:val="center" w:pos="4898"/>
          <w:tab w:val="left" w:pos="7853"/>
        </w:tabs>
        <w:spacing w:after="0" w:line="240" w:lineRule="auto"/>
        <w:jc w:val="center"/>
        <w:rPr>
          <w:rFonts w:ascii="Times New Roman" w:hAnsi="Times New Roman"/>
          <w:b/>
          <w:sz w:val="28"/>
          <w:szCs w:val="28"/>
        </w:rPr>
      </w:pPr>
      <w:r w:rsidRPr="00560540">
        <w:rPr>
          <w:rFonts w:ascii="Times New Roman" w:hAnsi="Times New Roman"/>
          <w:b/>
          <w:sz w:val="28"/>
          <w:szCs w:val="28"/>
        </w:rPr>
        <w:t xml:space="preserve">Р о с </w:t>
      </w:r>
      <w:proofErr w:type="spellStart"/>
      <w:proofErr w:type="gramStart"/>
      <w:r w:rsidRPr="00560540">
        <w:rPr>
          <w:rFonts w:ascii="Times New Roman" w:hAnsi="Times New Roman"/>
          <w:b/>
          <w:sz w:val="28"/>
          <w:szCs w:val="28"/>
        </w:rPr>
        <w:t>с</w:t>
      </w:r>
      <w:proofErr w:type="spellEnd"/>
      <w:proofErr w:type="gramEnd"/>
      <w:r w:rsidRPr="00560540">
        <w:rPr>
          <w:rFonts w:ascii="Times New Roman" w:hAnsi="Times New Roman"/>
          <w:b/>
          <w:sz w:val="28"/>
          <w:szCs w:val="28"/>
        </w:rPr>
        <w:t xml:space="preserve"> и </w:t>
      </w:r>
      <w:proofErr w:type="spellStart"/>
      <w:r w:rsidRPr="00560540">
        <w:rPr>
          <w:rFonts w:ascii="Times New Roman" w:hAnsi="Times New Roman"/>
          <w:b/>
          <w:sz w:val="28"/>
          <w:szCs w:val="28"/>
        </w:rPr>
        <w:t>й</w:t>
      </w:r>
      <w:proofErr w:type="spellEnd"/>
      <w:r w:rsidRPr="00560540">
        <w:rPr>
          <w:rFonts w:ascii="Times New Roman" w:hAnsi="Times New Roman"/>
          <w:b/>
          <w:sz w:val="28"/>
          <w:szCs w:val="28"/>
        </w:rPr>
        <w:t xml:space="preserve"> с к а я      Ф е д е р а </w:t>
      </w:r>
      <w:proofErr w:type="spellStart"/>
      <w:r w:rsidRPr="00560540">
        <w:rPr>
          <w:rFonts w:ascii="Times New Roman" w:hAnsi="Times New Roman"/>
          <w:b/>
          <w:sz w:val="28"/>
          <w:szCs w:val="28"/>
        </w:rPr>
        <w:t>ц</w:t>
      </w:r>
      <w:proofErr w:type="spellEnd"/>
      <w:r w:rsidRPr="00560540">
        <w:rPr>
          <w:rFonts w:ascii="Times New Roman" w:hAnsi="Times New Roman"/>
          <w:b/>
          <w:sz w:val="28"/>
          <w:szCs w:val="28"/>
        </w:rPr>
        <w:t xml:space="preserve"> и я</w:t>
      </w:r>
    </w:p>
    <w:p w:rsidR="00A94396" w:rsidRPr="00560540" w:rsidRDefault="00A94396" w:rsidP="00A94396">
      <w:pPr>
        <w:spacing w:after="0" w:line="240" w:lineRule="auto"/>
        <w:jc w:val="center"/>
        <w:outlineLvl w:val="0"/>
        <w:rPr>
          <w:rFonts w:ascii="Times New Roman" w:hAnsi="Times New Roman"/>
          <w:b/>
          <w:sz w:val="28"/>
          <w:szCs w:val="28"/>
        </w:rPr>
      </w:pPr>
      <w:r w:rsidRPr="00560540">
        <w:rPr>
          <w:rFonts w:ascii="Times New Roman" w:hAnsi="Times New Roman"/>
          <w:b/>
          <w:sz w:val="28"/>
          <w:szCs w:val="28"/>
        </w:rPr>
        <w:t>Иркутская область</w:t>
      </w:r>
    </w:p>
    <w:p w:rsidR="00A94396" w:rsidRPr="00560540" w:rsidRDefault="00A94396" w:rsidP="00A94396">
      <w:pPr>
        <w:spacing w:after="0" w:line="240" w:lineRule="auto"/>
        <w:jc w:val="center"/>
        <w:outlineLvl w:val="0"/>
        <w:rPr>
          <w:rFonts w:ascii="Times New Roman" w:hAnsi="Times New Roman"/>
          <w:b/>
          <w:sz w:val="28"/>
          <w:szCs w:val="28"/>
        </w:rPr>
      </w:pPr>
      <w:r w:rsidRPr="00560540">
        <w:rPr>
          <w:rFonts w:ascii="Times New Roman" w:hAnsi="Times New Roman"/>
          <w:b/>
          <w:sz w:val="28"/>
          <w:szCs w:val="28"/>
        </w:rPr>
        <w:t>Муниципальное образование «Тайшетский район»</w:t>
      </w:r>
    </w:p>
    <w:p w:rsidR="00A94396" w:rsidRPr="00560540" w:rsidRDefault="00A94396" w:rsidP="00A94396">
      <w:pPr>
        <w:spacing w:after="0" w:line="240" w:lineRule="auto"/>
        <w:jc w:val="center"/>
        <w:rPr>
          <w:rFonts w:ascii="Times New Roman" w:hAnsi="Times New Roman"/>
          <w:b/>
          <w:sz w:val="28"/>
          <w:szCs w:val="28"/>
        </w:rPr>
      </w:pPr>
      <w:r w:rsidRPr="00560540">
        <w:rPr>
          <w:rFonts w:ascii="Times New Roman" w:hAnsi="Times New Roman"/>
          <w:b/>
          <w:sz w:val="28"/>
          <w:szCs w:val="28"/>
        </w:rPr>
        <w:t>Бузыкановское муниципальное образование</w:t>
      </w:r>
    </w:p>
    <w:p w:rsidR="00A94396" w:rsidRPr="00560540" w:rsidRDefault="00A94396" w:rsidP="00A94396">
      <w:pPr>
        <w:spacing w:after="0" w:line="240" w:lineRule="auto"/>
        <w:jc w:val="center"/>
        <w:rPr>
          <w:rFonts w:ascii="Times New Roman" w:hAnsi="Times New Roman"/>
          <w:b/>
          <w:sz w:val="28"/>
          <w:szCs w:val="28"/>
        </w:rPr>
      </w:pPr>
      <w:r w:rsidRPr="00560540">
        <w:rPr>
          <w:rFonts w:ascii="Times New Roman" w:hAnsi="Times New Roman"/>
          <w:b/>
          <w:sz w:val="28"/>
          <w:szCs w:val="28"/>
        </w:rPr>
        <w:t>Администрация Бузыкановского муниципального образования</w:t>
      </w:r>
    </w:p>
    <w:p w:rsidR="00A94396" w:rsidRPr="00560540" w:rsidRDefault="00A94396" w:rsidP="00A94396">
      <w:pPr>
        <w:spacing w:after="0" w:line="240" w:lineRule="auto"/>
        <w:rPr>
          <w:rFonts w:ascii="Times New Roman" w:hAnsi="Times New Roman"/>
          <w:b/>
          <w:sz w:val="28"/>
          <w:szCs w:val="28"/>
        </w:rPr>
      </w:pPr>
    </w:p>
    <w:p w:rsidR="00A94396" w:rsidRPr="00560540" w:rsidRDefault="00A94396" w:rsidP="00A94396">
      <w:pPr>
        <w:spacing w:after="0" w:line="240" w:lineRule="auto"/>
        <w:jc w:val="center"/>
        <w:outlineLvl w:val="0"/>
        <w:rPr>
          <w:rFonts w:ascii="Times New Roman" w:hAnsi="Times New Roman"/>
          <w:b/>
          <w:sz w:val="28"/>
          <w:szCs w:val="28"/>
        </w:rPr>
      </w:pPr>
      <w:r w:rsidRPr="00560540">
        <w:rPr>
          <w:rFonts w:ascii="Times New Roman" w:hAnsi="Times New Roman"/>
          <w:b/>
          <w:sz w:val="28"/>
          <w:szCs w:val="28"/>
        </w:rPr>
        <w:t>ПОСТАНОВЛЕНИЕ</w:t>
      </w:r>
    </w:p>
    <w:p w:rsidR="00A94396" w:rsidRPr="00560540" w:rsidRDefault="00A94396" w:rsidP="00A94396">
      <w:pPr>
        <w:spacing w:after="0" w:line="240" w:lineRule="auto"/>
        <w:jc w:val="center"/>
        <w:rPr>
          <w:rFonts w:ascii="Times New Roman" w:hAnsi="Times New Roman"/>
          <w:b/>
          <w:sz w:val="28"/>
          <w:szCs w:val="28"/>
        </w:rPr>
      </w:pPr>
    </w:p>
    <w:tbl>
      <w:tblPr>
        <w:tblW w:w="0" w:type="auto"/>
        <w:tblInd w:w="-72" w:type="dxa"/>
        <w:tblBorders>
          <w:top w:val="double" w:sz="4" w:space="0" w:color="auto"/>
        </w:tblBorders>
        <w:tblLook w:val="04A0"/>
      </w:tblPr>
      <w:tblGrid>
        <w:gridCol w:w="180"/>
        <w:gridCol w:w="5002"/>
        <w:gridCol w:w="4461"/>
      </w:tblGrid>
      <w:tr w:rsidR="00A94396" w:rsidRPr="00560540" w:rsidTr="00895E00">
        <w:trPr>
          <w:trHeight w:val="669"/>
        </w:trPr>
        <w:tc>
          <w:tcPr>
            <w:tcW w:w="9643" w:type="dxa"/>
            <w:gridSpan w:val="3"/>
            <w:tcBorders>
              <w:top w:val="double" w:sz="4" w:space="0" w:color="auto"/>
              <w:left w:val="nil"/>
              <w:bottom w:val="nil"/>
              <w:right w:val="nil"/>
            </w:tcBorders>
          </w:tcPr>
          <w:p w:rsidR="00A94396" w:rsidRPr="00560540" w:rsidRDefault="00A94396" w:rsidP="00895E00">
            <w:pPr>
              <w:spacing w:after="0" w:line="240" w:lineRule="auto"/>
              <w:rPr>
                <w:rFonts w:ascii="Times New Roman" w:hAnsi="Times New Roman"/>
                <w:b/>
                <w:sz w:val="28"/>
                <w:szCs w:val="28"/>
              </w:rPr>
            </w:pPr>
          </w:p>
          <w:p w:rsidR="00A94396" w:rsidRPr="00560540" w:rsidRDefault="00A94396" w:rsidP="00895E00">
            <w:pPr>
              <w:spacing w:after="0" w:line="240" w:lineRule="auto"/>
              <w:rPr>
                <w:rFonts w:ascii="Times New Roman" w:hAnsi="Times New Roman"/>
                <w:b/>
                <w:sz w:val="28"/>
                <w:szCs w:val="28"/>
              </w:rPr>
            </w:pPr>
            <w:r w:rsidRPr="00560540">
              <w:rPr>
                <w:rFonts w:ascii="Times New Roman" w:hAnsi="Times New Roman"/>
                <w:b/>
                <w:sz w:val="28"/>
                <w:szCs w:val="28"/>
              </w:rPr>
              <w:t>от «1</w:t>
            </w:r>
            <w:r>
              <w:rPr>
                <w:rFonts w:ascii="Times New Roman" w:hAnsi="Times New Roman"/>
                <w:b/>
                <w:sz w:val="28"/>
                <w:szCs w:val="28"/>
              </w:rPr>
              <w:t>6</w:t>
            </w:r>
            <w:r w:rsidRPr="00560540">
              <w:rPr>
                <w:rFonts w:ascii="Times New Roman" w:hAnsi="Times New Roman"/>
                <w:b/>
                <w:sz w:val="28"/>
                <w:szCs w:val="28"/>
              </w:rPr>
              <w:t>»   января  201</w:t>
            </w:r>
            <w:r>
              <w:rPr>
                <w:rFonts w:ascii="Times New Roman" w:hAnsi="Times New Roman"/>
                <w:b/>
                <w:sz w:val="28"/>
                <w:szCs w:val="28"/>
              </w:rPr>
              <w:t>3</w:t>
            </w:r>
            <w:r w:rsidRPr="00560540">
              <w:rPr>
                <w:rFonts w:ascii="Times New Roman" w:hAnsi="Times New Roman"/>
                <w:b/>
                <w:sz w:val="28"/>
                <w:szCs w:val="28"/>
              </w:rPr>
              <w:t xml:space="preserve"> года                                                                 </w:t>
            </w:r>
            <w:r>
              <w:rPr>
                <w:rFonts w:ascii="Times New Roman" w:hAnsi="Times New Roman"/>
                <w:b/>
                <w:sz w:val="28"/>
                <w:szCs w:val="28"/>
              </w:rPr>
              <w:t xml:space="preserve">          </w:t>
            </w:r>
            <w:r w:rsidRPr="00560540">
              <w:rPr>
                <w:rFonts w:ascii="Times New Roman" w:hAnsi="Times New Roman"/>
                <w:b/>
                <w:sz w:val="28"/>
                <w:szCs w:val="28"/>
              </w:rPr>
              <w:t xml:space="preserve"> №</w:t>
            </w:r>
            <w:r>
              <w:rPr>
                <w:rFonts w:ascii="Times New Roman" w:hAnsi="Times New Roman"/>
                <w:b/>
                <w:sz w:val="28"/>
                <w:szCs w:val="28"/>
              </w:rPr>
              <w:t xml:space="preserve"> </w:t>
            </w:r>
            <w:r w:rsidRPr="00560540">
              <w:rPr>
                <w:rFonts w:ascii="Times New Roman" w:hAnsi="Times New Roman"/>
                <w:b/>
                <w:sz w:val="28"/>
                <w:szCs w:val="28"/>
              </w:rPr>
              <w:t>0</w:t>
            </w:r>
            <w:r>
              <w:rPr>
                <w:rFonts w:ascii="Times New Roman" w:hAnsi="Times New Roman"/>
                <w:b/>
                <w:sz w:val="28"/>
                <w:szCs w:val="28"/>
              </w:rPr>
              <w:t>7</w:t>
            </w:r>
          </w:p>
        </w:tc>
      </w:tr>
      <w:tr w:rsidR="00A94396" w:rsidRPr="0060135F" w:rsidTr="00895E00">
        <w:tblPrEx>
          <w:tblBorders>
            <w:top w:val="none" w:sz="0" w:space="0" w:color="auto"/>
          </w:tblBorders>
          <w:tblCellMar>
            <w:left w:w="28" w:type="dxa"/>
            <w:right w:w="28" w:type="dxa"/>
          </w:tblCellMar>
          <w:tblLook w:val="0000"/>
        </w:tblPrEx>
        <w:trPr>
          <w:gridBefore w:val="1"/>
          <w:gridAfter w:val="1"/>
          <w:wBefore w:w="180" w:type="dxa"/>
          <w:wAfter w:w="4461" w:type="dxa"/>
          <w:cantSplit/>
        </w:trPr>
        <w:tc>
          <w:tcPr>
            <w:tcW w:w="5002" w:type="dxa"/>
          </w:tcPr>
          <w:p w:rsidR="00A94396" w:rsidRPr="0060135F" w:rsidRDefault="00A94396" w:rsidP="00824A6A">
            <w:pPr>
              <w:spacing w:after="0" w:line="240" w:lineRule="auto"/>
              <w:rPr>
                <w:rFonts w:ascii="Times New Roman" w:hAnsi="Times New Roman" w:cs="Times New Roman"/>
                <w:i/>
                <w:sz w:val="24"/>
                <w:szCs w:val="24"/>
                <w:u w:val="single"/>
              </w:rPr>
            </w:pPr>
            <w:r w:rsidRPr="0060135F">
              <w:rPr>
                <w:rFonts w:ascii="Times New Roman" w:hAnsi="Times New Roman" w:cs="Times New Roman"/>
                <w:sz w:val="24"/>
                <w:szCs w:val="24"/>
              </w:rPr>
              <w:t xml:space="preserve">О Порядке установления и использования  полос  отвода и придорожных </w:t>
            </w:r>
            <w:proofErr w:type="gramStart"/>
            <w:r w:rsidRPr="0060135F">
              <w:rPr>
                <w:rFonts w:ascii="Times New Roman" w:hAnsi="Times New Roman" w:cs="Times New Roman"/>
                <w:sz w:val="24"/>
                <w:szCs w:val="24"/>
              </w:rPr>
              <w:t>полос</w:t>
            </w:r>
            <w:proofErr w:type="gramEnd"/>
            <w:r w:rsidRPr="0060135F">
              <w:rPr>
                <w:rFonts w:ascii="Times New Roman" w:hAnsi="Times New Roman" w:cs="Times New Roman"/>
                <w:sz w:val="24"/>
                <w:szCs w:val="24"/>
              </w:rPr>
              <w:t xml:space="preserve"> автомобильных дорог местного значения  Бузыкановского муниципального образования</w:t>
            </w:r>
          </w:p>
        </w:tc>
      </w:tr>
    </w:tbl>
    <w:p w:rsidR="00A94396" w:rsidRPr="0060135F" w:rsidRDefault="00A94396" w:rsidP="00A94396">
      <w:pPr>
        <w:spacing w:after="0" w:line="240" w:lineRule="auto"/>
        <w:rPr>
          <w:rFonts w:ascii="Times New Roman" w:hAnsi="Times New Roman" w:cs="Times New Roman"/>
          <w:sz w:val="24"/>
          <w:szCs w:val="24"/>
        </w:rPr>
      </w:pPr>
    </w:p>
    <w:p w:rsidR="00A94396" w:rsidRPr="0060135F" w:rsidRDefault="00A94396" w:rsidP="00A94396">
      <w:pPr>
        <w:shd w:val="clear" w:color="auto" w:fill="FFFFFF"/>
        <w:spacing w:after="0" w:line="240" w:lineRule="auto"/>
        <w:ind w:left="11" w:right="11"/>
        <w:jc w:val="both"/>
        <w:rPr>
          <w:rFonts w:ascii="Times New Roman" w:hAnsi="Times New Roman" w:cs="Times New Roman"/>
          <w:sz w:val="24"/>
          <w:szCs w:val="24"/>
        </w:rPr>
      </w:pPr>
      <w:r w:rsidRPr="0060135F">
        <w:rPr>
          <w:rFonts w:ascii="Times New Roman" w:hAnsi="Times New Roman" w:cs="Times New Roman"/>
          <w:sz w:val="24"/>
          <w:szCs w:val="24"/>
        </w:rPr>
        <w:t xml:space="preserve">     </w:t>
      </w:r>
      <w:proofErr w:type="gramStart"/>
      <w:r w:rsidRPr="0060135F">
        <w:rPr>
          <w:rFonts w:ascii="Times New Roman" w:hAnsi="Times New Roman" w:cs="Times New Roman"/>
          <w:sz w:val="24"/>
          <w:szCs w:val="24"/>
        </w:rPr>
        <w:t xml:space="preserve">В соответствии с п.3 ст. 90 Земельного Кодекса Российской Федерации,  </w:t>
      </w:r>
      <w:r w:rsidRPr="00684C86">
        <w:rPr>
          <w:rStyle w:val="a6"/>
          <w:rFonts w:ascii="Times New Roman" w:hAnsi="Times New Roman" w:cs="Times New Roman"/>
          <w:sz w:val="24"/>
          <w:szCs w:val="24"/>
        </w:rPr>
        <w:t>п.п. 3,5,7 ч.1</w:t>
      </w:r>
      <w:r w:rsidRPr="0060135F">
        <w:rPr>
          <w:rStyle w:val="a6"/>
          <w:rFonts w:ascii="Times New Roman" w:hAnsi="Times New Roman" w:cs="Times New Roman"/>
          <w:sz w:val="24"/>
          <w:szCs w:val="24"/>
        </w:rPr>
        <w:t xml:space="preserve"> </w:t>
      </w:r>
      <w:r w:rsidRPr="00684C86">
        <w:rPr>
          <w:rStyle w:val="a6"/>
          <w:rFonts w:ascii="Times New Roman" w:hAnsi="Times New Roman" w:cs="Times New Roman"/>
          <w:sz w:val="24"/>
          <w:szCs w:val="24"/>
        </w:rPr>
        <w:t>ст.14, ст. 17</w:t>
      </w:r>
      <w:r w:rsidRPr="0060135F">
        <w:rPr>
          <w:rStyle w:val="a6"/>
          <w:rFonts w:ascii="Times New Roman" w:hAnsi="Times New Roman" w:cs="Times New Roman"/>
          <w:sz w:val="24"/>
          <w:szCs w:val="24"/>
        </w:rPr>
        <w:t xml:space="preserve"> </w:t>
      </w:r>
      <w:r w:rsidRPr="0060135F">
        <w:rPr>
          <w:rFonts w:ascii="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sidRPr="00684C86">
        <w:rPr>
          <w:rStyle w:val="a6"/>
          <w:rFonts w:ascii="Times New Roman" w:hAnsi="Times New Roman" w:cs="Times New Roman"/>
          <w:sz w:val="24"/>
          <w:szCs w:val="24"/>
        </w:rPr>
        <w:t>п. 6 ст. 4,</w:t>
      </w:r>
      <w:r w:rsidRPr="0060135F">
        <w:rPr>
          <w:rStyle w:val="a6"/>
          <w:rFonts w:ascii="Times New Roman" w:hAnsi="Times New Roman" w:cs="Times New Roman"/>
          <w:sz w:val="24"/>
          <w:szCs w:val="24"/>
        </w:rPr>
        <w:t xml:space="preserve"> </w:t>
      </w:r>
      <w:r w:rsidRPr="0060135F">
        <w:rPr>
          <w:rFonts w:ascii="Times New Roman" w:hAnsi="Times New Roman" w:cs="Times New Roman"/>
          <w:sz w:val="24"/>
          <w:szCs w:val="24"/>
        </w:rPr>
        <w:t>п. 5 ст. 25, п. 9 ст. 26    Федерального закона от 08.11.2007  №257-ФЗ «Об автомобильных дорогах и дорожной деятельности в Российской Федерации</w:t>
      </w:r>
      <w:proofErr w:type="gramEnd"/>
      <w:r w:rsidRPr="0060135F">
        <w:rPr>
          <w:rFonts w:ascii="Times New Roman" w:hAnsi="Times New Roman" w:cs="Times New Roman"/>
          <w:sz w:val="24"/>
          <w:szCs w:val="24"/>
        </w:rPr>
        <w:t xml:space="preserve"> и о внесении изменений в отдельные законодательные акты Российской Федерации», 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руководствуясь ст.ст. 6, 23, 46 Устава Бузыкановского муниципального образования, администрация Бузыкановского муниципального образования</w:t>
      </w:r>
    </w:p>
    <w:p w:rsidR="00A94396" w:rsidRPr="0060135F" w:rsidRDefault="00A94396" w:rsidP="00A94396">
      <w:pPr>
        <w:pStyle w:val="a3"/>
        <w:spacing w:after="0" w:line="240" w:lineRule="auto"/>
        <w:ind w:left="0"/>
        <w:jc w:val="both"/>
        <w:rPr>
          <w:rFonts w:ascii="Times New Roman" w:hAnsi="Times New Roman"/>
          <w:sz w:val="24"/>
          <w:szCs w:val="24"/>
        </w:rPr>
      </w:pPr>
    </w:p>
    <w:p w:rsidR="00A94396" w:rsidRPr="0060135F" w:rsidRDefault="00A94396" w:rsidP="00A94396">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ПОСТАНОВЛЯЕТ:</w:t>
      </w:r>
    </w:p>
    <w:p w:rsidR="00A94396" w:rsidRPr="0060135F" w:rsidRDefault="00A94396" w:rsidP="00A94396">
      <w:pPr>
        <w:spacing w:after="0" w:line="240" w:lineRule="auto"/>
        <w:jc w:val="both"/>
        <w:rPr>
          <w:rFonts w:ascii="Times New Roman" w:hAnsi="Times New Roman" w:cs="Times New Roman"/>
          <w:sz w:val="24"/>
          <w:szCs w:val="24"/>
        </w:rPr>
      </w:pPr>
    </w:p>
    <w:p w:rsidR="00A94396" w:rsidRPr="0060135F" w:rsidRDefault="00A94396" w:rsidP="00A94396">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60135F">
        <w:rPr>
          <w:rFonts w:ascii="Times New Roman" w:hAnsi="Times New Roman" w:cs="Times New Roman"/>
          <w:sz w:val="24"/>
          <w:szCs w:val="24"/>
        </w:rPr>
        <w:t xml:space="preserve">Утвердить Порядок установления и использования полос  отвода и придорожных </w:t>
      </w:r>
      <w:proofErr w:type="gramStart"/>
      <w:r w:rsidRPr="0060135F">
        <w:rPr>
          <w:rFonts w:ascii="Times New Roman" w:hAnsi="Times New Roman" w:cs="Times New Roman"/>
          <w:sz w:val="24"/>
          <w:szCs w:val="24"/>
        </w:rPr>
        <w:t>полос</w:t>
      </w:r>
      <w:proofErr w:type="gramEnd"/>
      <w:r w:rsidRPr="0060135F">
        <w:rPr>
          <w:rFonts w:ascii="Times New Roman" w:hAnsi="Times New Roman" w:cs="Times New Roman"/>
          <w:sz w:val="24"/>
          <w:szCs w:val="24"/>
        </w:rPr>
        <w:t xml:space="preserve"> автомобильных дорог местного значения  Бузыкановского муниципального образования (Приложение № 1). </w:t>
      </w:r>
    </w:p>
    <w:p w:rsidR="00A94396" w:rsidRPr="0060135F" w:rsidRDefault="00A94396" w:rsidP="00A94396">
      <w:pPr>
        <w:pStyle w:val="a3"/>
        <w:numPr>
          <w:ilvl w:val="0"/>
          <w:numId w:val="1"/>
        </w:numPr>
        <w:spacing w:after="0" w:line="240" w:lineRule="auto"/>
        <w:ind w:left="0" w:firstLine="360"/>
        <w:jc w:val="both"/>
        <w:rPr>
          <w:rFonts w:ascii="Times New Roman" w:hAnsi="Times New Roman"/>
          <w:sz w:val="24"/>
          <w:szCs w:val="24"/>
        </w:rPr>
      </w:pPr>
      <w:r w:rsidRPr="0060135F">
        <w:rPr>
          <w:rFonts w:ascii="Times New Roman" w:hAnsi="Times New Roman"/>
          <w:sz w:val="24"/>
          <w:szCs w:val="24"/>
        </w:rPr>
        <w:t>Ведущему специалисту администрации Бузыкановского муниципального образования Благушка Л.В. опубликовать настоящее постановление в бюллетене нормативных правовых актов Бузыкановского муниципального образования «Официальные вести» и разместить на официальном сайте Бузыкановского муниципального образования в сети Интернет.</w:t>
      </w:r>
    </w:p>
    <w:p w:rsidR="00A94396" w:rsidRPr="0060135F" w:rsidRDefault="00A94396" w:rsidP="00A94396">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0135F">
        <w:rPr>
          <w:rFonts w:ascii="Times New Roman" w:hAnsi="Times New Roman" w:cs="Times New Roman"/>
          <w:sz w:val="24"/>
          <w:szCs w:val="24"/>
        </w:rPr>
        <w:t>Контроль за</w:t>
      </w:r>
      <w:proofErr w:type="gramEnd"/>
      <w:r w:rsidRPr="0060135F">
        <w:rPr>
          <w:rFonts w:ascii="Times New Roman" w:hAnsi="Times New Roman" w:cs="Times New Roman"/>
          <w:sz w:val="24"/>
          <w:szCs w:val="24"/>
        </w:rPr>
        <w:t xml:space="preserve"> исполнением настоящего постановления оставляю за собой.</w:t>
      </w:r>
    </w:p>
    <w:p w:rsidR="00A94396" w:rsidRPr="0060135F" w:rsidRDefault="00A94396" w:rsidP="00A94396">
      <w:pPr>
        <w:spacing w:after="0" w:line="240" w:lineRule="auto"/>
        <w:jc w:val="both"/>
        <w:rPr>
          <w:rFonts w:ascii="Times New Roman" w:hAnsi="Times New Roman" w:cs="Times New Roman"/>
          <w:sz w:val="24"/>
          <w:szCs w:val="24"/>
        </w:rPr>
      </w:pPr>
    </w:p>
    <w:p w:rsidR="00A94396" w:rsidRPr="0060135F" w:rsidRDefault="00A94396" w:rsidP="00A94396">
      <w:pPr>
        <w:spacing w:after="0" w:line="240" w:lineRule="auto"/>
        <w:jc w:val="both"/>
        <w:rPr>
          <w:rFonts w:ascii="Times New Roman" w:hAnsi="Times New Roman" w:cs="Times New Roman"/>
          <w:sz w:val="24"/>
          <w:szCs w:val="24"/>
        </w:rPr>
      </w:pPr>
    </w:p>
    <w:p w:rsidR="00A94396" w:rsidRPr="0060135F" w:rsidRDefault="00A94396" w:rsidP="00A94396">
      <w:pPr>
        <w:spacing w:after="0" w:line="240" w:lineRule="auto"/>
        <w:jc w:val="both"/>
        <w:rPr>
          <w:rFonts w:ascii="Times New Roman" w:hAnsi="Times New Roman" w:cs="Times New Roman"/>
          <w:sz w:val="24"/>
          <w:szCs w:val="24"/>
        </w:rPr>
      </w:pPr>
    </w:p>
    <w:p w:rsidR="00A94396" w:rsidRPr="0060135F" w:rsidRDefault="00A94396" w:rsidP="00A94396">
      <w:pPr>
        <w:pStyle w:val="ConsPlusNormal"/>
        <w:widowControl/>
        <w:suppressLineNumbers/>
        <w:suppressAutoHyphens/>
        <w:ind w:firstLine="0"/>
        <w:jc w:val="both"/>
        <w:rPr>
          <w:rFonts w:ascii="Times New Roman" w:hAnsi="Times New Roman" w:cs="Times New Roman"/>
          <w:sz w:val="24"/>
          <w:szCs w:val="24"/>
        </w:rPr>
      </w:pPr>
      <w:r w:rsidRPr="0060135F">
        <w:rPr>
          <w:rFonts w:ascii="Times New Roman" w:hAnsi="Times New Roman" w:cs="Times New Roman"/>
          <w:sz w:val="24"/>
          <w:szCs w:val="24"/>
        </w:rPr>
        <w:t xml:space="preserve">Глава Бузыкановского </w:t>
      </w:r>
    </w:p>
    <w:p w:rsidR="00A94396" w:rsidRPr="0060135F" w:rsidRDefault="00A94396" w:rsidP="00A94396">
      <w:pPr>
        <w:pStyle w:val="ConsPlusNormal"/>
        <w:widowControl/>
        <w:suppressLineNumbers/>
        <w:suppressAutoHyphens/>
        <w:ind w:firstLine="0"/>
        <w:jc w:val="both"/>
        <w:rPr>
          <w:rFonts w:ascii="Times New Roman" w:hAnsi="Times New Roman" w:cs="Times New Roman"/>
          <w:sz w:val="24"/>
          <w:szCs w:val="24"/>
        </w:rPr>
      </w:pPr>
      <w:r w:rsidRPr="0060135F">
        <w:rPr>
          <w:rFonts w:ascii="Times New Roman" w:hAnsi="Times New Roman" w:cs="Times New Roman"/>
          <w:sz w:val="24"/>
          <w:szCs w:val="24"/>
        </w:rPr>
        <w:t>муниципального образования                                                                              П.М. Кулаков</w:t>
      </w:r>
    </w:p>
    <w:p w:rsidR="00A94396" w:rsidRPr="0060135F" w:rsidRDefault="00A94396" w:rsidP="00A94396">
      <w:pPr>
        <w:spacing w:after="0" w:line="240" w:lineRule="auto"/>
        <w:ind w:left="1638"/>
        <w:jc w:val="both"/>
        <w:rPr>
          <w:rFonts w:ascii="Times New Roman" w:hAnsi="Times New Roman" w:cs="Times New Roman"/>
          <w:sz w:val="24"/>
          <w:szCs w:val="24"/>
        </w:rPr>
      </w:pPr>
    </w:p>
    <w:p w:rsidR="00A94396" w:rsidRPr="00A5096D" w:rsidRDefault="00A94396" w:rsidP="00A94396">
      <w:pPr>
        <w:spacing w:after="0" w:line="240" w:lineRule="auto"/>
        <w:jc w:val="both"/>
        <w:rPr>
          <w:rFonts w:ascii="Times New Roman" w:hAnsi="Times New Roman" w:cs="Times New Roman"/>
          <w:sz w:val="24"/>
          <w:szCs w:val="24"/>
          <w:u w:val="single"/>
        </w:rPr>
      </w:pPr>
      <w:r w:rsidRPr="0060135F">
        <w:rPr>
          <w:rFonts w:ascii="Times New Roman" w:hAnsi="Times New Roman" w:cs="Times New Roman"/>
          <w:sz w:val="24"/>
          <w:szCs w:val="24"/>
          <w:u w:val="single"/>
        </w:rPr>
        <w:t xml:space="preserve"> </w:t>
      </w:r>
    </w:p>
    <w:p w:rsidR="00A94396" w:rsidRPr="0060135F" w:rsidRDefault="00A94396" w:rsidP="00A94396">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Приложение № 1</w:t>
      </w:r>
    </w:p>
    <w:p w:rsidR="00A94396" w:rsidRPr="0060135F" w:rsidRDefault="00A94396" w:rsidP="00A94396">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к постановлению</w:t>
      </w:r>
    </w:p>
    <w:p w:rsidR="00A94396" w:rsidRPr="0060135F" w:rsidRDefault="00A94396" w:rsidP="00A94396">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администрации Бузыкановского</w:t>
      </w:r>
    </w:p>
    <w:p w:rsidR="00A94396" w:rsidRPr="0060135F" w:rsidRDefault="00A94396" w:rsidP="00A94396">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муниципального образования</w:t>
      </w:r>
    </w:p>
    <w:p w:rsidR="00A94396" w:rsidRPr="00684C86" w:rsidRDefault="00A94396" w:rsidP="00A94396">
      <w:pPr>
        <w:pStyle w:val="ConsPlusNormal"/>
        <w:jc w:val="right"/>
        <w:rPr>
          <w:rFonts w:ascii="Times New Roman" w:hAnsi="Times New Roman" w:cs="Times New Roman"/>
          <w:sz w:val="24"/>
          <w:szCs w:val="24"/>
          <w:u w:val="single"/>
        </w:rPr>
      </w:pPr>
      <w:r w:rsidRPr="00684C86">
        <w:rPr>
          <w:rFonts w:ascii="Times New Roman" w:hAnsi="Times New Roman" w:cs="Times New Roman"/>
          <w:sz w:val="24"/>
          <w:szCs w:val="24"/>
          <w:u w:val="single"/>
        </w:rPr>
        <w:t>от «16» 01. 2013г. № 07</w:t>
      </w:r>
    </w:p>
    <w:p w:rsidR="00A94396" w:rsidRPr="0060135F" w:rsidRDefault="00A94396" w:rsidP="00A94396">
      <w:pPr>
        <w:spacing w:after="0" w:line="240" w:lineRule="auto"/>
        <w:rPr>
          <w:rFonts w:ascii="Times New Roman" w:hAnsi="Times New Roman" w:cs="Times New Roman"/>
          <w:b/>
          <w:sz w:val="24"/>
          <w:szCs w:val="24"/>
        </w:rPr>
      </w:pPr>
    </w:p>
    <w:p w:rsidR="00A94396" w:rsidRPr="0060135F" w:rsidRDefault="00A94396" w:rsidP="00A94396">
      <w:pPr>
        <w:spacing w:after="0" w:line="240" w:lineRule="auto"/>
        <w:ind w:left="2832" w:firstLine="708"/>
        <w:rPr>
          <w:rFonts w:ascii="Times New Roman" w:hAnsi="Times New Roman" w:cs="Times New Roman"/>
          <w:b/>
          <w:sz w:val="24"/>
          <w:szCs w:val="24"/>
        </w:rPr>
      </w:pPr>
      <w:r w:rsidRPr="0060135F">
        <w:rPr>
          <w:rFonts w:ascii="Times New Roman" w:hAnsi="Times New Roman" w:cs="Times New Roman"/>
          <w:b/>
          <w:sz w:val="24"/>
          <w:szCs w:val="24"/>
        </w:rPr>
        <w:t>ПОРЯДОК</w:t>
      </w:r>
    </w:p>
    <w:p w:rsidR="00A94396" w:rsidRPr="0060135F" w:rsidRDefault="00A94396" w:rsidP="00A94396">
      <w:pPr>
        <w:spacing w:after="0" w:line="240" w:lineRule="auto"/>
        <w:jc w:val="center"/>
        <w:rPr>
          <w:rFonts w:ascii="Times New Roman" w:hAnsi="Times New Roman" w:cs="Times New Roman"/>
          <w:b/>
          <w:sz w:val="24"/>
          <w:szCs w:val="24"/>
        </w:rPr>
      </w:pPr>
      <w:r w:rsidRPr="0060135F">
        <w:rPr>
          <w:rFonts w:ascii="Times New Roman" w:hAnsi="Times New Roman" w:cs="Times New Roman"/>
          <w:b/>
          <w:sz w:val="24"/>
          <w:szCs w:val="24"/>
        </w:rPr>
        <w:t xml:space="preserve">установления и использования полос отвода и  придорожных </w:t>
      </w:r>
      <w:proofErr w:type="gramStart"/>
      <w:r w:rsidRPr="0060135F">
        <w:rPr>
          <w:rFonts w:ascii="Times New Roman" w:hAnsi="Times New Roman" w:cs="Times New Roman"/>
          <w:b/>
          <w:sz w:val="24"/>
          <w:szCs w:val="24"/>
        </w:rPr>
        <w:t>полос</w:t>
      </w:r>
      <w:proofErr w:type="gramEnd"/>
      <w:r w:rsidRPr="0060135F">
        <w:rPr>
          <w:rFonts w:ascii="Times New Roman" w:hAnsi="Times New Roman" w:cs="Times New Roman"/>
          <w:b/>
          <w:sz w:val="24"/>
          <w:szCs w:val="24"/>
        </w:rPr>
        <w:t xml:space="preserve">  автомобильных дорог местного значения Бузыкановского муниципального образования</w:t>
      </w:r>
    </w:p>
    <w:p w:rsidR="00A94396" w:rsidRPr="0060135F" w:rsidRDefault="00A94396" w:rsidP="00A94396">
      <w:pPr>
        <w:spacing w:after="0" w:line="240" w:lineRule="auto"/>
        <w:ind w:left="2124" w:firstLine="708"/>
        <w:rPr>
          <w:rFonts w:ascii="Times New Roman" w:hAnsi="Times New Roman" w:cs="Times New Roman"/>
          <w:b/>
          <w:sz w:val="24"/>
          <w:szCs w:val="24"/>
        </w:rPr>
      </w:pPr>
    </w:p>
    <w:p w:rsidR="00A94396" w:rsidRPr="0060135F" w:rsidRDefault="00A94396" w:rsidP="00A94396">
      <w:pPr>
        <w:spacing w:after="0" w:line="240" w:lineRule="auto"/>
        <w:ind w:left="2124" w:firstLine="708"/>
        <w:jc w:val="both"/>
        <w:rPr>
          <w:rFonts w:ascii="Times New Roman" w:hAnsi="Times New Roman" w:cs="Times New Roman"/>
          <w:b/>
          <w:sz w:val="24"/>
          <w:szCs w:val="24"/>
        </w:rPr>
      </w:pPr>
      <w:r w:rsidRPr="0060135F">
        <w:rPr>
          <w:rFonts w:ascii="Times New Roman" w:hAnsi="Times New Roman" w:cs="Times New Roman"/>
          <w:b/>
          <w:sz w:val="24"/>
          <w:szCs w:val="24"/>
        </w:rPr>
        <w:t xml:space="preserve">      1. Общие положения</w:t>
      </w:r>
    </w:p>
    <w:p w:rsidR="00A94396" w:rsidRPr="0060135F" w:rsidRDefault="00A94396" w:rsidP="00A94396">
      <w:pPr>
        <w:spacing w:after="0" w:line="240" w:lineRule="auto"/>
        <w:ind w:left="2124" w:firstLine="708"/>
        <w:jc w:val="both"/>
        <w:rPr>
          <w:rFonts w:ascii="Times New Roman" w:hAnsi="Times New Roman" w:cs="Times New Roman"/>
          <w:b/>
          <w:sz w:val="24"/>
          <w:szCs w:val="24"/>
        </w:rPr>
      </w:pP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1.1. Настоящий Порядок установления и использования полос отвода и придорожных </w:t>
      </w:r>
      <w:proofErr w:type="gramStart"/>
      <w:r w:rsidRPr="0060135F">
        <w:rPr>
          <w:rFonts w:ascii="Times New Roman" w:hAnsi="Times New Roman" w:cs="Times New Roman"/>
          <w:sz w:val="24"/>
          <w:szCs w:val="24"/>
        </w:rPr>
        <w:t>полос</w:t>
      </w:r>
      <w:proofErr w:type="gramEnd"/>
      <w:r w:rsidRPr="0060135F">
        <w:rPr>
          <w:rFonts w:ascii="Times New Roman" w:hAnsi="Times New Roman" w:cs="Times New Roman"/>
          <w:sz w:val="24"/>
          <w:szCs w:val="24"/>
        </w:rPr>
        <w:t xml:space="preserve">  автомобильных дорог местного значения Бузыкановского муниципального образования (далее Порядок)  регламентирует условия установления и использования полос отвода и придорожных полос автомобильных дорог местного значения, расположенных на территории Бузыкановского муниципального образования, являющихся зонами с особыми условиями использования земель.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и придорожных </w:t>
      </w:r>
      <w:proofErr w:type="gramStart"/>
      <w:r w:rsidRPr="0060135F">
        <w:rPr>
          <w:rFonts w:ascii="Times New Roman" w:hAnsi="Times New Roman" w:cs="Times New Roman"/>
          <w:sz w:val="24"/>
          <w:szCs w:val="24"/>
        </w:rPr>
        <w:t>полос</w:t>
      </w:r>
      <w:proofErr w:type="gramEnd"/>
      <w:r w:rsidRPr="0060135F">
        <w:rPr>
          <w:rFonts w:ascii="Times New Roman" w:hAnsi="Times New Roman" w:cs="Times New Roman"/>
          <w:sz w:val="24"/>
          <w:szCs w:val="24"/>
        </w:rPr>
        <w:t xml:space="preserve"> автомобильных дорог местного значения Бузыкановского муниципального образования.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1.3. Для целей настоящего Порядка используются следующие основные термины и понятия: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   1.3.1. </w:t>
      </w:r>
      <w:proofErr w:type="gramStart"/>
      <w:r w:rsidRPr="0060135F">
        <w:rPr>
          <w:rFonts w:ascii="Times New Roman" w:hAnsi="Times New Roman" w:cs="Times New Roman"/>
          <w:b/>
          <w:sz w:val="24"/>
          <w:szCs w:val="24"/>
        </w:rPr>
        <w:t>Автомобильная дорога</w:t>
      </w:r>
      <w:r w:rsidRPr="0060135F">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94396" w:rsidRPr="0060135F"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1.3.2. </w:t>
      </w:r>
      <w:r w:rsidRPr="0060135F">
        <w:rPr>
          <w:rFonts w:ascii="Times New Roman" w:hAnsi="Times New Roman" w:cs="Times New Roman"/>
          <w:b/>
          <w:sz w:val="24"/>
          <w:szCs w:val="24"/>
        </w:rPr>
        <w:t xml:space="preserve">Полоса отвода автомобильной дороги </w:t>
      </w:r>
      <w:r w:rsidRPr="0060135F">
        <w:rPr>
          <w:rFonts w:ascii="Times New Roman" w:hAnsi="Times New Roman" w:cs="Times New Roman"/>
          <w:sz w:val="24"/>
          <w:szCs w:val="24"/>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1.3.3. </w:t>
      </w:r>
      <w:proofErr w:type="gramStart"/>
      <w:r w:rsidRPr="0060135F">
        <w:rPr>
          <w:rFonts w:ascii="Times New Roman" w:hAnsi="Times New Roman" w:cs="Times New Roman"/>
          <w:b/>
          <w:sz w:val="24"/>
          <w:szCs w:val="24"/>
        </w:rPr>
        <w:t>Придорожные полосы автомобильной дороги</w:t>
      </w:r>
      <w:r w:rsidRPr="0060135F">
        <w:rPr>
          <w:rFonts w:ascii="Times New Roman" w:hAnsi="Times New Roman" w:cs="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1.3.4. </w:t>
      </w:r>
      <w:proofErr w:type="gramStart"/>
      <w:r w:rsidRPr="0060135F">
        <w:rPr>
          <w:rFonts w:ascii="Times New Roman" w:hAnsi="Times New Roman" w:cs="Times New Roman"/>
          <w:b/>
          <w:sz w:val="24"/>
          <w:szCs w:val="24"/>
        </w:rPr>
        <w:t xml:space="preserve">Объекты дорожного сервиса </w:t>
      </w:r>
      <w:r w:rsidRPr="0060135F">
        <w:rPr>
          <w:rFonts w:ascii="Times New Roman" w:hAnsi="Times New Roman" w:cs="Times New Roman"/>
          <w:sz w:val="24"/>
          <w:szCs w:val="24"/>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w:t>
      </w:r>
      <w:proofErr w:type="gramEnd"/>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1.3.5. </w:t>
      </w:r>
      <w:r w:rsidRPr="0060135F">
        <w:rPr>
          <w:rFonts w:ascii="Times New Roman" w:hAnsi="Times New Roman" w:cs="Times New Roman"/>
          <w:b/>
          <w:sz w:val="24"/>
          <w:szCs w:val="24"/>
        </w:rPr>
        <w:t>Защитные дорожные сооружения</w:t>
      </w:r>
      <w:r w:rsidRPr="0060135F">
        <w:rPr>
          <w:rFonts w:ascii="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0135F">
        <w:rPr>
          <w:rFonts w:ascii="Times New Roman" w:hAnsi="Times New Roman" w:cs="Times New Roman"/>
          <w:sz w:val="24"/>
          <w:szCs w:val="24"/>
        </w:rPr>
        <w:t>шумозащитные</w:t>
      </w:r>
      <w:proofErr w:type="spellEnd"/>
      <w:r w:rsidRPr="0060135F">
        <w:rPr>
          <w:rFonts w:ascii="Times New Roman" w:hAnsi="Times New Roman" w:cs="Times New Roman"/>
          <w:sz w:val="24"/>
          <w:szCs w:val="24"/>
        </w:rPr>
        <w:t xml:space="preserve"> и ветрозащитные устройства, другие подобные сооружения;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1.3.6. </w:t>
      </w:r>
      <w:proofErr w:type="gramStart"/>
      <w:r w:rsidRPr="0060135F">
        <w:rPr>
          <w:rFonts w:ascii="Times New Roman" w:hAnsi="Times New Roman" w:cs="Times New Roman"/>
          <w:b/>
          <w:sz w:val="24"/>
          <w:szCs w:val="24"/>
        </w:rPr>
        <w:t>Искусственные дорожные сооружения</w:t>
      </w:r>
      <w:r w:rsidRPr="0060135F">
        <w:rPr>
          <w:rFonts w:ascii="Times New Roman" w:hAnsi="Times New Roman" w:cs="Times New Roman"/>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с иными автомобильными дорогами, водотоками, оврагами, в местах, которые являются препятствиями для такого движения, прогона (зимники, мосты, </w:t>
      </w:r>
      <w:r w:rsidRPr="0060135F">
        <w:rPr>
          <w:rFonts w:ascii="Times New Roman" w:hAnsi="Times New Roman" w:cs="Times New Roman"/>
          <w:sz w:val="24"/>
          <w:szCs w:val="24"/>
        </w:rPr>
        <w:lastRenderedPageBreak/>
        <w:t>переправы по льду, путепроводы, трубопроводы, тоннели, эстакады, подобные сооружения);</w:t>
      </w:r>
      <w:proofErr w:type="gramEnd"/>
    </w:p>
    <w:p w:rsidR="00A94396" w:rsidRPr="0060135F" w:rsidRDefault="00A94396" w:rsidP="00A94396">
      <w:pPr>
        <w:pStyle w:val="ConsPlusNormal"/>
        <w:widowControl/>
        <w:jc w:val="both"/>
        <w:rPr>
          <w:rFonts w:ascii="Times New Roman" w:hAnsi="Times New Roman" w:cs="Times New Roman"/>
          <w:sz w:val="24"/>
          <w:szCs w:val="24"/>
        </w:rPr>
      </w:pPr>
      <w:r w:rsidRPr="0060135F">
        <w:rPr>
          <w:rFonts w:ascii="Times New Roman" w:hAnsi="Times New Roman" w:cs="Times New Roman"/>
          <w:sz w:val="24"/>
          <w:szCs w:val="24"/>
        </w:rPr>
        <w:t xml:space="preserve">1.3.7. </w:t>
      </w:r>
      <w:r w:rsidRPr="0060135F">
        <w:rPr>
          <w:rFonts w:ascii="Times New Roman" w:hAnsi="Times New Roman" w:cs="Times New Roman"/>
          <w:b/>
          <w:sz w:val="24"/>
          <w:szCs w:val="24"/>
        </w:rPr>
        <w:t>Производственные объекты</w:t>
      </w:r>
      <w:r w:rsidRPr="0060135F">
        <w:rPr>
          <w:rFonts w:ascii="Times New Roman" w:hAnsi="Times New Roman" w:cs="Times New Roman"/>
          <w:sz w:val="24"/>
          <w:szCs w:val="24"/>
        </w:rPr>
        <w:t xml:space="preserve"> - сооружения, используемые при капитальном ремонте, ремонте, содержании автомобильных дорог;</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1.3.8. </w:t>
      </w:r>
      <w:proofErr w:type="gramStart"/>
      <w:r w:rsidRPr="0060135F">
        <w:rPr>
          <w:rFonts w:ascii="Times New Roman" w:hAnsi="Times New Roman" w:cs="Times New Roman"/>
          <w:b/>
          <w:sz w:val="24"/>
          <w:szCs w:val="24"/>
        </w:rPr>
        <w:t>Элементы обустройства автомобильных дорог</w:t>
      </w:r>
      <w:r w:rsidRPr="0060135F">
        <w:rPr>
          <w:rFonts w:ascii="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60135F">
        <w:rPr>
          <w:rFonts w:ascii="Times New Roman" w:hAnsi="Times New Roman" w:cs="Times New Roman"/>
          <w:sz w:val="24"/>
          <w:szCs w:val="24"/>
        </w:rPr>
        <w:t xml:space="preserve"> обеспечения дорожного движения, в том числе его безопасности, сооружения, за исключением объектов дорожного сервиса; </w:t>
      </w:r>
    </w:p>
    <w:p w:rsidR="00A94396" w:rsidRPr="0060135F" w:rsidRDefault="00A94396" w:rsidP="00A94396">
      <w:pPr>
        <w:pStyle w:val="ConsPlusNormal"/>
        <w:widowControl/>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1.3.9. </w:t>
      </w:r>
      <w:r w:rsidRPr="0060135F">
        <w:rPr>
          <w:rFonts w:ascii="Times New Roman" w:hAnsi="Times New Roman" w:cs="Times New Roman"/>
          <w:b/>
          <w:sz w:val="24"/>
          <w:szCs w:val="24"/>
        </w:rPr>
        <w:t>Дорожная деятельность</w:t>
      </w:r>
      <w:r w:rsidRPr="0060135F">
        <w:rPr>
          <w:rFonts w:ascii="Times New Roman" w:hAnsi="Times New Roman" w:cs="Times New Roman"/>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A94396" w:rsidRPr="0060135F" w:rsidRDefault="00A94396" w:rsidP="00A94396">
      <w:pPr>
        <w:pStyle w:val="ConsPlusNormal"/>
        <w:widowControl/>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1.3.10. </w:t>
      </w:r>
      <w:r w:rsidRPr="0060135F">
        <w:rPr>
          <w:rFonts w:ascii="Times New Roman" w:hAnsi="Times New Roman" w:cs="Times New Roman"/>
          <w:b/>
          <w:sz w:val="24"/>
          <w:szCs w:val="24"/>
        </w:rPr>
        <w:t>Владельцы автомобильных дорог</w:t>
      </w:r>
      <w:r w:rsidRPr="0060135F">
        <w:rPr>
          <w:rFonts w:ascii="Times New Roman" w:hAnsi="Times New Roman" w:cs="Times New Roman"/>
          <w:sz w:val="24"/>
          <w:szCs w:val="24"/>
        </w:rPr>
        <w:t xml:space="preserve"> - органы местного самоуправления Бузыкановского муниципального образования;</w:t>
      </w:r>
    </w:p>
    <w:p w:rsidR="00A94396" w:rsidRPr="0060135F" w:rsidRDefault="00A94396" w:rsidP="00A94396">
      <w:pPr>
        <w:pStyle w:val="ConsPlusNormal"/>
        <w:widowControl/>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1.3.11. </w:t>
      </w:r>
      <w:r w:rsidRPr="0060135F">
        <w:rPr>
          <w:rFonts w:ascii="Times New Roman" w:hAnsi="Times New Roman" w:cs="Times New Roman"/>
          <w:b/>
          <w:sz w:val="24"/>
          <w:szCs w:val="24"/>
        </w:rPr>
        <w:t>Пользователи автомобильными дорогами</w:t>
      </w:r>
      <w:r w:rsidRPr="0060135F">
        <w:rPr>
          <w:rFonts w:ascii="Times New Roman" w:hAnsi="Times New Roman" w:cs="Times New Roman"/>
          <w:sz w:val="24"/>
          <w:szCs w:val="24"/>
        </w:rPr>
        <w:t xml:space="preserve"> - физические и юридические лица, использующие автомобильные дороги в качестве участников дорожного движения;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1.3.12. </w:t>
      </w:r>
      <w:r w:rsidRPr="0060135F">
        <w:rPr>
          <w:rFonts w:ascii="Times New Roman" w:hAnsi="Times New Roman" w:cs="Times New Roman"/>
          <w:b/>
          <w:sz w:val="24"/>
          <w:szCs w:val="24"/>
        </w:rPr>
        <w:t>Реконструкция автомобильной дороги</w:t>
      </w:r>
      <w:r w:rsidRPr="0060135F">
        <w:rPr>
          <w:rFonts w:ascii="Times New Roman" w:hAnsi="Times New Roman" w:cs="Times New Roman"/>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1.3.13. </w:t>
      </w:r>
      <w:proofErr w:type="gramStart"/>
      <w:r w:rsidRPr="0060135F">
        <w:rPr>
          <w:rFonts w:ascii="Times New Roman" w:hAnsi="Times New Roman" w:cs="Times New Roman"/>
          <w:b/>
          <w:sz w:val="24"/>
          <w:szCs w:val="24"/>
        </w:rPr>
        <w:t>Капитальный ремонт автомобильной дороги</w:t>
      </w:r>
      <w:r w:rsidRPr="0060135F">
        <w:rPr>
          <w:rFonts w:ascii="Times New Roman" w:hAnsi="Times New Roman" w:cs="Times New Roman"/>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1.3.14. </w:t>
      </w:r>
      <w:r w:rsidRPr="0060135F">
        <w:rPr>
          <w:rFonts w:ascii="Times New Roman" w:hAnsi="Times New Roman" w:cs="Times New Roman"/>
          <w:b/>
          <w:sz w:val="24"/>
          <w:szCs w:val="24"/>
        </w:rPr>
        <w:t>Ремонт автомобильной дороги</w:t>
      </w:r>
      <w:r w:rsidRPr="0060135F">
        <w:rPr>
          <w:rFonts w:ascii="Times New Roman" w:hAnsi="Times New Roman" w:cs="Times New Roman"/>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A94396" w:rsidRPr="0060135F" w:rsidRDefault="00A94396" w:rsidP="00A94396">
      <w:pPr>
        <w:pStyle w:val="ConsPlusNormal"/>
        <w:widowControl/>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1.3.15.  </w:t>
      </w:r>
      <w:r w:rsidRPr="0060135F">
        <w:rPr>
          <w:rFonts w:ascii="Times New Roman" w:hAnsi="Times New Roman" w:cs="Times New Roman"/>
          <w:b/>
          <w:sz w:val="24"/>
          <w:szCs w:val="24"/>
        </w:rPr>
        <w:t>Содержание автомобильной дороги</w:t>
      </w:r>
      <w:r w:rsidRPr="0060135F">
        <w:rPr>
          <w:rFonts w:ascii="Times New Roman" w:hAnsi="Times New Roman" w:cs="Times New Roman"/>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1.3.16. </w:t>
      </w:r>
      <w:r w:rsidRPr="0060135F">
        <w:rPr>
          <w:rFonts w:ascii="Times New Roman" w:hAnsi="Times New Roman" w:cs="Times New Roman"/>
          <w:b/>
          <w:sz w:val="24"/>
          <w:szCs w:val="24"/>
        </w:rPr>
        <w:t>Платная автомобильная дорога</w:t>
      </w:r>
      <w:r w:rsidRPr="0060135F">
        <w:rPr>
          <w:rFonts w:ascii="Times New Roman" w:hAnsi="Times New Roman" w:cs="Times New Roman"/>
          <w:sz w:val="24"/>
          <w:szCs w:val="24"/>
        </w:rPr>
        <w:t xml:space="preserve"> - автомобильная дорога, использование которой осуществляется на платной основе 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1.3.17. </w:t>
      </w:r>
      <w:r w:rsidRPr="0060135F">
        <w:rPr>
          <w:rFonts w:ascii="Times New Roman" w:hAnsi="Times New Roman" w:cs="Times New Roman"/>
          <w:b/>
          <w:sz w:val="24"/>
          <w:szCs w:val="24"/>
        </w:rPr>
        <w:t>Наружная реклама</w:t>
      </w:r>
      <w:r w:rsidRPr="0060135F">
        <w:rPr>
          <w:rFonts w:ascii="Times New Roman" w:hAnsi="Times New Roman" w:cs="Times New Roman"/>
          <w:sz w:val="24"/>
          <w:szCs w:val="24"/>
        </w:rPr>
        <w:t xml:space="preserve"> - реклама, распространяемая с использованием плакатов, 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1.3.18. </w:t>
      </w:r>
      <w:r w:rsidRPr="0060135F">
        <w:rPr>
          <w:rFonts w:ascii="Times New Roman" w:hAnsi="Times New Roman" w:cs="Times New Roman"/>
          <w:b/>
          <w:sz w:val="24"/>
          <w:szCs w:val="24"/>
        </w:rPr>
        <w:t xml:space="preserve">Средства наружной рекламы </w:t>
      </w:r>
      <w:r w:rsidRPr="0060135F">
        <w:rPr>
          <w:rFonts w:ascii="Times New Roman" w:hAnsi="Times New Roman" w:cs="Times New Roman"/>
          <w:sz w:val="24"/>
          <w:szCs w:val="24"/>
        </w:rPr>
        <w:t>- технические средства стабильного территориального размещения рекламы.</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1.4. При разработке настоящего Порядка использованы следующие нормативные и технические документы:</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lastRenderedPageBreak/>
        <w:t xml:space="preserve">1).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A94396" w:rsidRPr="0060135F" w:rsidRDefault="00A94396" w:rsidP="00A94396">
      <w:pPr>
        <w:pStyle w:val="1"/>
        <w:ind w:firstLine="708"/>
        <w:jc w:val="both"/>
        <w:rPr>
          <w:szCs w:val="24"/>
        </w:rPr>
      </w:pPr>
      <w:r w:rsidRPr="0060135F">
        <w:rPr>
          <w:b w:val="0"/>
          <w:szCs w:val="24"/>
        </w:rPr>
        <w:t xml:space="preserve">2) Правила классификации автомобильных дорог в Российской Федерации                            и их отнесения к категориям автомобильных дорог, утвержденные </w:t>
      </w:r>
      <w:r w:rsidRPr="0060135F">
        <w:rPr>
          <w:b w:val="0"/>
          <w:szCs w:val="24"/>
        </w:rPr>
        <w:br/>
      </w:r>
      <w:hyperlink w:anchor="sub_0" w:history="1">
        <w:r w:rsidRPr="00684C86">
          <w:rPr>
            <w:rStyle w:val="a5"/>
            <w:b w:val="0"/>
            <w:szCs w:val="24"/>
          </w:rPr>
          <w:t>постановлением</w:t>
        </w:r>
      </w:hyperlink>
      <w:r w:rsidRPr="00684C86">
        <w:rPr>
          <w:b w:val="0"/>
          <w:szCs w:val="24"/>
        </w:rPr>
        <w:t xml:space="preserve"> </w:t>
      </w:r>
      <w:r w:rsidRPr="0060135F">
        <w:rPr>
          <w:b w:val="0"/>
          <w:szCs w:val="24"/>
        </w:rPr>
        <w:t>Правительства РФ от 28.09.2009 N 767 "О классификации автомобильных дорог в Российской Федерации";</w:t>
      </w:r>
    </w:p>
    <w:p w:rsidR="00A94396" w:rsidRPr="0060135F" w:rsidRDefault="00A94396" w:rsidP="00A94396">
      <w:pPr>
        <w:pStyle w:val="ConsPlusTitle"/>
        <w:widowControl/>
        <w:tabs>
          <w:tab w:val="left" w:pos="0"/>
        </w:tabs>
        <w:jc w:val="both"/>
        <w:rPr>
          <w:rFonts w:ascii="Times New Roman" w:hAnsi="Times New Roman" w:cs="Times New Roman"/>
          <w:b w:val="0"/>
          <w:sz w:val="24"/>
          <w:szCs w:val="24"/>
        </w:rPr>
      </w:pPr>
      <w:r w:rsidRPr="0060135F">
        <w:rPr>
          <w:rFonts w:ascii="Times New Roman" w:hAnsi="Times New Roman" w:cs="Times New Roman"/>
          <w:sz w:val="24"/>
          <w:szCs w:val="24"/>
        </w:rPr>
        <w:tab/>
      </w:r>
      <w:r w:rsidRPr="0060135F">
        <w:rPr>
          <w:rFonts w:ascii="Times New Roman" w:hAnsi="Times New Roman" w:cs="Times New Roman"/>
          <w:b w:val="0"/>
          <w:sz w:val="24"/>
          <w:szCs w:val="24"/>
        </w:rPr>
        <w:t>3) СН 467-74 «Нормы отвода земель для автомобильных дорог»;</w:t>
      </w:r>
    </w:p>
    <w:p w:rsidR="00A94396" w:rsidRPr="0060135F" w:rsidRDefault="00A94396" w:rsidP="00A94396">
      <w:pPr>
        <w:pStyle w:val="ConsPlusTitle"/>
        <w:widowControl/>
        <w:tabs>
          <w:tab w:val="left" w:pos="0"/>
        </w:tabs>
        <w:jc w:val="both"/>
        <w:rPr>
          <w:rFonts w:ascii="Times New Roman" w:hAnsi="Times New Roman" w:cs="Times New Roman"/>
          <w:b w:val="0"/>
          <w:sz w:val="24"/>
          <w:szCs w:val="24"/>
        </w:rPr>
      </w:pPr>
      <w:r w:rsidRPr="0060135F">
        <w:rPr>
          <w:rFonts w:ascii="Times New Roman" w:hAnsi="Times New Roman" w:cs="Times New Roman"/>
          <w:b w:val="0"/>
          <w:sz w:val="24"/>
          <w:szCs w:val="24"/>
        </w:rPr>
        <w:tab/>
        <w:t xml:space="preserve">4) ГОСТ </w:t>
      </w:r>
      <w:proofErr w:type="gramStart"/>
      <w:r w:rsidRPr="0060135F">
        <w:rPr>
          <w:rFonts w:ascii="Times New Roman" w:hAnsi="Times New Roman" w:cs="Times New Roman"/>
          <w:b w:val="0"/>
          <w:sz w:val="24"/>
          <w:szCs w:val="24"/>
        </w:rPr>
        <w:t>Р</w:t>
      </w:r>
      <w:proofErr w:type="gramEnd"/>
      <w:r w:rsidRPr="0060135F">
        <w:rPr>
          <w:rFonts w:ascii="Times New Roman" w:hAnsi="Times New Roman" w:cs="Times New Roman"/>
          <w:b w:val="0"/>
          <w:sz w:val="24"/>
          <w:szCs w:val="24"/>
        </w:rPr>
        <w:t xml:space="preserve"> 52398-2005 «Классификация автомобильных дорог. Основные параметры и требования»;</w:t>
      </w:r>
    </w:p>
    <w:p w:rsidR="00A94396" w:rsidRPr="0060135F" w:rsidRDefault="00A94396" w:rsidP="00A94396">
      <w:pPr>
        <w:spacing w:after="0" w:line="240" w:lineRule="auto"/>
        <w:rPr>
          <w:rFonts w:ascii="Times New Roman" w:hAnsi="Times New Roman" w:cs="Times New Roman"/>
          <w:sz w:val="24"/>
          <w:szCs w:val="24"/>
        </w:rPr>
      </w:pPr>
      <w:r w:rsidRPr="0060135F">
        <w:rPr>
          <w:rFonts w:ascii="Times New Roman" w:hAnsi="Times New Roman" w:cs="Times New Roman"/>
          <w:sz w:val="24"/>
          <w:szCs w:val="24"/>
        </w:rPr>
        <w:tab/>
        <w:t xml:space="preserve">5) ГОСТ </w:t>
      </w:r>
      <w:proofErr w:type="gramStart"/>
      <w:r w:rsidRPr="0060135F">
        <w:rPr>
          <w:rFonts w:ascii="Times New Roman" w:hAnsi="Times New Roman" w:cs="Times New Roman"/>
          <w:sz w:val="24"/>
          <w:szCs w:val="24"/>
        </w:rPr>
        <w:t>Р</w:t>
      </w:r>
      <w:proofErr w:type="gramEnd"/>
      <w:r w:rsidRPr="0060135F">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w:t>
      </w:r>
    </w:p>
    <w:p w:rsidR="00A94396" w:rsidRPr="0060135F" w:rsidRDefault="00A94396" w:rsidP="00A94396">
      <w:pPr>
        <w:spacing w:after="0" w:line="240" w:lineRule="auto"/>
        <w:rPr>
          <w:rFonts w:ascii="Times New Roman" w:hAnsi="Times New Roman" w:cs="Times New Roman"/>
          <w:sz w:val="24"/>
          <w:szCs w:val="24"/>
        </w:rPr>
      </w:pPr>
      <w:r w:rsidRPr="0060135F">
        <w:rPr>
          <w:rFonts w:ascii="Times New Roman" w:hAnsi="Times New Roman" w:cs="Times New Roman"/>
          <w:sz w:val="24"/>
          <w:szCs w:val="24"/>
        </w:rPr>
        <w:tab/>
        <w:t xml:space="preserve">6) </w:t>
      </w:r>
      <w:proofErr w:type="spellStart"/>
      <w:r w:rsidRPr="0060135F">
        <w:rPr>
          <w:rFonts w:ascii="Times New Roman" w:hAnsi="Times New Roman" w:cs="Times New Roman"/>
          <w:sz w:val="24"/>
          <w:szCs w:val="24"/>
        </w:rPr>
        <w:t>СНиП</w:t>
      </w:r>
      <w:proofErr w:type="spellEnd"/>
      <w:r w:rsidRPr="0060135F">
        <w:rPr>
          <w:rFonts w:ascii="Times New Roman" w:hAnsi="Times New Roman" w:cs="Times New Roman"/>
          <w:sz w:val="24"/>
          <w:szCs w:val="24"/>
        </w:rPr>
        <w:t xml:space="preserve"> 2.05.02-85 «Автомобильные дороги»;</w:t>
      </w:r>
    </w:p>
    <w:p w:rsidR="00A94396" w:rsidRPr="0060135F" w:rsidRDefault="00A94396" w:rsidP="00A94396">
      <w:pPr>
        <w:spacing w:after="0" w:line="240" w:lineRule="auto"/>
        <w:rPr>
          <w:rFonts w:ascii="Times New Roman" w:hAnsi="Times New Roman" w:cs="Times New Roman"/>
          <w:sz w:val="24"/>
          <w:szCs w:val="24"/>
        </w:rPr>
      </w:pPr>
      <w:r w:rsidRPr="0060135F">
        <w:rPr>
          <w:rFonts w:ascii="Times New Roman" w:hAnsi="Times New Roman" w:cs="Times New Roman"/>
          <w:sz w:val="24"/>
          <w:szCs w:val="24"/>
        </w:rPr>
        <w:tab/>
        <w:t>7) Федеральный закон от 13.03.2006  № 38-ФЗ «О рекламе»;</w:t>
      </w:r>
    </w:p>
    <w:p w:rsidR="00A94396" w:rsidRPr="0060135F" w:rsidRDefault="00A94396" w:rsidP="00A94396">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ab/>
        <w:t>8) Федеральный закон от 26.06.2006 № 135-ФЗ  «О защите  конкуренции».</w:t>
      </w:r>
    </w:p>
    <w:p w:rsidR="00A94396" w:rsidRPr="0060135F" w:rsidRDefault="00A94396" w:rsidP="00A94396">
      <w:pPr>
        <w:spacing w:after="0" w:line="240" w:lineRule="auto"/>
        <w:ind w:firstLine="708"/>
        <w:rPr>
          <w:rFonts w:ascii="Times New Roman" w:hAnsi="Times New Roman" w:cs="Times New Roman"/>
          <w:sz w:val="24"/>
          <w:szCs w:val="24"/>
        </w:rPr>
      </w:pPr>
    </w:p>
    <w:p w:rsidR="00A94396" w:rsidRPr="0060135F" w:rsidRDefault="00A94396" w:rsidP="00A94396">
      <w:pPr>
        <w:spacing w:after="0" w:line="240" w:lineRule="auto"/>
        <w:ind w:left="708" w:firstLine="708"/>
        <w:jc w:val="center"/>
        <w:rPr>
          <w:rFonts w:ascii="Times New Roman" w:hAnsi="Times New Roman" w:cs="Times New Roman"/>
          <w:b/>
          <w:sz w:val="24"/>
          <w:szCs w:val="24"/>
        </w:rPr>
      </w:pPr>
      <w:r w:rsidRPr="0060135F">
        <w:rPr>
          <w:rFonts w:ascii="Times New Roman" w:hAnsi="Times New Roman" w:cs="Times New Roman"/>
          <w:b/>
          <w:sz w:val="24"/>
          <w:szCs w:val="24"/>
        </w:rPr>
        <w:t>2. Установление и использование полос отвода</w:t>
      </w:r>
    </w:p>
    <w:p w:rsidR="00A94396" w:rsidRPr="0060135F" w:rsidRDefault="00A94396" w:rsidP="00A94396">
      <w:pPr>
        <w:spacing w:after="0" w:line="240" w:lineRule="auto"/>
        <w:ind w:left="708" w:firstLine="708"/>
        <w:jc w:val="center"/>
        <w:rPr>
          <w:rFonts w:ascii="Times New Roman" w:hAnsi="Times New Roman" w:cs="Times New Roman"/>
          <w:b/>
          <w:sz w:val="24"/>
          <w:szCs w:val="24"/>
        </w:rPr>
      </w:pPr>
      <w:r w:rsidRPr="0060135F">
        <w:rPr>
          <w:rFonts w:ascii="Times New Roman" w:hAnsi="Times New Roman" w:cs="Times New Roman"/>
          <w:b/>
          <w:sz w:val="24"/>
          <w:szCs w:val="24"/>
        </w:rPr>
        <w:t>автомобильных  дорог  местного  значения</w:t>
      </w:r>
    </w:p>
    <w:p w:rsidR="00A94396" w:rsidRPr="0060135F" w:rsidRDefault="00A94396" w:rsidP="00A94396">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 </w:t>
      </w:r>
    </w:p>
    <w:p w:rsidR="00A94396" w:rsidRPr="0060135F" w:rsidRDefault="00A94396" w:rsidP="00A94396">
      <w:pPr>
        <w:tabs>
          <w:tab w:val="left" w:pos="9180"/>
        </w:tabs>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2.1. Границы  полосы  отвода     автомобильной  дороги   определяются   на  основании   документации   по  планировке  территории,  разработанной на основании законодательства Российской Федерации, Иркутской области и муниципальных правовых актов, а также утвержденных в установленном порядке норм отвода земель для автомобильных дорог (СН 467-74).</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2.1.1. Организация проведения землеустроительных  работ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обеспечивается администрацией Бузыкановского муниципального образования.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2.1.2.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 по заявлению администрации Бузыкановского муниципального образования.</w:t>
      </w:r>
    </w:p>
    <w:p w:rsidR="00A94396" w:rsidRDefault="00A94396" w:rsidP="00A94396">
      <w:pPr>
        <w:pStyle w:val="ConsPlusTitle"/>
        <w:widowControl/>
        <w:tabs>
          <w:tab w:val="left" w:pos="0"/>
        </w:tabs>
        <w:jc w:val="both"/>
        <w:rPr>
          <w:rFonts w:ascii="Times New Roman" w:hAnsi="Times New Roman" w:cs="Times New Roman"/>
          <w:b w:val="0"/>
          <w:sz w:val="24"/>
          <w:szCs w:val="24"/>
        </w:rPr>
      </w:pPr>
      <w:r w:rsidRPr="0060135F">
        <w:rPr>
          <w:rFonts w:ascii="Times New Roman" w:hAnsi="Times New Roman" w:cs="Times New Roman"/>
          <w:b w:val="0"/>
          <w:sz w:val="24"/>
          <w:szCs w:val="24"/>
        </w:rPr>
        <w:tab/>
        <w:t xml:space="preserve">2.1.3.  </w:t>
      </w:r>
      <w:r w:rsidRPr="00684C86">
        <w:rPr>
          <w:rFonts w:ascii="Times New Roman" w:hAnsi="Times New Roman" w:cs="Times New Roman"/>
          <w:b w:val="0"/>
          <w:sz w:val="24"/>
          <w:szCs w:val="24"/>
        </w:rPr>
        <w:t xml:space="preserve">Ширина  полос  отвода  устанавливается  в соответствии с СН 467-74 «Нормы отвода земель для автомобильных дорог» и ГОСТ </w:t>
      </w:r>
      <w:proofErr w:type="gramStart"/>
      <w:r w:rsidRPr="00684C86">
        <w:rPr>
          <w:rFonts w:ascii="Times New Roman" w:hAnsi="Times New Roman" w:cs="Times New Roman"/>
          <w:b w:val="0"/>
          <w:sz w:val="24"/>
          <w:szCs w:val="24"/>
        </w:rPr>
        <w:t>Р</w:t>
      </w:r>
      <w:proofErr w:type="gramEnd"/>
      <w:r w:rsidRPr="00684C86">
        <w:rPr>
          <w:rFonts w:ascii="Times New Roman" w:hAnsi="Times New Roman" w:cs="Times New Roman"/>
          <w:b w:val="0"/>
          <w:sz w:val="24"/>
          <w:szCs w:val="24"/>
        </w:rPr>
        <w:t xml:space="preserve"> 52398-2005 «Классификация автомобильных дорог.</w:t>
      </w:r>
    </w:p>
    <w:p w:rsidR="00A94396" w:rsidRPr="00684C86" w:rsidRDefault="00A94396" w:rsidP="00A94396">
      <w:pPr>
        <w:pStyle w:val="ConsPlusTitle"/>
        <w:widowControl/>
        <w:tabs>
          <w:tab w:val="left" w:pos="0"/>
        </w:tabs>
        <w:jc w:val="both"/>
        <w:rPr>
          <w:rFonts w:ascii="Times New Roman" w:hAnsi="Times New Roman" w:cs="Times New Roman"/>
          <w:b w:val="0"/>
          <w:sz w:val="24"/>
          <w:szCs w:val="24"/>
        </w:rPr>
      </w:pPr>
      <w:r w:rsidRPr="00684C86">
        <w:rPr>
          <w:rFonts w:ascii="Times New Roman" w:hAnsi="Times New Roman" w:cs="Times New Roman"/>
          <w:b w:val="0"/>
          <w:sz w:val="24"/>
          <w:szCs w:val="24"/>
        </w:rPr>
        <w:t xml:space="preserve"> Основные параметры и требования», в   зависимости от категории дорог, количества полос движения, </w:t>
      </w:r>
      <w:r>
        <w:rPr>
          <w:rFonts w:ascii="Times New Roman" w:hAnsi="Times New Roman" w:cs="Times New Roman"/>
          <w:b w:val="0"/>
          <w:sz w:val="24"/>
          <w:szCs w:val="24"/>
        </w:rPr>
        <w:t>в</w:t>
      </w:r>
      <w:r w:rsidRPr="00684C86">
        <w:rPr>
          <w:rFonts w:ascii="Times New Roman" w:hAnsi="Times New Roman" w:cs="Times New Roman"/>
          <w:b w:val="0"/>
          <w:sz w:val="24"/>
          <w:szCs w:val="24"/>
        </w:rPr>
        <w:t>ысоты   насыпей   или  глубины  выемок,  наличия  или отсутствия  боковых   резервов, принятых в проекте заложений откосов насыпей и выемок, и   других условий.</w:t>
      </w:r>
    </w:p>
    <w:p w:rsidR="00A94396" w:rsidRPr="0060135F" w:rsidRDefault="00A94396" w:rsidP="00A94396">
      <w:pPr>
        <w:pStyle w:val="a4"/>
        <w:spacing w:before="0"/>
        <w:ind w:firstLine="708"/>
        <w:jc w:val="both"/>
        <w:rPr>
          <w:sz w:val="24"/>
          <w:szCs w:val="24"/>
        </w:rPr>
      </w:pPr>
      <w:r w:rsidRPr="0060135F">
        <w:rPr>
          <w:sz w:val="24"/>
          <w:szCs w:val="24"/>
        </w:rPr>
        <w:t>2.1.4. На территории Бузыкановского муниципального образования</w:t>
      </w:r>
      <w:r w:rsidRPr="0060135F">
        <w:rPr>
          <w:sz w:val="24"/>
          <w:szCs w:val="24"/>
          <w:u w:val="single"/>
        </w:rPr>
        <w:t xml:space="preserve"> </w:t>
      </w:r>
      <w:r w:rsidRPr="0060135F">
        <w:rPr>
          <w:sz w:val="24"/>
          <w:szCs w:val="24"/>
        </w:rPr>
        <w:t xml:space="preserve"> размещаются автомобильные дороги </w:t>
      </w:r>
      <w:r w:rsidRPr="0060135F">
        <w:rPr>
          <w:sz w:val="24"/>
          <w:szCs w:val="24"/>
          <w:lang w:val="en-US"/>
        </w:rPr>
        <w:t>III</w:t>
      </w:r>
      <w:r w:rsidRPr="0060135F">
        <w:rPr>
          <w:sz w:val="24"/>
          <w:szCs w:val="24"/>
        </w:rPr>
        <w:t xml:space="preserve">, </w:t>
      </w:r>
      <w:r w:rsidRPr="0060135F">
        <w:rPr>
          <w:sz w:val="24"/>
          <w:szCs w:val="24"/>
          <w:lang w:val="en-US"/>
        </w:rPr>
        <w:t>IV</w:t>
      </w:r>
      <w:r w:rsidRPr="0060135F">
        <w:rPr>
          <w:sz w:val="24"/>
          <w:szCs w:val="24"/>
        </w:rPr>
        <w:t xml:space="preserve">  и </w:t>
      </w:r>
      <w:r w:rsidRPr="0060135F">
        <w:rPr>
          <w:sz w:val="24"/>
          <w:szCs w:val="24"/>
          <w:lang w:val="en-US"/>
        </w:rPr>
        <w:t>V</w:t>
      </w:r>
      <w:r w:rsidRPr="0060135F">
        <w:rPr>
          <w:sz w:val="24"/>
          <w:szCs w:val="24"/>
        </w:rPr>
        <w:t xml:space="preserve"> категорий класса «автомобильная дорога обычного типа (</w:t>
      </w:r>
      <w:proofErr w:type="spellStart"/>
      <w:r w:rsidRPr="0060135F">
        <w:rPr>
          <w:sz w:val="24"/>
          <w:szCs w:val="24"/>
        </w:rPr>
        <w:t>нескоростная</w:t>
      </w:r>
      <w:proofErr w:type="spellEnd"/>
      <w:r w:rsidRPr="0060135F">
        <w:rPr>
          <w:sz w:val="24"/>
          <w:szCs w:val="24"/>
        </w:rPr>
        <w:t xml:space="preserve"> дорога)», для которых устанавливаются осредненные показатели площадей отвода (</w:t>
      </w:r>
      <w:proofErr w:type="gramStart"/>
      <w:r w:rsidRPr="0060135F">
        <w:rPr>
          <w:sz w:val="24"/>
          <w:szCs w:val="24"/>
        </w:rPr>
        <w:t>см</w:t>
      </w:r>
      <w:proofErr w:type="gramEnd"/>
      <w:r w:rsidRPr="0060135F">
        <w:rPr>
          <w:sz w:val="24"/>
          <w:szCs w:val="24"/>
        </w:rPr>
        <w:t>. таблицу 2).</w:t>
      </w:r>
    </w:p>
    <w:p w:rsidR="00A94396" w:rsidRPr="0060135F"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К классу «автомобильная дорога обычного типа (</w:t>
      </w:r>
      <w:proofErr w:type="spellStart"/>
      <w:r w:rsidRPr="0060135F">
        <w:rPr>
          <w:rFonts w:ascii="Times New Roman" w:hAnsi="Times New Roman" w:cs="Times New Roman"/>
          <w:sz w:val="24"/>
          <w:szCs w:val="24"/>
        </w:rPr>
        <w:t>нескоростная</w:t>
      </w:r>
      <w:proofErr w:type="spellEnd"/>
      <w:r w:rsidRPr="0060135F">
        <w:rPr>
          <w:rFonts w:ascii="Times New Roman" w:hAnsi="Times New Roman" w:cs="Times New Roman"/>
          <w:sz w:val="24"/>
          <w:szCs w:val="24"/>
        </w:rPr>
        <w:t xml:space="preserve"> дорога)» относят автомобильные дороги, не отнесенные к классам "автомагистраль" и "скоростная дорога",  которые   отвечают  следующим  требованиям:</w:t>
      </w:r>
    </w:p>
    <w:p w:rsidR="00A94396" w:rsidRPr="0060135F"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  имеют  единую  проезжую  часть   или  центральную  разделительную  полосу;</w:t>
      </w:r>
    </w:p>
    <w:p w:rsidR="00A94396" w:rsidRPr="0060135F"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  доступ на них возможен через пересечения и примыкания в разных и одном уровне, расположенные для дорог III категории  не чаще, чем через </w:t>
      </w:r>
      <w:smartTag w:uri="urn:schemas-microsoft-com:office:smarttags" w:element="metricconverter">
        <w:smartTagPr>
          <w:attr w:name="ProductID" w:val="600 м"/>
        </w:smartTagPr>
        <w:r w:rsidRPr="0060135F">
          <w:rPr>
            <w:rFonts w:ascii="Times New Roman" w:hAnsi="Times New Roman" w:cs="Times New Roman"/>
            <w:sz w:val="24"/>
            <w:szCs w:val="24"/>
          </w:rPr>
          <w:t>600 м</w:t>
        </w:r>
      </w:smartTag>
      <w:r w:rsidRPr="0060135F">
        <w:rPr>
          <w:rFonts w:ascii="Times New Roman" w:hAnsi="Times New Roman" w:cs="Times New Roman"/>
          <w:sz w:val="24"/>
          <w:szCs w:val="24"/>
        </w:rPr>
        <w:t xml:space="preserve">, для дорог IV </w:t>
      </w:r>
      <w:r w:rsidRPr="0060135F">
        <w:rPr>
          <w:rFonts w:ascii="Times New Roman" w:hAnsi="Times New Roman" w:cs="Times New Roman"/>
          <w:sz w:val="24"/>
          <w:szCs w:val="24"/>
        </w:rPr>
        <w:lastRenderedPageBreak/>
        <w:t xml:space="preserve">категории - не чаще, чем через </w:t>
      </w:r>
      <w:smartTag w:uri="urn:schemas-microsoft-com:office:smarttags" w:element="metricconverter">
        <w:smartTagPr>
          <w:attr w:name="ProductID" w:val="100 м"/>
        </w:smartTagPr>
        <w:r w:rsidRPr="0060135F">
          <w:rPr>
            <w:rFonts w:ascii="Times New Roman" w:hAnsi="Times New Roman" w:cs="Times New Roman"/>
            <w:sz w:val="24"/>
            <w:szCs w:val="24"/>
          </w:rPr>
          <w:t>100 м</w:t>
        </w:r>
      </w:smartTag>
      <w:r w:rsidRPr="0060135F">
        <w:rPr>
          <w:rFonts w:ascii="Times New Roman" w:hAnsi="Times New Roman" w:cs="Times New Roman"/>
          <w:sz w:val="24"/>
          <w:szCs w:val="24"/>
        </w:rPr>
        <w:t xml:space="preserve">, для  дорог V категории – не  чаще  чем  </w:t>
      </w:r>
      <w:smartTag w:uri="urn:schemas-microsoft-com:office:smarttags" w:element="metricconverter">
        <w:smartTagPr>
          <w:attr w:name="ProductID" w:val="50 м"/>
        </w:smartTagPr>
        <w:r w:rsidRPr="0060135F">
          <w:rPr>
            <w:rFonts w:ascii="Times New Roman" w:hAnsi="Times New Roman" w:cs="Times New Roman"/>
            <w:sz w:val="24"/>
            <w:szCs w:val="24"/>
          </w:rPr>
          <w:t>50 м</w:t>
        </w:r>
      </w:smartTag>
      <w:r w:rsidRPr="0060135F">
        <w:rPr>
          <w:rFonts w:ascii="Times New Roman" w:hAnsi="Times New Roman" w:cs="Times New Roman"/>
          <w:sz w:val="24"/>
          <w:szCs w:val="24"/>
        </w:rPr>
        <w:t xml:space="preserve"> друг от друга</w:t>
      </w:r>
    </w:p>
    <w:p w:rsidR="00A94396" w:rsidRPr="0060135F"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 имеют  следующие характеристики (</w:t>
      </w:r>
      <w:proofErr w:type="gramStart"/>
      <w:r w:rsidRPr="0060135F">
        <w:rPr>
          <w:rFonts w:ascii="Times New Roman" w:hAnsi="Times New Roman" w:cs="Times New Roman"/>
          <w:sz w:val="24"/>
          <w:szCs w:val="24"/>
        </w:rPr>
        <w:t>см</w:t>
      </w:r>
      <w:proofErr w:type="gramEnd"/>
      <w:r w:rsidRPr="0060135F">
        <w:rPr>
          <w:rFonts w:ascii="Times New Roman" w:hAnsi="Times New Roman" w:cs="Times New Roman"/>
          <w:sz w:val="24"/>
          <w:szCs w:val="24"/>
        </w:rPr>
        <w:t>. таблицу 1):</w:t>
      </w:r>
    </w:p>
    <w:p w:rsidR="00A94396" w:rsidRPr="0060135F" w:rsidRDefault="00A94396" w:rsidP="00A94396">
      <w:pPr>
        <w:spacing w:after="0" w:line="240" w:lineRule="auto"/>
        <w:ind w:left="7080" w:firstLine="708"/>
        <w:jc w:val="both"/>
        <w:rPr>
          <w:rFonts w:ascii="Times New Roman" w:hAnsi="Times New Roman" w:cs="Times New Roman"/>
          <w:sz w:val="24"/>
          <w:szCs w:val="24"/>
        </w:rPr>
      </w:pPr>
      <w:r w:rsidRPr="0060135F">
        <w:rPr>
          <w:rFonts w:ascii="Times New Roman" w:hAnsi="Times New Roman" w:cs="Times New Roman"/>
          <w:sz w:val="24"/>
          <w:szCs w:val="24"/>
        </w:rPr>
        <w:t>Таблица 1</w:t>
      </w:r>
    </w:p>
    <w:p w:rsidR="00A94396" w:rsidRPr="0060135F"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     Характеристики автомобильных дорог местного значения </w:t>
      </w:r>
    </w:p>
    <w:p w:rsidR="00A94396" w:rsidRPr="0060135F" w:rsidRDefault="00A94396" w:rsidP="00A94396">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52"/>
        <w:gridCol w:w="913"/>
        <w:gridCol w:w="1192"/>
        <w:gridCol w:w="1070"/>
        <w:gridCol w:w="1450"/>
        <w:gridCol w:w="1211"/>
        <w:gridCol w:w="1203"/>
      </w:tblGrid>
      <w:tr w:rsidR="00A94396" w:rsidRPr="0060135F" w:rsidTr="00895E00">
        <w:tc>
          <w:tcPr>
            <w:tcW w:w="1384" w:type="dxa"/>
          </w:tcPr>
          <w:p w:rsidR="00A94396" w:rsidRPr="0060135F" w:rsidRDefault="00A94396" w:rsidP="00895E00">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 xml:space="preserve">Класс  </w:t>
            </w:r>
            <w:r w:rsidRPr="0060135F">
              <w:rPr>
                <w:rFonts w:ascii="Times New Roman" w:hAnsi="Times New Roman" w:cs="Times New Roman"/>
                <w:sz w:val="24"/>
                <w:szCs w:val="24"/>
              </w:rPr>
              <w:br/>
            </w:r>
            <w:proofErr w:type="spellStart"/>
            <w:proofErr w:type="gramStart"/>
            <w:r w:rsidRPr="0060135F">
              <w:rPr>
                <w:rFonts w:ascii="Times New Roman" w:hAnsi="Times New Roman" w:cs="Times New Roman"/>
                <w:sz w:val="24"/>
                <w:szCs w:val="24"/>
              </w:rPr>
              <w:t>автомо-бильной</w:t>
            </w:r>
            <w:proofErr w:type="spellEnd"/>
            <w:proofErr w:type="gramEnd"/>
            <w:r w:rsidRPr="0060135F">
              <w:rPr>
                <w:rFonts w:ascii="Times New Roman" w:hAnsi="Times New Roman" w:cs="Times New Roman"/>
                <w:sz w:val="24"/>
                <w:szCs w:val="24"/>
              </w:rPr>
              <w:t xml:space="preserve"> дороги</w:t>
            </w:r>
          </w:p>
        </w:tc>
        <w:tc>
          <w:tcPr>
            <w:tcW w:w="1252" w:type="dxa"/>
          </w:tcPr>
          <w:p w:rsidR="00A94396" w:rsidRPr="0060135F" w:rsidRDefault="00A94396" w:rsidP="00895E00">
            <w:pPr>
              <w:pStyle w:val="ConsPlusCell"/>
              <w:widowControl/>
              <w:rPr>
                <w:rFonts w:ascii="Times New Roman" w:hAnsi="Times New Roman" w:cs="Times New Roman"/>
                <w:sz w:val="24"/>
                <w:szCs w:val="24"/>
              </w:rPr>
            </w:pPr>
            <w:proofErr w:type="spellStart"/>
            <w:r w:rsidRPr="0060135F">
              <w:rPr>
                <w:rFonts w:ascii="Times New Roman" w:hAnsi="Times New Roman" w:cs="Times New Roman"/>
                <w:sz w:val="24"/>
                <w:szCs w:val="24"/>
              </w:rPr>
              <w:t>Катего-рия</w:t>
            </w:r>
            <w:proofErr w:type="spellEnd"/>
            <w:r w:rsidRPr="0060135F">
              <w:rPr>
                <w:rFonts w:ascii="Times New Roman" w:hAnsi="Times New Roman" w:cs="Times New Roman"/>
                <w:sz w:val="24"/>
                <w:szCs w:val="24"/>
              </w:rPr>
              <w:t xml:space="preserve">  </w:t>
            </w:r>
            <w:proofErr w:type="spellStart"/>
            <w:r w:rsidRPr="0060135F">
              <w:rPr>
                <w:rFonts w:ascii="Times New Roman" w:hAnsi="Times New Roman" w:cs="Times New Roman"/>
                <w:sz w:val="24"/>
                <w:szCs w:val="24"/>
              </w:rPr>
              <w:t>авто-мобил</w:t>
            </w:r>
            <w:proofErr w:type="gramStart"/>
            <w:r w:rsidRPr="0060135F">
              <w:rPr>
                <w:rFonts w:ascii="Times New Roman" w:hAnsi="Times New Roman" w:cs="Times New Roman"/>
                <w:sz w:val="24"/>
                <w:szCs w:val="24"/>
              </w:rPr>
              <w:t>ь</w:t>
            </w:r>
            <w:proofErr w:type="spellEnd"/>
            <w:r w:rsidRPr="0060135F">
              <w:rPr>
                <w:rFonts w:ascii="Times New Roman" w:hAnsi="Times New Roman" w:cs="Times New Roman"/>
                <w:sz w:val="24"/>
                <w:szCs w:val="24"/>
              </w:rPr>
              <w:t>-</w:t>
            </w:r>
            <w:proofErr w:type="gramEnd"/>
            <w:r w:rsidRPr="0060135F">
              <w:rPr>
                <w:rFonts w:ascii="Times New Roman" w:hAnsi="Times New Roman" w:cs="Times New Roman"/>
                <w:sz w:val="24"/>
                <w:szCs w:val="24"/>
              </w:rPr>
              <w:br/>
              <w:t xml:space="preserve">ной  дороги   </w:t>
            </w:r>
          </w:p>
        </w:tc>
        <w:tc>
          <w:tcPr>
            <w:tcW w:w="913"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Общее </w:t>
            </w:r>
            <w:r w:rsidRPr="0060135F">
              <w:rPr>
                <w:rFonts w:ascii="Times New Roman" w:hAnsi="Times New Roman" w:cs="Times New Roman"/>
                <w:sz w:val="24"/>
                <w:szCs w:val="24"/>
              </w:rPr>
              <w:br/>
              <w:t>кол</w:t>
            </w:r>
            <w:proofErr w:type="gramStart"/>
            <w:r w:rsidRPr="0060135F">
              <w:rPr>
                <w:rFonts w:ascii="Times New Roman" w:hAnsi="Times New Roman" w:cs="Times New Roman"/>
                <w:sz w:val="24"/>
                <w:szCs w:val="24"/>
              </w:rPr>
              <w:t>и-</w:t>
            </w:r>
            <w:proofErr w:type="gram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чество</w:t>
            </w:r>
            <w:proofErr w:type="spellEnd"/>
            <w:r w:rsidRPr="0060135F">
              <w:rPr>
                <w:rFonts w:ascii="Times New Roman" w:hAnsi="Times New Roman" w:cs="Times New Roman"/>
                <w:sz w:val="24"/>
                <w:szCs w:val="24"/>
              </w:rPr>
              <w:br/>
              <w:t xml:space="preserve">полос </w:t>
            </w:r>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дви-жения</w:t>
            </w:r>
            <w:proofErr w:type="spellEnd"/>
            <w:r w:rsidRPr="0060135F">
              <w:rPr>
                <w:rFonts w:ascii="Times New Roman" w:hAnsi="Times New Roman" w:cs="Times New Roman"/>
                <w:sz w:val="24"/>
                <w:szCs w:val="24"/>
              </w:rPr>
              <w:t xml:space="preserve">   </w:t>
            </w:r>
          </w:p>
        </w:tc>
        <w:tc>
          <w:tcPr>
            <w:tcW w:w="1192"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Ширина   </w:t>
            </w:r>
            <w:r w:rsidRPr="0060135F">
              <w:rPr>
                <w:rFonts w:ascii="Times New Roman" w:hAnsi="Times New Roman" w:cs="Times New Roman"/>
                <w:sz w:val="24"/>
                <w:szCs w:val="24"/>
              </w:rPr>
              <w:br/>
              <w:t xml:space="preserve">полосы   </w:t>
            </w:r>
            <w:r w:rsidRPr="0060135F">
              <w:rPr>
                <w:rFonts w:ascii="Times New Roman" w:hAnsi="Times New Roman" w:cs="Times New Roman"/>
                <w:sz w:val="24"/>
                <w:szCs w:val="24"/>
              </w:rPr>
              <w:br/>
              <w:t xml:space="preserve">движения </w:t>
            </w:r>
            <w:r w:rsidRPr="0060135F">
              <w:rPr>
                <w:rFonts w:ascii="Times New Roman" w:hAnsi="Times New Roman" w:cs="Times New Roman"/>
                <w:sz w:val="24"/>
                <w:szCs w:val="24"/>
              </w:rPr>
              <w:br/>
              <w:t xml:space="preserve">(м)    </w:t>
            </w:r>
          </w:p>
        </w:tc>
        <w:tc>
          <w:tcPr>
            <w:tcW w:w="1070"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Цен</w:t>
            </w:r>
            <w:proofErr w:type="gramStart"/>
            <w:r w:rsidRPr="0060135F">
              <w:rPr>
                <w:rFonts w:ascii="Times New Roman" w:hAnsi="Times New Roman" w:cs="Times New Roman"/>
                <w:sz w:val="24"/>
                <w:szCs w:val="24"/>
              </w:rPr>
              <w:t>т-</w:t>
            </w:r>
            <w:proofErr w:type="gram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ральная</w:t>
            </w:r>
            <w:proofErr w:type="spellEnd"/>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раздели-тельная</w:t>
            </w:r>
            <w:proofErr w:type="spell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t xml:space="preserve">полоса </w:t>
            </w:r>
          </w:p>
        </w:tc>
        <w:tc>
          <w:tcPr>
            <w:tcW w:w="1450" w:type="dxa"/>
          </w:tcPr>
          <w:p w:rsidR="00A94396" w:rsidRPr="0060135F" w:rsidRDefault="00A94396" w:rsidP="00895E00">
            <w:pPr>
              <w:pStyle w:val="ConsPlusCell"/>
              <w:widowControl/>
              <w:rPr>
                <w:rFonts w:ascii="Times New Roman" w:hAnsi="Times New Roman" w:cs="Times New Roman"/>
                <w:sz w:val="24"/>
                <w:szCs w:val="24"/>
              </w:rPr>
            </w:pPr>
            <w:proofErr w:type="spellStart"/>
            <w:proofErr w:type="gramStart"/>
            <w:r w:rsidRPr="0060135F">
              <w:rPr>
                <w:rFonts w:ascii="Times New Roman" w:hAnsi="Times New Roman" w:cs="Times New Roman"/>
                <w:sz w:val="24"/>
                <w:szCs w:val="24"/>
              </w:rPr>
              <w:t>Пересече-ния</w:t>
            </w:r>
            <w:proofErr w:type="spellEnd"/>
            <w:proofErr w:type="gramEnd"/>
            <w:r w:rsidRPr="0060135F">
              <w:rPr>
                <w:rFonts w:ascii="Times New Roman" w:hAnsi="Times New Roman" w:cs="Times New Roman"/>
                <w:sz w:val="24"/>
                <w:szCs w:val="24"/>
              </w:rPr>
              <w:t xml:space="preserve"> с </w:t>
            </w:r>
            <w:proofErr w:type="spellStart"/>
            <w:r w:rsidRPr="0060135F">
              <w:rPr>
                <w:rFonts w:ascii="Times New Roman" w:hAnsi="Times New Roman" w:cs="Times New Roman"/>
                <w:sz w:val="24"/>
                <w:szCs w:val="24"/>
              </w:rPr>
              <w:t>авто-мобильны-ми</w:t>
            </w:r>
            <w:proofErr w:type="spellEnd"/>
            <w:r w:rsidRPr="0060135F">
              <w:rPr>
                <w:rFonts w:ascii="Times New Roman" w:hAnsi="Times New Roman" w:cs="Times New Roman"/>
                <w:sz w:val="24"/>
                <w:szCs w:val="24"/>
              </w:rPr>
              <w:t xml:space="preserve">  </w:t>
            </w:r>
            <w:proofErr w:type="spellStart"/>
            <w:r w:rsidRPr="0060135F">
              <w:rPr>
                <w:rFonts w:ascii="Times New Roman" w:hAnsi="Times New Roman" w:cs="Times New Roman"/>
                <w:sz w:val="24"/>
                <w:szCs w:val="24"/>
              </w:rPr>
              <w:t>доро-гами</w:t>
            </w:r>
            <w:proofErr w:type="spellEnd"/>
            <w:r w:rsidRPr="0060135F">
              <w:rPr>
                <w:rFonts w:ascii="Times New Roman" w:hAnsi="Times New Roman" w:cs="Times New Roman"/>
                <w:sz w:val="24"/>
                <w:szCs w:val="24"/>
              </w:rPr>
              <w:t xml:space="preserve">,  </w:t>
            </w:r>
            <w:proofErr w:type="spellStart"/>
            <w:r w:rsidRPr="0060135F">
              <w:rPr>
                <w:rFonts w:ascii="Times New Roman" w:hAnsi="Times New Roman" w:cs="Times New Roman"/>
                <w:sz w:val="24"/>
                <w:szCs w:val="24"/>
              </w:rPr>
              <w:t>вело-сипедными</w:t>
            </w:r>
            <w:proofErr w:type="spellEnd"/>
            <w:r w:rsidRPr="0060135F">
              <w:rPr>
                <w:rFonts w:ascii="Times New Roman" w:hAnsi="Times New Roman" w:cs="Times New Roman"/>
                <w:sz w:val="24"/>
                <w:szCs w:val="24"/>
              </w:rPr>
              <w:t xml:space="preserve"> и </w:t>
            </w:r>
            <w:proofErr w:type="spellStart"/>
            <w:r w:rsidRPr="0060135F">
              <w:rPr>
                <w:rFonts w:ascii="Times New Roman" w:hAnsi="Times New Roman" w:cs="Times New Roman"/>
                <w:sz w:val="24"/>
                <w:szCs w:val="24"/>
              </w:rPr>
              <w:t>пешеход-ными</w:t>
            </w:r>
            <w:proofErr w:type="spell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t xml:space="preserve">дорожками  </w:t>
            </w:r>
          </w:p>
        </w:tc>
        <w:tc>
          <w:tcPr>
            <w:tcW w:w="1211" w:type="dxa"/>
          </w:tcPr>
          <w:p w:rsidR="00A94396" w:rsidRPr="0060135F" w:rsidRDefault="00A94396" w:rsidP="00895E00">
            <w:pPr>
              <w:pStyle w:val="ConsPlusCell"/>
              <w:widowControl/>
              <w:rPr>
                <w:rFonts w:ascii="Times New Roman" w:hAnsi="Times New Roman" w:cs="Times New Roman"/>
                <w:sz w:val="24"/>
                <w:szCs w:val="24"/>
              </w:rPr>
            </w:pPr>
            <w:proofErr w:type="gramStart"/>
            <w:r w:rsidRPr="0060135F">
              <w:rPr>
                <w:rFonts w:ascii="Times New Roman" w:hAnsi="Times New Roman" w:cs="Times New Roman"/>
                <w:sz w:val="24"/>
                <w:szCs w:val="24"/>
              </w:rPr>
              <w:t>Пересе</w:t>
            </w:r>
            <w:proofErr w:type="gramEnd"/>
            <w:r w:rsidRPr="0060135F">
              <w:rPr>
                <w:rFonts w:ascii="Times New Roman" w:hAnsi="Times New Roman" w:cs="Times New Roman"/>
                <w:sz w:val="24"/>
                <w:szCs w:val="24"/>
              </w:rPr>
              <w:t>-</w:t>
            </w:r>
          </w:p>
          <w:p w:rsidR="00A94396" w:rsidRPr="0060135F" w:rsidRDefault="00A94396" w:rsidP="00895E00">
            <w:pPr>
              <w:pStyle w:val="ConsPlusCell"/>
              <w:widowControl/>
              <w:rPr>
                <w:rFonts w:ascii="Times New Roman" w:hAnsi="Times New Roman" w:cs="Times New Roman"/>
                <w:sz w:val="24"/>
                <w:szCs w:val="24"/>
              </w:rPr>
            </w:pPr>
            <w:proofErr w:type="spellStart"/>
            <w:r w:rsidRPr="0060135F">
              <w:rPr>
                <w:rFonts w:ascii="Times New Roman" w:hAnsi="Times New Roman" w:cs="Times New Roman"/>
                <w:sz w:val="24"/>
                <w:szCs w:val="24"/>
              </w:rPr>
              <w:t>чения</w:t>
            </w:r>
            <w:proofErr w:type="spellEnd"/>
            <w:r w:rsidRPr="0060135F">
              <w:rPr>
                <w:rFonts w:ascii="Times New Roman" w:hAnsi="Times New Roman" w:cs="Times New Roman"/>
                <w:sz w:val="24"/>
                <w:szCs w:val="24"/>
              </w:rPr>
              <w:t xml:space="preserve"> с </w:t>
            </w:r>
            <w:proofErr w:type="spellStart"/>
            <w:proofErr w:type="gramStart"/>
            <w:r w:rsidRPr="0060135F">
              <w:rPr>
                <w:rFonts w:ascii="Times New Roman" w:hAnsi="Times New Roman" w:cs="Times New Roman"/>
                <w:sz w:val="24"/>
                <w:szCs w:val="24"/>
              </w:rPr>
              <w:t>железны-ми</w:t>
            </w:r>
            <w:proofErr w:type="spellEnd"/>
            <w:proofErr w:type="gram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t xml:space="preserve">дорогами </w:t>
            </w:r>
            <w:r w:rsidRPr="0060135F">
              <w:rPr>
                <w:rFonts w:ascii="Times New Roman" w:hAnsi="Times New Roman" w:cs="Times New Roman"/>
                <w:sz w:val="24"/>
                <w:szCs w:val="24"/>
              </w:rPr>
              <w:br/>
            </w:r>
          </w:p>
        </w:tc>
        <w:tc>
          <w:tcPr>
            <w:tcW w:w="1203"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Доступ </w:t>
            </w:r>
            <w:r w:rsidRPr="0060135F">
              <w:rPr>
                <w:rFonts w:ascii="Times New Roman" w:hAnsi="Times New Roman" w:cs="Times New Roman"/>
                <w:sz w:val="24"/>
                <w:szCs w:val="24"/>
              </w:rPr>
              <w:br/>
              <w:t xml:space="preserve">на дорогу с </w:t>
            </w:r>
            <w:proofErr w:type="spellStart"/>
            <w:proofErr w:type="gramStart"/>
            <w:r w:rsidRPr="0060135F">
              <w:rPr>
                <w:rFonts w:ascii="Times New Roman" w:hAnsi="Times New Roman" w:cs="Times New Roman"/>
                <w:sz w:val="24"/>
                <w:szCs w:val="24"/>
              </w:rPr>
              <w:t>примы-каниями</w:t>
            </w:r>
            <w:proofErr w:type="spellEnd"/>
            <w:proofErr w:type="gram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t>в одном</w:t>
            </w:r>
            <w:r w:rsidRPr="0060135F">
              <w:rPr>
                <w:rFonts w:ascii="Times New Roman" w:hAnsi="Times New Roman" w:cs="Times New Roman"/>
                <w:sz w:val="24"/>
                <w:szCs w:val="24"/>
              </w:rPr>
              <w:br/>
              <w:t xml:space="preserve">уровне </w:t>
            </w:r>
          </w:p>
        </w:tc>
      </w:tr>
      <w:tr w:rsidR="00A94396" w:rsidRPr="0060135F" w:rsidTr="00895E00">
        <w:tc>
          <w:tcPr>
            <w:tcW w:w="1384"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Дорога </w:t>
            </w:r>
            <w:r w:rsidRPr="0060135F">
              <w:rPr>
                <w:rFonts w:ascii="Times New Roman" w:hAnsi="Times New Roman" w:cs="Times New Roman"/>
                <w:sz w:val="24"/>
                <w:szCs w:val="24"/>
              </w:rPr>
              <w:br/>
              <w:t>обычного типа</w:t>
            </w:r>
          </w:p>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w:t>
            </w:r>
            <w:proofErr w:type="spellStart"/>
            <w:r w:rsidRPr="0060135F">
              <w:rPr>
                <w:rFonts w:ascii="Times New Roman" w:hAnsi="Times New Roman" w:cs="Times New Roman"/>
                <w:sz w:val="24"/>
                <w:szCs w:val="24"/>
              </w:rPr>
              <w:t>неско-ростная</w:t>
            </w:r>
            <w:proofErr w:type="spellEnd"/>
            <w:r w:rsidRPr="0060135F">
              <w:rPr>
                <w:rFonts w:ascii="Times New Roman" w:hAnsi="Times New Roman" w:cs="Times New Roman"/>
                <w:sz w:val="24"/>
                <w:szCs w:val="24"/>
              </w:rPr>
              <w:t xml:space="preserve"> дорога)</w:t>
            </w:r>
          </w:p>
        </w:tc>
        <w:tc>
          <w:tcPr>
            <w:tcW w:w="1252" w:type="dxa"/>
          </w:tcPr>
          <w:p w:rsidR="00A94396" w:rsidRPr="0060135F" w:rsidRDefault="00A94396" w:rsidP="00895E00">
            <w:pPr>
              <w:pStyle w:val="ConsPlusCell"/>
              <w:widowControl/>
              <w:jc w:val="center"/>
              <w:rPr>
                <w:rFonts w:ascii="Times New Roman" w:hAnsi="Times New Roman" w:cs="Times New Roman"/>
                <w:sz w:val="24"/>
                <w:szCs w:val="24"/>
              </w:rPr>
            </w:pPr>
            <w:r w:rsidRPr="0060135F">
              <w:rPr>
                <w:rFonts w:ascii="Times New Roman" w:hAnsi="Times New Roman" w:cs="Times New Roman"/>
                <w:sz w:val="24"/>
                <w:szCs w:val="24"/>
              </w:rPr>
              <w:t>III</w:t>
            </w:r>
          </w:p>
          <w:p w:rsidR="00A94396" w:rsidRPr="0060135F" w:rsidRDefault="00A94396" w:rsidP="00895E00">
            <w:pPr>
              <w:pStyle w:val="ConsPlusCell"/>
              <w:widowControl/>
              <w:jc w:val="center"/>
              <w:rPr>
                <w:rFonts w:ascii="Times New Roman" w:hAnsi="Times New Roman" w:cs="Times New Roman"/>
                <w:sz w:val="24"/>
                <w:szCs w:val="24"/>
              </w:rPr>
            </w:pPr>
          </w:p>
          <w:p w:rsidR="00A94396" w:rsidRPr="0060135F" w:rsidRDefault="00A94396" w:rsidP="00895E00">
            <w:pPr>
              <w:pStyle w:val="ConsPlusCell"/>
              <w:widowControl/>
              <w:jc w:val="center"/>
              <w:rPr>
                <w:rFonts w:ascii="Times New Roman" w:hAnsi="Times New Roman" w:cs="Times New Roman"/>
                <w:sz w:val="24"/>
                <w:szCs w:val="24"/>
              </w:rPr>
            </w:pPr>
            <w:r w:rsidRPr="0060135F">
              <w:rPr>
                <w:rFonts w:ascii="Times New Roman" w:hAnsi="Times New Roman" w:cs="Times New Roman"/>
                <w:sz w:val="24"/>
                <w:szCs w:val="24"/>
              </w:rPr>
              <w:t>IV</w:t>
            </w:r>
          </w:p>
          <w:p w:rsidR="00A94396" w:rsidRPr="0060135F" w:rsidRDefault="00A94396" w:rsidP="00895E00">
            <w:pPr>
              <w:pStyle w:val="ConsPlusCell"/>
              <w:jc w:val="center"/>
              <w:rPr>
                <w:rFonts w:ascii="Times New Roman" w:hAnsi="Times New Roman" w:cs="Times New Roman"/>
                <w:sz w:val="24"/>
                <w:szCs w:val="24"/>
              </w:rPr>
            </w:pPr>
          </w:p>
          <w:p w:rsidR="00A94396" w:rsidRPr="0060135F" w:rsidRDefault="00A94396" w:rsidP="00895E00">
            <w:pPr>
              <w:pStyle w:val="ConsPlusCell"/>
              <w:jc w:val="center"/>
              <w:rPr>
                <w:rFonts w:ascii="Times New Roman" w:hAnsi="Times New Roman" w:cs="Times New Roman"/>
                <w:sz w:val="24"/>
                <w:szCs w:val="24"/>
              </w:rPr>
            </w:pPr>
            <w:r w:rsidRPr="0060135F">
              <w:rPr>
                <w:rFonts w:ascii="Times New Roman" w:hAnsi="Times New Roman" w:cs="Times New Roman"/>
                <w:sz w:val="24"/>
                <w:szCs w:val="24"/>
              </w:rPr>
              <w:t>V</w:t>
            </w:r>
          </w:p>
        </w:tc>
        <w:tc>
          <w:tcPr>
            <w:tcW w:w="913" w:type="dxa"/>
          </w:tcPr>
          <w:p w:rsidR="00A94396" w:rsidRPr="0060135F" w:rsidRDefault="00A94396" w:rsidP="00895E00">
            <w:pPr>
              <w:pStyle w:val="ConsPlusCell"/>
              <w:widowControl/>
              <w:jc w:val="center"/>
              <w:rPr>
                <w:rFonts w:ascii="Times New Roman" w:hAnsi="Times New Roman" w:cs="Times New Roman"/>
                <w:sz w:val="24"/>
                <w:szCs w:val="24"/>
              </w:rPr>
            </w:pPr>
            <w:r w:rsidRPr="0060135F">
              <w:rPr>
                <w:rFonts w:ascii="Times New Roman" w:hAnsi="Times New Roman" w:cs="Times New Roman"/>
                <w:sz w:val="24"/>
                <w:szCs w:val="24"/>
              </w:rPr>
              <w:t>2</w:t>
            </w:r>
          </w:p>
          <w:p w:rsidR="00A94396" w:rsidRPr="0060135F" w:rsidRDefault="00A94396" w:rsidP="00895E00">
            <w:pPr>
              <w:pStyle w:val="ConsPlusCell"/>
              <w:widowControl/>
              <w:jc w:val="center"/>
              <w:rPr>
                <w:rFonts w:ascii="Times New Roman" w:hAnsi="Times New Roman" w:cs="Times New Roman"/>
                <w:sz w:val="24"/>
                <w:szCs w:val="24"/>
              </w:rPr>
            </w:pPr>
          </w:p>
          <w:p w:rsidR="00A94396" w:rsidRPr="0060135F" w:rsidRDefault="00A94396" w:rsidP="00895E00">
            <w:pPr>
              <w:pStyle w:val="ConsPlusCell"/>
              <w:widowControl/>
              <w:jc w:val="center"/>
              <w:rPr>
                <w:rFonts w:ascii="Times New Roman" w:hAnsi="Times New Roman" w:cs="Times New Roman"/>
                <w:sz w:val="24"/>
                <w:szCs w:val="24"/>
              </w:rPr>
            </w:pPr>
            <w:r w:rsidRPr="0060135F">
              <w:rPr>
                <w:rFonts w:ascii="Times New Roman" w:hAnsi="Times New Roman" w:cs="Times New Roman"/>
                <w:sz w:val="24"/>
                <w:szCs w:val="24"/>
              </w:rPr>
              <w:t>2</w:t>
            </w:r>
          </w:p>
          <w:p w:rsidR="00A94396" w:rsidRPr="0060135F" w:rsidRDefault="00A94396" w:rsidP="00895E00">
            <w:pPr>
              <w:pStyle w:val="ConsPlusCell"/>
              <w:jc w:val="center"/>
              <w:rPr>
                <w:rFonts w:ascii="Times New Roman" w:hAnsi="Times New Roman" w:cs="Times New Roman"/>
                <w:sz w:val="24"/>
                <w:szCs w:val="24"/>
              </w:rPr>
            </w:pPr>
          </w:p>
          <w:p w:rsidR="00A94396" w:rsidRPr="0060135F" w:rsidRDefault="00A94396" w:rsidP="00895E00">
            <w:pPr>
              <w:pStyle w:val="ConsPlusCell"/>
              <w:jc w:val="center"/>
              <w:rPr>
                <w:rFonts w:ascii="Times New Roman" w:hAnsi="Times New Roman" w:cs="Times New Roman"/>
                <w:sz w:val="24"/>
                <w:szCs w:val="24"/>
              </w:rPr>
            </w:pPr>
            <w:r w:rsidRPr="0060135F">
              <w:rPr>
                <w:rFonts w:ascii="Times New Roman" w:hAnsi="Times New Roman" w:cs="Times New Roman"/>
                <w:sz w:val="24"/>
                <w:szCs w:val="24"/>
              </w:rPr>
              <w:t>1</w:t>
            </w:r>
          </w:p>
        </w:tc>
        <w:tc>
          <w:tcPr>
            <w:tcW w:w="1192"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3,5  </w:t>
            </w:r>
          </w:p>
          <w:p w:rsidR="00A94396" w:rsidRPr="0060135F" w:rsidRDefault="00A94396" w:rsidP="00895E00">
            <w:pPr>
              <w:pStyle w:val="ConsPlusCell"/>
              <w:widowControl/>
              <w:rPr>
                <w:rFonts w:ascii="Times New Roman" w:hAnsi="Times New Roman" w:cs="Times New Roman"/>
                <w:sz w:val="24"/>
                <w:szCs w:val="24"/>
              </w:rPr>
            </w:pPr>
          </w:p>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3,0  </w:t>
            </w:r>
          </w:p>
          <w:p w:rsidR="00A94396" w:rsidRPr="0060135F" w:rsidRDefault="00A94396" w:rsidP="00895E00">
            <w:pPr>
              <w:pStyle w:val="consplusnormal1"/>
              <w:spacing w:before="0" w:beforeAutospacing="0" w:after="0" w:afterAutospacing="0"/>
              <w:ind w:firstLine="0"/>
            </w:pPr>
            <w:r w:rsidRPr="0060135F">
              <w:t>4,5 и</w:t>
            </w:r>
            <w:r w:rsidRPr="0060135F">
              <w:br/>
              <w:t>более</w:t>
            </w:r>
          </w:p>
        </w:tc>
        <w:tc>
          <w:tcPr>
            <w:tcW w:w="1070" w:type="dxa"/>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Не </w:t>
            </w:r>
            <w:proofErr w:type="spellStart"/>
            <w:r w:rsidRPr="0060135F">
              <w:rPr>
                <w:rFonts w:ascii="Times New Roman" w:hAnsi="Times New Roman" w:cs="Times New Roman"/>
                <w:sz w:val="24"/>
                <w:szCs w:val="24"/>
              </w:rPr>
              <w:t>тр</w:t>
            </w:r>
            <w:proofErr w:type="gramStart"/>
            <w:r w:rsidRPr="0060135F">
              <w:rPr>
                <w:rFonts w:ascii="Times New Roman" w:hAnsi="Times New Roman" w:cs="Times New Roman"/>
                <w:sz w:val="24"/>
                <w:szCs w:val="24"/>
              </w:rPr>
              <w:t>е</w:t>
            </w:r>
            <w:proofErr w:type="spellEnd"/>
            <w:r w:rsidRPr="0060135F">
              <w:rPr>
                <w:rFonts w:ascii="Times New Roman" w:hAnsi="Times New Roman" w:cs="Times New Roman"/>
                <w:sz w:val="24"/>
                <w:szCs w:val="24"/>
              </w:rPr>
              <w:t>-</w:t>
            </w:r>
            <w:proofErr w:type="gramEnd"/>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буется</w:t>
            </w:r>
            <w:proofErr w:type="spellEnd"/>
          </w:p>
        </w:tc>
        <w:tc>
          <w:tcPr>
            <w:tcW w:w="1450" w:type="dxa"/>
          </w:tcPr>
          <w:p w:rsidR="00A94396" w:rsidRPr="0060135F" w:rsidRDefault="00A94396" w:rsidP="00895E00">
            <w:pPr>
              <w:pStyle w:val="ConsPlusCell"/>
              <w:widowControl/>
              <w:rPr>
                <w:rFonts w:ascii="Times New Roman" w:hAnsi="Times New Roman" w:cs="Times New Roman"/>
                <w:sz w:val="24"/>
                <w:szCs w:val="24"/>
              </w:rPr>
            </w:pPr>
            <w:proofErr w:type="spellStart"/>
            <w:proofErr w:type="gramStart"/>
            <w:r w:rsidRPr="0060135F">
              <w:rPr>
                <w:rFonts w:ascii="Times New Roman" w:hAnsi="Times New Roman" w:cs="Times New Roman"/>
                <w:sz w:val="24"/>
                <w:szCs w:val="24"/>
              </w:rPr>
              <w:t>Допуска-ются</w:t>
            </w:r>
            <w:proofErr w:type="spellEnd"/>
            <w:proofErr w:type="gramEnd"/>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пересе-чения</w:t>
            </w:r>
            <w:proofErr w:type="spellEnd"/>
            <w:r w:rsidRPr="0060135F">
              <w:rPr>
                <w:rFonts w:ascii="Times New Roman" w:hAnsi="Times New Roman" w:cs="Times New Roman"/>
                <w:sz w:val="24"/>
                <w:szCs w:val="24"/>
              </w:rPr>
              <w:br/>
              <w:t xml:space="preserve">в одном    </w:t>
            </w:r>
            <w:r w:rsidRPr="0060135F">
              <w:rPr>
                <w:rFonts w:ascii="Times New Roman" w:hAnsi="Times New Roman" w:cs="Times New Roman"/>
                <w:sz w:val="24"/>
                <w:szCs w:val="24"/>
              </w:rPr>
              <w:br/>
              <w:t xml:space="preserve">уровне </w:t>
            </w:r>
          </w:p>
        </w:tc>
        <w:tc>
          <w:tcPr>
            <w:tcW w:w="1211" w:type="dxa"/>
          </w:tcPr>
          <w:p w:rsidR="00A94396" w:rsidRPr="0060135F" w:rsidRDefault="00A94396" w:rsidP="00895E00">
            <w:pPr>
              <w:pStyle w:val="ConsPlusCell"/>
              <w:widowControl/>
              <w:rPr>
                <w:rFonts w:ascii="Times New Roman" w:hAnsi="Times New Roman" w:cs="Times New Roman"/>
                <w:sz w:val="24"/>
                <w:szCs w:val="24"/>
              </w:rPr>
            </w:pPr>
            <w:proofErr w:type="spellStart"/>
            <w:proofErr w:type="gramStart"/>
            <w:r w:rsidRPr="0060135F">
              <w:rPr>
                <w:rFonts w:ascii="Times New Roman" w:hAnsi="Times New Roman" w:cs="Times New Roman"/>
                <w:sz w:val="24"/>
                <w:szCs w:val="24"/>
              </w:rPr>
              <w:t>Допуска-ются</w:t>
            </w:r>
            <w:proofErr w:type="spellEnd"/>
            <w:proofErr w:type="gramEnd"/>
            <w:r w:rsidRPr="0060135F">
              <w:rPr>
                <w:rFonts w:ascii="Times New Roman" w:hAnsi="Times New Roman" w:cs="Times New Roman"/>
                <w:sz w:val="24"/>
                <w:szCs w:val="24"/>
              </w:rPr>
              <w:br/>
            </w:r>
            <w:proofErr w:type="spellStart"/>
            <w:r w:rsidRPr="0060135F">
              <w:rPr>
                <w:rFonts w:ascii="Times New Roman" w:hAnsi="Times New Roman" w:cs="Times New Roman"/>
                <w:sz w:val="24"/>
                <w:szCs w:val="24"/>
              </w:rPr>
              <w:t>пере-сечения</w:t>
            </w:r>
            <w:proofErr w:type="spellEnd"/>
            <w:r w:rsidRPr="0060135F">
              <w:rPr>
                <w:rFonts w:ascii="Times New Roman" w:hAnsi="Times New Roman" w:cs="Times New Roman"/>
                <w:sz w:val="24"/>
                <w:szCs w:val="24"/>
              </w:rPr>
              <w:br/>
              <w:t xml:space="preserve">в одном    </w:t>
            </w:r>
            <w:r w:rsidRPr="0060135F">
              <w:rPr>
                <w:rFonts w:ascii="Times New Roman" w:hAnsi="Times New Roman" w:cs="Times New Roman"/>
                <w:sz w:val="24"/>
                <w:szCs w:val="24"/>
              </w:rPr>
              <w:br/>
              <w:t xml:space="preserve">уровне </w:t>
            </w:r>
          </w:p>
        </w:tc>
        <w:tc>
          <w:tcPr>
            <w:tcW w:w="1203" w:type="dxa"/>
          </w:tcPr>
          <w:p w:rsidR="00A94396" w:rsidRPr="0060135F" w:rsidRDefault="00A94396" w:rsidP="00895E00">
            <w:pPr>
              <w:pStyle w:val="ConsPlusCell"/>
              <w:widowControl/>
              <w:rPr>
                <w:rFonts w:ascii="Times New Roman" w:hAnsi="Times New Roman" w:cs="Times New Roman"/>
                <w:sz w:val="24"/>
                <w:szCs w:val="24"/>
              </w:rPr>
            </w:pPr>
            <w:proofErr w:type="spellStart"/>
            <w:r w:rsidRPr="0060135F">
              <w:rPr>
                <w:rFonts w:ascii="Times New Roman" w:hAnsi="Times New Roman" w:cs="Times New Roman"/>
                <w:sz w:val="24"/>
                <w:szCs w:val="24"/>
              </w:rPr>
              <w:t>Допу</w:t>
            </w:r>
            <w:proofErr w:type="gramStart"/>
            <w:r w:rsidRPr="0060135F">
              <w:rPr>
                <w:rFonts w:ascii="Times New Roman" w:hAnsi="Times New Roman" w:cs="Times New Roman"/>
                <w:sz w:val="24"/>
                <w:szCs w:val="24"/>
              </w:rPr>
              <w:t>с</w:t>
            </w:r>
            <w:proofErr w:type="spellEnd"/>
            <w:r w:rsidRPr="0060135F">
              <w:rPr>
                <w:rFonts w:ascii="Times New Roman" w:hAnsi="Times New Roman" w:cs="Times New Roman"/>
                <w:sz w:val="24"/>
                <w:szCs w:val="24"/>
              </w:rPr>
              <w:t>-</w:t>
            </w:r>
            <w:proofErr w:type="gramEnd"/>
            <w:r w:rsidRPr="0060135F">
              <w:rPr>
                <w:rFonts w:ascii="Times New Roman" w:hAnsi="Times New Roman" w:cs="Times New Roman"/>
                <w:sz w:val="24"/>
                <w:szCs w:val="24"/>
              </w:rPr>
              <w:t xml:space="preserve"> </w:t>
            </w:r>
            <w:r w:rsidRPr="0060135F">
              <w:rPr>
                <w:rFonts w:ascii="Times New Roman" w:hAnsi="Times New Roman" w:cs="Times New Roman"/>
                <w:sz w:val="24"/>
                <w:szCs w:val="24"/>
              </w:rPr>
              <w:br/>
              <w:t>кается</w:t>
            </w:r>
          </w:p>
        </w:tc>
      </w:tr>
    </w:tbl>
    <w:p w:rsidR="00A94396" w:rsidRPr="0060135F" w:rsidRDefault="00A94396" w:rsidP="00A94396">
      <w:pPr>
        <w:pStyle w:val="a4"/>
        <w:spacing w:before="0"/>
        <w:rPr>
          <w:sz w:val="24"/>
          <w:szCs w:val="24"/>
        </w:rPr>
      </w:pPr>
    </w:p>
    <w:p w:rsidR="00A94396" w:rsidRPr="0060135F" w:rsidRDefault="00A94396" w:rsidP="00A94396">
      <w:pPr>
        <w:pStyle w:val="a4"/>
        <w:spacing w:before="0"/>
        <w:ind w:left="7080" w:firstLine="708"/>
        <w:rPr>
          <w:sz w:val="24"/>
          <w:szCs w:val="24"/>
        </w:rPr>
      </w:pPr>
      <w:r w:rsidRPr="0060135F">
        <w:rPr>
          <w:sz w:val="24"/>
          <w:szCs w:val="24"/>
        </w:rPr>
        <w:t>Таблица 2</w:t>
      </w:r>
    </w:p>
    <w:p w:rsidR="00A94396" w:rsidRPr="0060135F" w:rsidRDefault="00A94396" w:rsidP="00A94396">
      <w:pPr>
        <w:pStyle w:val="a4"/>
        <w:spacing w:before="0"/>
        <w:jc w:val="center"/>
        <w:rPr>
          <w:sz w:val="24"/>
          <w:szCs w:val="24"/>
        </w:rPr>
      </w:pPr>
      <w:r w:rsidRPr="0060135F">
        <w:rPr>
          <w:sz w:val="24"/>
          <w:szCs w:val="24"/>
        </w:rPr>
        <w:t xml:space="preserve">Осредненные показатели площадей отвода земель для автомобильных дорог, отнесенные на </w:t>
      </w:r>
      <w:smartTag w:uri="urn:schemas-microsoft-com:office:smarttags" w:element="metricconverter">
        <w:smartTagPr>
          <w:attr w:name="ProductID" w:val="1 КМ"/>
        </w:smartTagPr>
        <w:r w:rsidRPr="0060135F">
          <w:rPr>
            <w:sz w:val="24"/>
            <w:szCs w:val="24"/>
          </w:rPr>
          <w:t>1 км</w:t>
        </w:r>
      </w:smartTag>
      <w:r w:rsidRPr="0060135F">
        <w:rPr>
          <w:sz w:val="24"/>
          <w:szCs w:val="24"/>
        </w:rPr>
        <w:t xml:space="preserve"> протяжения дороги</w:t>
      </w:r>
    </w:p>
    <w:p w:rsidR="00A94396" w:rsidRPr="0060135F" w:rsidRDefault="00A94396" w:rsidP="00A94396">
      <w:pPr>
        <w:pStyle w:val="a4"/>
        <w:spacing w:before="0"/>
        <w:jc w:val="center"/>
        <w:rPr>
          <w:sz w:val="24"/>
          <w:szCs w:val="24"/>
        </w:rPr>
      </w:pPr>
      <w:r w:rsidRPr="0060135F">
        <w:rPr>
          <w:small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595"/>
        <w:gridCol w:w="1595"/>
        <w:gridCol w:w="1595"/>
        <w:gridCol w:w="1596"/>
      </w:tblGrid>
      <w:tr w:rsidR="00A94396" w:rsidRPr="0060135F" w:rsidTr="00895E00">
        <w:tc>
          <w:tcPr>
            <w:tcW w:w="9571" w:type="dxa"/>
            <w:gridSpan w:val="5"/>
          </w:tcPr>
          <w:p w:rsidR="00A94396" w:rsidRPr="0060135F" w:rsidRDefault="00A94396" w:rsidP="00895E00">
            <w:pPr>
              <w:pStyle w:val="a4"/>
              <w:spacing w:before="0"/>
              <w:jc w:val="center"/>
              <w:rPr>
                <w:sz w:val="24"/>
                <w:szCs w:val="24"/>
              </w:rPr>
            </w:pPr>
            <w:r w:rsidRPr="0060135F">
              <w:rPr>
                <w:sz w:val="24"/>
                <w:szCs w:val="24"/>
              </w:rPr>
              <w:t>Общая площадь полосы отвода  (</w:t>
            </w:r>
            <w:proofErr w:type="gramStart"/>
            <w:r w:rsidRPr="0060135F">
              <w:rPr>
                <w:sz w:val="24"/>
                <w:szCs w:val="24"/>
              </w:rPr>
              <w:t>га</w:t>
            </w:r>
            <w:proofErr w:type="gramEnd"/>
            <w:r w:rsidRPr="0060135F">
              <w:rPr>
                <w:sz w:val="24"/>
                <w:szCs w:val="24"/>
              </w:rPr>
              <w:t>)</w:t>
            </w:r>
          </w:p>
        </w:tc>
      </w:tr>
      <w:tr w:rsidR="00A94396" w:rsidRPr="0060135F" w:rsidTr="00895E00">
        <w:trPr>
          <w:trHeight w:val="413"/>
        </w:trPr>
        <w:tc>
          <w:tcPr>
            <w:tcW w:w="3190" w:type="dxa"/>
            <w:vMerge w:val="restart"/>
          </w:tcPr>
          <w:p w:rsidR="00A94396" w:rsidRPr="0060135F" w:rsidRDefault="00A94396" w:rsidP="00895E00">
            <w:pPr>
              <w:pStyle w:val="a4"/>
              <w:spacing w:before="0"/>
              <w:jc w:val="center"/>
              <w:rPr>
                <w:sz w:val="24"/>
                <w:szCs w:val="24"/>
              </w:rPr>
            </w:pPr>
            <w:r w:rsidRPr="0060135F">
              <w:rPr>
                <w:sz w:val="24"/>
                <w:szCs w:val="24"/>
              </w:rPr>
              <w:t>Категория дороги и количество полос движения</w:t>
            </w:r>
          </w:p>
        </w:tc>
        <w:tc>
          <w:tcPr>
            <w:tcW w:w="3190" w:type="dxa"/>
            <w:gridSpan w:val="2"/>
          </w:tcPr>
          <w:p w:rsidR="00A94396" w:rsidRPr="0060135F" w:rsidRDefault="00A94396" w:rsidP="00895E00">
            <w:pPr>
              <w:pStyle w:val="a4"/>
              <w:spacing w:before="0"/>
              <w:jc w:val="center"/>
              <w:rPr>
                <w:sz w:val="24"/>
                <w:szCs w:val="24"/>
              </w:rPr>
            </w:pPr>
            <w:r w:rsidRPr="0060135F">
              <w:rPr>
                <w:sz w:val="24"/>
                <w:szCs w:val="24"/>
              </w:rPr>
              <w:t>На землях сельскохозяйственного назначения</w:t>
            </w:r>
          </w:p>
        </w:tc>
        <w:tc>
          <w:tcPr>
            <w:tcW w:w="3191" w:type="dxa"/>
            <w:gridSpan w:val="2"/>
            <w:shd w:val="clear" w:color="auto" w:fill="auto"/>
          </w:tcPr>
          <w:p w:rsidR="00A94396" w:rsidRPr="0060135F" w:rsidRDefault="00A94396" w:rsidP="00895E00">
            <w:pPr>
              <w:pStyle w:val="a4"/>
              <w:spacing w:before="0"/>
              <w:jc w:val="center"/>
              <w:rPr>
                <w:sz w:val="24"/>
                <w:szCs w:val="24"/>
              </w:rPr>
            </w:pPr>
            <w:r w:rsidRPr="0060135F">
              <w:rPr>
                <w:sz w:val="24"/>
                <w:szCs w:val="24"/>
              </w:rPr>
              <w:t>На землях, не пригодных для сельского хозяйства</w:t>
            </w:r>
          </w:p>
        </w:tc>
      </w:tr>
      <w:tr w:rsidR="00A94396" w:rsidRPr="0060135F" w:rsidTr="00895E00">
        <w:trPr>
          <w:trHeight w:val="412"/>
        </w:trPr>
        <w:tc>
          <w:tcPr>
            <w:tcW w:w="3190" w:type="dxa"/>
            <w:vMerge/>
          </w:tcPr>
          <w:p w:rsidR="00A94396" w:rsidRPr="0060135F" w:rsidRDefault="00A94396" w:rsidP="00895E00">
            <w:pPr>
              <w:pStyle w:val="a4"/>
              <w:spacing w:before="0"/>
              <w:jc w:val="center"/>
              <w:rPr>
                <w:sz w:val="24"/>
                <w:szCs w:val="24"/>
              </w:rPr>
            </w:pPr>
          </w:p>
        </w:tc>
        <w:tc>
          <w:tcPr>
            <w:tcW w:w="1595" w:type="dxa"/>
          </w:tcPr>
          <w:p w:rsidR="00A94396" w:rsidRPr="0060135F" w:rsidRDefault="00A94396" w:rsidP="00895E00">
            <w:pPr>
              <w:pStyle w:val="a4"/>
              <w:spacing w:before="0"/>
              <w:jc w:val="center"/>
              <w:rPr>
                <w:sz w:val="24"/>
                <w:szCs w:val="24"/>
              </w:rPr>
            </w:pPr>
            <w:r w:rsidRPr="0060135F">
              <w:rPr>
                <w:sz w:val="24"/>
                <w:szCs w:val="24"/>
              </w:rPr>
              <w:t>Постоянный отвод</w:t>
            </w:r>
          </w:p>
        </w:tc>
        <w:tc>
          <w:tcPr>
            <w:tcW w:w="1595" w:type="dxa"/>
          </w:tcPr>
          <w:p w:rsidR="00A94396" w:rsidRPr="0060135F" w:rsidRDefault="00A94396" w:rsidP="00895E00">
            <w:pPr>
              <w:pStyle w:val="a4"/>
              <w:spacing w:before="0"/>
              <w:jc w:val="center"/>
              <w:rPr>
                <w:sz w:val="24"/>
                <w:szCs w:val="24"/>
              </w:rPr>
            </w:pPr>
            <w:r w:rsidRPr="0060135F">
              <w:rPr>
                <w:sz w:val="24"/>
                <w:szCs w:val="24"/>
              </w:rPr>
              <w:t>Временный отвод</w:t>
            </w:r>
          </w:p>
        </w:tc>
        <w:tc>
          <w:tcPr>
            <w:tcW w:w="1595" w:type="dxa"/>
            <w:shd w:val="clear" w:color="auto" w:fill="auto"/>
          </w:tcPr>
          <w:p w:rsidR="00A94396" w:rsidRPr="0060135F" w:rsidRDefault="00A94396" w:rsidP="00895E00">
            <w:pPr>
              <w:pStyle w:val="a4"/>
              <w:spacing w:before="0"/>
              <w:jc w:val="center"/>
              <w:rPr>
                <w:sz w:val="24"/>
                <w:szCs w:val="24"/>
              </w:rPr>
            </w:pPr>
            <w:r w:rsidRPr="0060135F">
              <w:rPr>
                <w:sz w:val="24"/>
                <w:szCs w:val="24"/>
              </w:rPr>
              <w:t>Постоянный отвод</w:t>
            </w:r>
          </w:p>
        </w:tc>
        <w:tc>
          <w:tcPr>
            <w:tcW w:w="1596" w:type="dxa"/>
            <w:shd w:val="clear" w:color="auto" w:fill="auto"/>
          </w:tcPr>
          <w:p w:rsidR="00A94396" w:rsidRPr="0060135F" w:rsidRDefault="00A94396" w:rsidP="00895E00">
            <w:pPr>
              <w:pStyle w:val="a4"/>
              <w:spacing w:before="0"/>
              <w:jc w:val="center"/>
              <w:rPr>
                <w:sz w:val="24"/>
                <w:szCs w:val="24"/>
              </w:rPr>
            </w:pPr>
            <w:r w:rsidRPr="0060135F">
              <w:rPr>
                <w:sz w:val="24"/>
                <w:szCs w:val="24"/>
              </w:rPr>
              <w:t>Временный отвод</w:t>
            </w:r>
          </w:p>
        </w:tc>
      </w:tr>
      <w:tr w:rsidR="00A94396" w:rsidRPr="0060135F" w:rsidTr="00895E00">
        <w:tc>
          <w:tcPr>
            <w:tcW w:w="3190" w:type="dxa"/>
          </w:tcPr>
          <w:p w:rsidR="00A94396" w:rsidRPr="0060135F" w:rsidRDefault="00A94396" w:rsidP="00895E00">
            <w:pPr>
              <w:pStyle w:val="a4"/>
              <w:spacing w:before="0"/>
              <w:rPr>
                <w:sz w:val="24"/>
                <w:szCs w:val="24"/>
              </w:rPr>
            </w:pPr>
            <w:r w:rsidRPr="0060135F">
              <w:rPr>
                <w:sz w:val="24"/>
                <w:szCs w:val="24"/>
                <w:lang w:val="en-US"/>
              </w:rPr>
              <w:t>III</w:t>
            </w:r>
            <w:r w:rsidRPr="0060135F">
              <w:rPr>
                <w:sz w:val="24"/>
                <w:szCs w:val="24"/>
              </w:rPr>
              <w:t xml:space="preserve">          2 полосы</w:t>
            </w:r>
          </w:p>
        </w:tc>
        <w:tc>
          <w:tcPr>
            <w:tcW w:w="1595" w:type="dxa"/>
          </w:tcPr>
          <w:p w:rsidR="00A94396" w:rsidRPr="0060135F" w:rsidRDefault="00A94396" w:rsidP="00895E00">
            <w:pPr>
              <w:pStyle w:val="a4"/>
              <w:spacing w:before="0"/>
              <w:jc w:val="center"/>
              <w:rPr>
                <w:sz w:val="24"/>
                <w:szCs w:val="24"/>
              </w:rPr>
            </w:pPr>
            <w:r w:rsidRPr="0060135F">
              <w:rPr>
                <w:sz w:val="24"/>
                <w:szCs w:val="24"/>
              </w:rPr>
              <w:t>2,6-2,8</w:t>
            </w:r>
          </w:p>
        </w:tc>
        <w:tc>
          <w:tcPr>
            <w:tcW w:w="1595" w:type="dxa"/>
          </w:tcPr>
          <w:p w:rsidR="00A94396" w:rsidRPr="0060135F" w:rsidRDefault="00A94396" w:rsidP="00895E00">
            <w:pPr>
              <w:pStyle w:val="a4"/>
              <w:spacing w:before="0"/>
              <w:jc w:val="center"/>
              <w:rPr>
                <w:sz w:val="24"/>
                <w:szCs w:val="24"/>
              </w:rPr>
            </w:pPr>
            <w:r w:rsidRPr="0060135F">
              <w:rPr>
                <w:sz w:val="24"/>
                <w:szCs w:val="24"/>
              </w:rPr>
              <w:t>1,3</w:t>
            </w:r>
          </w:p>
        </w:tc>
        <w:tc>
          <w:tcPr>
            <w:tcW w:w="1595" w:type="dxa"/>
          </w:tcPr>
          <w:p w:rsidR="00A94396" w:rsidRPr="0060135F" w:rsidRDefault="00A94396" w:rsidP="00895E00">
            <w:pPr>
              <w:pStyle w:val="a4"/>
              <w:spacing w:before="0"/>
              <w:jc w:val="center"/>
              <w:rPr>
                <w:sz w:val="24"/>
                <w:szCs w:val="24"/>
              </w:rPr>
            </w:pPr>
            <w:r w:rsidRPr="0060135F">
              <w:rPr>
                <w:sz w:val="24"/>
                <w:szCs w:val="24"/>
              </w:rPr>
              <w:t>3,6-3,8</w:t>
            </w:r>
          </w:p>
        </w:tc>
        <w:tc>
          <w:tcPr>
            <w:tcW w:w="1596" w:type="dxa"/>
          </w:tcPr>
          <w:p w:rsidR="00A94396" w:rsidRPr="0060135F" w:rsidRDefault="00A94396" w:rsidP="00895E00">
            <w:pPr>
              <w:pStyle w:val="a4"/>
              <w:spacing w:before="0"/>
              <w:jc w:val="center"/>
              <w:rPr>
                <w:sz w:val="24"/>
                <w:szCs w:val="24"/>
              </w:rPr>
            </w:pPr>
            <w:r w:rsidRPr="0060135F">
              <w:rPr>
                <w:sz w:val="24"/>
                <w:szCs w:val="24"/>
              </w:rPr>
              <w:t>2</w:t>
            </w:r>
          </w:p>
        </w:tc>
      </w:tr>
      <w:tr w:rsidR="00A94396" w:rsidRPr="0060135F" w:rsidTr="00895E00">
        <w:tc>
          <w:tcPr>
            <w:tcW w:w="3190" w:type="dxa"/>
          </w:tcPr>
          <w:p w:rsidR="00A94396" w:rsidRPr="0060135F" w:rsidRDefault="00A94396" w:rsidP="00895E00">
            <w:pPr>
              <w:pStyle w:val="a4"/>
              <w:spacing w:before="0"/>
              <w:rPr>
                <w:sz w:val="24"/>
                <w:szCs w:val="24"/>
              </w:rPr>
            </w:pPr>
            <w:r w:rsidRPr="0060135F">
              <w:rPr>
                <w:sz w:val="24"/>
                <w:szCs w:val="24"/>
                <w:lang w:val="en-US"/>
              </w:rPr>
              <w:t>IV</w:t>
            </w:r>
            <w:r w:rsidRPr="0060135F">
              <w:rPr>
                <w:sz w:val="24"/>
                <w:szCs w:val="24"/>
              </w:rPr>
              <w:t xml:space="preserve">          2 полосы </w:t>
            </w:r>
          </w:p>
        </w:tc>
        <w:tc>
          <w:tcPr>
            <w:tcW w:w="1595" w:type="dxa"/>
          </w:tcPr>
          <w:p w:rsidR="00A94396" w:rsidRPr="0060135F" w:rsidRDefault="00A94396" w:rsidP="00895E00">
            <w:pPr>
              <w:pStyle w:val="a4"/>
              <w:spacing w:before="0"/>
              <w:jc w:val="center"/>
              <w:rPr>
                <w:sz w:val="24"/>
                <w:szCs w:val="24"/>
              </w:rPr>
            </w:pPr>
            <w:r w:rsidRPr="0060135F">
              <w:rPr>
                <w:sz w:val="24"/>
                <w:szCs w:val="24"/>
              </w:rPr>
              <w:t>2,4-2,5</w:t>
            </w:r>
          </w:p>
        </w:tc>
        <w:tc>
          <w:tcPr>
            <w:tcW w:w="1595" w:type="dxa"/>
          </w:tcPr>
          <w:p w:rsidR="00A94396" w:rsidRPr="0060135F" w:rsidRDefault="00A94396" w:rsidP="00895E00">
            <w:pPr>
              <w:pStyle w:val="a4"/>
              <w:spacing w:before="0"/>
              <w:jc w:val="center"/>
              <w:rPr>
                <w:sz w:val="24"/>
                <w:szCs w:val="24"/>
              </w:rPr>
            </w:pPr>
            <w:r w:rsidRPr="0060135F">
              <w:rPr>
                <w:sz w:val="24"/>
                <w:szCs w:val="24"/>
              </w:rPr>
              <w:t>1,3</w:t>
            </w:r>
          </w:p>
        </w:tc>
        <w:tc>
          <w:tcPr>
            <w:tcW w:w="1595" w:type="dxa"/>
          </w:tcPr>
          <w:p w:rsidR="00A94396" w:rsidRPr="0060135F" w:rsidRDefault="00A94396" w:rsidP="00895E00">
            <w:pPr>
              <w:pStyle w:val="a4"/>
              <w:spacing w:before="0"/>
              <w:jc w:val="center"/>
              <w:rPr>
                <w:sz w:val="24"/>
                <w:szCs w:val="24"/>
              </w:rPr>
            </w:pPr>
            <w:r w:rsidRPr="0060135F">
              <w:rPr>
                <w:sz w:val="24"/>
                <w:szCs w:val="24"/>
              </w:rPr>
              <w:t>3,5-3,6</w:t>
            </w:r>
          </w:p>
        </w:tc>
        <w:tc>
          <w:tcPr>
            <w:tcW w:w="1596" w:type="dxa"/>
          </w:tcPr>
          <w:p w:rsidR="00A94396" w:rsidRPr="0060135F" w:rsidRDefault="00A94396" w:rsidP="00895E00">
            <w:pPr>
              <w:pStyle w:val="a4"/>
              <w:spacing w:before="0"/>
              <w:jc w:val="center"/>
              <w:rPr>
                <w:sz w:val="24"/>
                <w:szCs w:val="24"/>
              </w:rPr>
            </w:pPr>
            <w:r w:rsidRPr="0060135F">
              <w:rPr>
                <w:sz w:val="24"/>
                <w:szCs w:val="24"/>
              </w:rPr>
              <w:t>2</w:t>
            </w:r>
          </w:p>
        </w:tc>
      </w:tr>
      <w:tr w:rsidR="00A94396" w:rsidRPr="0060135F" w:rsidTr="00895E00">
        <w:tc>
          <w:tcPr>
            <w:tcW w:w="3190" w:type="dxa"/>
          </w:tcPr>
          <w:p w:rsidR="00A94396" w:rsidRPr="0060135F" w:rsidRDefault="00A94396" w:rsidP="00895E00">
            <w:pPr>
              <w:pStyle w:val="a4"/>
              <w:spacing w:before="0"/>
              <w:rPr>
                <w:sz w:val="24"/>
                <w:szCs w:val="24"/>
              </w:rPr>
            </w:pPr>
            <w:r w:rsidRPr="0060135F">
              <w:rPr>
                <w:sz w:val="24"/>
                <w:szCs w:val="24"/>
                <w:lang w:val="en-US"/>
              </w:rPr>
              <w:t>V</w:t>
            </w:r>
            <w:r w:rsidRPr="0060135F">
              <w:rPr>
                <w:sz w:val="24"/>
                <w:szCs w:val="24"/>
              </w:rPr>
              <w:t xml:space="preserve">           1 полоса</w:t>
            </w:r>
          </w:p>
        </w:tc>
        <w:tc>
          <w:tcPr>
            <w:tcW w:w="1595" w:type="dxa"/>
          </w:tcPr>
          <w:p w:rsidR="00A94396" w:rsidRPr="0060135F" w:rsidRDefault="00A94396" w:rsidP="00895E00">
            <w:pPr>
              <w:pStyle w:val="a4"/>
              <w:spacing w:before="0"/>
              <w:jc w:val="center"/>
              <w:rPr>
                <w:sz w:val="24"/>
                <w:szCs w:val="24"/>
              </w:rPr>
            </w:pPr>
            <w:r w:rsidRPr="0060135F">
              <w:rPr>
                <w:sz w:val="24"/>
                <w:szCs w:val="24"/>
              </w:rPr>
              <w:t>2,1-2,2</w:t>
            </w:r>
          </w:p>
        </w:tc>
        <w:tc>
          <w:tcPr>
            <w:tcW w:w="1595" w:type="dxa"/>
          </w:tcPr>
          <w:p w:rsidR="00A94396" w:rsidRPr="0060135F" w:rsidRDefault="00A94396" w:rsidP="00895E00">
            <w:pPr>
              <w:pStyle w:val="a4"/>
              <w:spacing w:before="0"/>
              <w:jc w:val="center"/>
              <w:rPr>
                <w:sz w:val="24"/>
                <w:szCs w:val="24"/>
              </w:rPr>
            </w:pPr>
            <w:r w:rsidRPr="0060135F">
              <w:rPr>
                <w:sz w:val="24"/>
                <w:szCs w:val="24"/>
              </w:rPr>
              <w:t>1,2</w:t>
            </w:r>
          </w:p>
        </w:tc>
        <w:tc>
          <w:tcPr>
            <w:tcW w:w="1595" w:type="dxa"/>
          </w:tcPr>
          <w:p w:rsidR="00A94396" w:rsidRPr="0060135F" w:rsidRDefault="00A94396" w:rsidP="00895E00">
            <w:pPr>
              <w:pStyle w:val="a4"/>
              <w:spacing w:before="0"/>
              <w:jc w:val="center"/>
              <w:rPr>
                <w:sz w:val="24"/>
                <w:szCs w:val="24"/>
              </w:rPr>
            </w:pPr>
            <w:r w:rsidRPr="0060135F">
              <w:rPr>
                <w:sz w:val="24"/>
                <w:szCs w:val="24"/>
              </w:rPr>
              <w:t>3,3-3,4</w:t>
            </w:r>
          </w:p>
        </w:tc>
        <w:tc>
          <w:tcPr>
            <w:tcW w:w="1596" w:type="dxa"/>
          </w:tcPr>
          <w:p w:rsidR="00A94396" w:rsidRPr="0060135F" w:rsidRDefault="00A94396" w:rsidP="00895E00">
            <w:pPr>
              <w:pStyle w:val="a4"/>
              <w:spacing w:before="0"/>
              <w:jc w:val="center"/>
              <w:rPr>
                <w:sz w:val="24"/>
                <w:szCs w:val="24"/>
              </w:rPr>
            </w:pPr>
            <w:r w:rsidRPr="0060135F">
              <w:rPr>
                <w:sz w:val="24"/>
                <w:szCs w:val="24"/>
              </w:rPr>
              <w:t>2</w:t>
            </w:r>
          </w:p>
        </w:tc>
      </w:tr>
    </w:tbl>
    <w:p w:rsidR="00A94396" w:rsidRPr="0060135F" w:rsidRDefault="00A94396" w:rsidP="00A94396">
      <w:pPr>
        <w:pStyle w:val="a4"/>
        <w:spacing w:before="0"/>
        <w:rPr>
          <w:color w:val="993300"/>
          <w:sz w:val="24"/>
          <w:szCs w:val="24"/>
        </w:rPr>
      </w:pPr>
    </w:p>
    <w:p w:rsidR="00A94396" w:rsidRPr="0060135F" w:rsidRDefault="00A94396" w:rsidP="00A94396">
      <w:pPr>
        <w:pStyle w:val="a4"/>
        <w:spacing w:before="0"/>
        <w:ind w:firstLine="708"/>
        <w:jc w:val="both"/>
        <w:rPr>
          <w:sz w:val="24"/>
          <w:szCs w:val="24"/>
        </w:rPr>
      </w:pPr>
      <w:r w:rsidRPr="0060135F">
        <w:rPr>
          <w:sz w:val="24"/>
          <w:szCs w:val="24"/>
        </w:rPr>
        <w:t>2.1.5.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Территории,  отводимые для размещения этих сооружений, следует учитывать  дополнительно.</w:t>
      </w:r>
    </w:p>
    <w:p w:rsidR="00A94396" w:rsidRPr="0060135F" w:rsidRDefault="00A94396" w:rsidP="00A94396">
      <w:pPr>
        <w:pStyle w:val="a4"/>
        <w:spacing w:before="0"/>
        <w:ind w:firstLine="708"/>
        <w:jc w:val="both"/>
        <w:rPr>
          <w:sz w:val="24"/>
          <w:szCs w:val="24"/>
        </w:rPr>
      </w:pPr>
      <w:proofErr w:type="gramStart"/>
      <w:r w:rsidRPr="0060135F">
        <w:rPr>
          <w:sz w:val="24"/>
          <w:szCs w:val="24"/>
        </w:rPr>
        <w:t>2.1.6.Осредненные показатели предназначены для использования  при</w:t>
      </w:r>
      <w:r>
        <w:rPr>
          <w:sz w:val="24"/>
          <w:szCs w:val="24"/>
        </w:rPr>
        <w:t xml:space="preserve"> </w:t>
      </w:r>
      <w:r w:rsidRPr="0060135F">
        <w:rPr>
          <w:sz w:val="24"/>
          <w:szCs w:val="24"/>
        </w:rPr>
        <w:t>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w:t>
      </w:r>
      <w:proofErr w:type="gramEnd"/>
      <w:r w:rsidRPr="0060135F">
        <w:rPr>
          <w:sz w:val="24"/>
          <w:szCs w:val="24"/>
        </w:rPr>
        <w:t xml:space="preserve">   отвода  земель при экспертизе технических  (</w:t>
      </w:r>
      <w:proofErr w:type="spellStart"/>
      <w:r w:rsidRPr="0060135F">
        <w:rPr>
          <w:sz w:val="24"/>
          <w:szCs w:val="24"/>
        </w:rPr>
        <w:t>технорабочих</w:t>
      </w:r>
      <w:proofErr w:type="spellEnd"/>
      <w:r w:rsidRPr="0060135F">
        <w:rPr>
          <w:sz w:val="24"/>
          <w:szCs w:val="24"/>
        </w:rPr>
        <w:t>) проектов   на строительство или реконструкцию автомобильных дорог.</w:t>
      </w:r>
    </w:p>
    <w:p w:rsidR="00A94396" w:rsidRPr="00A1606E" w:rsidRDefault="00A94396" w:rsidP="00A94396">
      <w:pPr>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color w:val="993300"/>
          <w:sz w:val="24"/>
          <w:szCs w:val="24"/>
        </w:rPr>
        <w:t> </w:t>
      </w:r>
      <w:r w:rsidRPr="0060135F">
        <w:rPr>
          <w:rFonts w:ascii="Times New Roman" w:hAnsi="Times New Roman" w:cs="Times New Roman"/>
          <w:sz w:val="24"/>
          <w:szCs w:val="24"/>
        </w:rPr>
        <w:t>2.1.7</w:t>
      </w:r>
      <w:r w:rsidRPr="00A1606E">
        <w:rPr>
          <w:rFonts w:ascii="Times New Roman" w:hAnsi="Times New Roman" w:cs="Times New Roman"/>
          <w:sz w:val="24"/>
          <w:szCs w:val="24"/>
        </w:rPr>
        <w:t xml:space="preserve">. При    необходимости    размещения    отдельных    участков   автомобильных дорог на  землях сельскохозяйственного назначения  или землях лесного фонда,   земляное </w:t>
      </w:r>
      <w:r w:rsidRPr="00A1606E">
        <w:rPr>
          <w:rFonts w:ascii="Times New Roman" w:hAnsi="Times New Roman" w:cs="Times New Roman"/>
          <w:sz w:val="24"/>
          <w:szCs w:val="24"/>
        </w:rPr>
        <w:lastRenderedPageBreak/>
        <w:t>полотно следует устраивать  без  боковых   резервов и кавальеров. 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по  целевому  назначению.  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2.2. Земельные участки в границах полосы отвода автомобильной дороги  местного  значения,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60135F">
        <w:rPr>
          <w:rFonts w:ascii="Times New Roman" w:hAnsi="Times New Roman" w:cs="Times New Roman"/>
          <w:sz w:val="24"/>
          <w:szCs w:val="24"/>
        </w:rPr>
        <w:t xml:space="preserve">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w:t>
      </w:r>
      <w:hyperlink r:id="rId5" w:history="1">
        <w:r w:rsidRPr="0060135F">
          <w:rPr>
            <w:rFonts w:ascii="Times New Roman" w:hAnsi="Times New Roman" w:cs="Times New Roman"/>
            <w:sz w:val="24"/>
            <w:szCs w:val="24"/>
          </w:rPr>
          <w:t>гражданским законодательством</w:t>
        </w:r>
      </w:hyperlink>
      <w:r w:rsidRPr="0060135F">
        <w:rPr>
          <w:rFonts w:ascii="Times New Roman" w:hAnsi="Times New Roman" w:cs="Times New Roman"/>
          <w:sz w:val="24"/>
          <w:szCs w:val="24"/>
        </w:rPr>
        <w:t xml:space="preserve"> и </w:t>
      </w:r>
      <w:hyperlink r:id="rId6" w:history="1">
        <w:r w:rsidRPr="0060135F">
          <w:rPr>
            <w:rFonts w:ascii="Times New Roman" w:hAnsi="Times New Roman" w:cs="Times New Roman"/>
            <w:sz w:val="24"/>
            <w:szCs w:val="24"/>
          </w:rPr>
          <w:t>земельным законодательством</w:t>
        </w:r>
      </w:hyperlink>
      <w:r w:rsidRPr="0060135F">
        <w:rPr>
          <w:rFonts w:ascii="Times New Roman" w:hAnsi="Times New Roman" w:cs="Times New Roman"/>
          <w:sz w:val="24"/>
          <w:szCs w:val="24"/>
        </w:rPr>
        <w:t>, с учетом особенностей, предусмотренных  ст. 25  Федерального  закона    от  08.11.2007  №257-ФЗ   «Об  автомобильных  дорогах  и  о  дорожной  деятельности  в  Российской  Федерации  и  о  внесении   изменений   в</w:t>
      </w:r>
      <w:proofErr w:type="gramEnd"/>
      <w:r w:rsidRPr="0060135F">
        <w:rPr>
          <w:rFonts w:ascii="Times New Roman" w:hAnsi="Times New Roman" w:cs="Times New Roman"/>
          <w:sz w:val="24"/>
          <w:szCs w:val="24"/>
        </w:rPr>
        <w:t xml:space="preserve">  отдельные   законодательные  акты Российской  Федерации». </w:t>
      </w:r>
    </w:p>
    <w:p w:rsidR="00A94396" w:rsidRPr="0060135F" w:rsidRDefault="00A94396" w:rsidP="00A94396">
      <w:pPr>
        <w:tabs>
          <w:tab w:val="left" w:pos="9180"/>
        </w:tabs>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законодательством Российской Федерации, муниципальными правовыми актами.</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2.3. 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условии обязательного согласования с  администрацией Бузыкановского муниципального образования.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2.4. </w:t>
      </w:r>
      <w:r w:rsidRPr="0060135F">
        <w:rPr>
          <w:rFonts w:ascii="Times New Roman" w:hAnsi="Times New Roman" w:cs="Times New Roman"/>
          <w:sz w:val="24"/>
          <w:szCs w:val="24"/>
          <w:u w:val="single"/>
        </w:rPr>
        <w:t>В пределах полос отвода автомобильных дорог, за исключением случаев, предусмотренных Федеральным законом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r w:rsidRPr="0060135F">
        <w:rPr>
          <w:rFonts w:ascii="Times New Roman" w:hAnsi="Times New Roman" w:cs="Times New Roman"/>
          <w:sz w:val="24"/>
          <w:szCs w:val="24"/>
        </w:rPr>
        <w:t>:</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2.4.1.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r w:rsidRPr="0060135F">
        <w:rPr>
          <w:rFonts w:ascii="Times New Roman" w:hAnsi="Times New Roman" w:cs="Times New Roman"/>
          <w:sz w:val="24"/>
          <w:szCs w:val="24"/>
        </w:rPr>
        <w:br/>
        <w:t xml:space="preserve">          2.4.2.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 2.4.3.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w:t>
      </w:r>
      <w:r w:rsidRPr="0060135F">
        <w:rPr>
          <w:rFonts w:ascii="Times New Roman" w:hAnsi="Times New Roman" w:cs="Times New Roman"/>
          <w:sz w:val="24"/>
          <w:szCs w:val="24"/>
        </w:rPr>
        <w:br/>
        <w:t xml:space="preserve"> </w:t>
      </w:r>
      <w:r w:rsidRPr="0060135F">
        <w:rPr>
          <w:rFonts w:ascii="Times New Roman" w:hAnsi="Times New Roman" w:cs="Times New Roman"/>
          <w:sz w:val="24"/>
          <w:szCs w:val="24"/>
        </w:rPr>
        <w:tab/>
        <w:t>2.4.4.  Выпас животных, а также их прогон через автомобильные дороги  вне специально установленных мест, согласованных с администрацией Бузыкановского муниципального образования;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2.4.5. Установка рекламных конструкций, не соответствующих требованиям технических регламентов, нормативным правовым актам о безопасности дорожного движения;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lastRenderedPageBreak/>
        <w:t xml:space="preserve">2.4.6.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2.4.7. Допускается использование гражданами или юридическими лицами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осуществляет   администрация Бузыкановского муниципального образования. Соглашения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местного   самоуправления  района, уполномоченным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2.4.8. Допускается использование гражданами или юридическими лицами земельных участков в границах полос отвода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местного  самоуправления  района, уполномоченным на предоставление данных земельных участков владельцам автомобильных дорог, по заявлениям владельцев инженерных коммуникаций. </w:t>
      </w:r>
    </w:p>
    <w:p w:rsidR="00A94396" w:rsidRPr="0060135F" w:rsidRDefault="00A94396" w:rsidP="00A94396">
      <w:pPr>
        <w:pStyle w:val="ConsPlusNormal"/>
        <w:widowControl/>
        <w:jc w:val="both"/>
        <w:rPr>
          <w:rFonts w:ascii="Times New Roman" w:hAnsi="Times New Roman" w:cs="Times New Roman"/>
          <w:sz w:val="24"/>
          <w:szCs w:val="24"/>
        </w:rPr>
      </w:pPr>
      <w:r w:rsidRPr="0060135F">
        <w:rPr>
          <w:rFonts w:ascii="Times New Roman" w:hAnsi="Times New Roman" w:cs="Times New Roman"/>
          <w:sz w:val="24"/>
          <w:szCs w:val="24"/>
        </w:rPr>
        <w:t>В случае</w:t>
      </w:r>
      <w:proofErr w:type="gramStart"/>
      <w:r w:rsidRPr="0060135F">
        <w:rPr>
          <w:rFonts w:ascii="Times New Roman" w:hAnsi="Times New Roman" w:cs="Times New Roman"/>
          <w:sz w:val="24"/>
          <w:szCs w:val="24"/>
        </w:rPr>
        <w:t>,</w:t>
      </w:r>
      <w:proofErr w:type="gramEnd"/>
      <w:r w:rsidRPr="0060135F">
        <w:rPr>
          <w:rFonts w:ascii="Times New Roman" w:hAnsi="Times New Roman" w:cs="Times New Roman"/>
          <w:sz w:val="24"/>
          <w:szCs w:val="24"/>
        </w:rPr>
        <w:t xml:space="preserve">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2.4.9.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2.4.10. В  случае</w:t>
      </w:r>
      <w:proofErr w:type="gramStart"/>
      <w:r w:rsidRPr="0060135F">
        <w:rPr>
          <w:rFonts w:ascii="Times New Roman" w:hAnsi="Times New Roman" w:cs="Times New Roman"/>
          <w:sz w:val="24"/>
          <w:szCs w:val="24"/>
        </w:rPr>
        <w:t>,</w:t>
      </w:r>
      <w:proofErr w:type="gramEnd"/>
      <w:r w:rsidRPr="0060135F">
        <w:rPr>
          <w:rFonts w:ascii="Times New Roman" w:hAnsi="Times New Roman" w:cs="Times New Roman"/>
          <w:sz w:val="24"/>
          <w:szCs w:val="24"/>
        </w:rPr>
        <w:t xml:space="preserve">  если   земельный     участок в  границах  полосы  отвода     автомобильной  дороги   местного  значения обременен публичным сервитутом,  администрация Бузыкановского муниципального образования может требовать прекращения публичного сервитута в судебном порядке по следующим основаниям:</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2.4.11.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2.4.12. Сервитуты, установленные в отношении земельных участков в границах полос отвода автомобильных дорог, за исключением сервитутов, установленных на срок </w:t>
      </w:r>
      <w:r w:rsidRPr="0060135F">
        <w:rPr>
          <w:rFonts w:ascii="Times New Roman" w:hAnsi="Times New Roman" w:cs="Times New Roman"/>
          <w:sz w:val="24"/>
          <w:szCs w:val="24"/>
        </w:rPr>
        <w:lastRenderedPageBreak/>
        <w:t xml:space="preserve">менее чем один год, подлежат государственной регистрации в соответствии с </w:t>
      </w:r>
      <w:hyperlink r:id="rId7" w:history="1">
        <w:r w:rsidRPr="0060135F">
          <w:rPr>
            <w:rFonts w:ascii="Times New Roman" w:hAnsi="Times New Roman" w:cs="Times New Roman"/>
            <w:sz w:val="24"/>
            <w:szCs w:val="24"/>
          </w:rPr>
          <w:t>Федеральным законом</w:t>
        </w:r>
      </w:hyperlink>
      <w:r w:rsidRPr="0060135F">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настоящим пунктом, осуществляется на основании заявлений лиц, в интересах которых установлены такие сервитуты.</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2.4.13.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94396" w:rsidRPr="0060135F" w:rsidRDefault="00A94396" w:rsidP="00A94396">
      <w:pPr>
        <w:spacing w:after="0" w:line="240" w:lineRule="auto"/>
        <w:jc w:val="both"/>
        <w:rPr>
          <w:rFonts w:ascii="Times New Roman" w:hAnsi="Times New Roman" w:cs="Times New Roman"/>
          <w:sz w:val="24"/>
          <w:szCs w:val="24"/>
        </w:rPr>
      </w:pPr>
    </w:p>
    <w:p w:rsidR="00A94396" w:rsidRPr="0060135F" w:rsidRDefault="00A94396" w:rsidP="00A94396">
      <w:pPr>
        <w:spacing w:after="0" w:line="240" w:lineRule="auto"/>
        <w:ind w:firstLine="708"/>
        <w:jc w:val="center"/>
        <w:rPr>
          <w:rFonts w:ascii="Times New Roman" w:hAnsi="Times New Roman" w:cs="Times New Roman"/>
          <w:b/>
          <w:sz w:val="24"/>
          <w:szCs w:val="24"/>
        </w:rPr>
      </w:pPr>
      <w:r w:rsidRPr="0060135F">
        <w:rPr>
          <w:rFonts w:ascii="Times New Roman" w:hAnsi="Times New Roman" w:cs="Times New Roman"/>
          <w:b/>
          <w:sz w:val="24"/>
          <w:szCs w:val="24"/>
        </w:rPr>
        <w:t>3. Установление и использование придорожных полос</w:t>
      </w:r>
    </w:p>
    <w:p w:rsidR="00A94396" w:rsidRPr="0060135F" w:rsidRDefault="00A94396" w:rsidP="00A94396">
      <w:pPr>
        <w:spacing w:after="0" w:line="240" w:lineRule="auto"/>
        <w:ind w:firstLine="708"/>
        <w:jc w:val="center"/>
        <w:rPr>
          <w:rFonts w:ascii="Times New Roman" w:hAnsi="Times New Roman" w:cs="Times New Roman"/>
          <w:b/>
          <w:sz w:val="24"/>
          <w:szCs w:val="24"/>
        </w:rPr>
      </w:pPr>
      <w:r w:rsidRPr="0060135F">
        <w:rPr>
          <w:rFonts w:ascii="Times New Roman" w:hAnsi="Times New Roman" w:cs="Times New Roman"/>
          <w:b/>
          <w:sz w:val="24"/>
          <w:szCs w:val="24"/>
        </w:rPr>
        <w:t>автомобильных  дорог  местного  значения.</w:t>
      </w:r>
    </w:p>
    <w:p w:rsidR="00A94396" w:rsidRPr="0060135F" w:rsidRDefault="00A94396" w:rsidP="00A94396">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 </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3.1. Придорожные полосы автомобильных дорог местного  значения (далее придорожные полосы),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  Для  автомобильных  дорог  местного  значения,  расположенных  в    границах  населенных  пунктов,  придорожные  полосы  не  устанавливаются.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3.2. Ширина придорожных полос начинает исчисляться от границ полосы отвода дорог местного значения </w:t>
      </w:r>
      <w:r w:rsidRPr="0060135F">
        <w:rPr>
          <w:rFonts w:ascii="Times New Roman" w:hAnsi="Times New Roman" w:cs="Times New Roman"/>
          <w:color w:val="FF0000"/>
          <w:sz w:val="24"/>
          <w:szCs w:val="24"/>
        </w:rPr>
        <w:t xml:space="preserve"> </w:t>
      </w:r>
      <w:r w:rsidRPr="0060135F">
        <w:rPr>
          <w:rFonts w:ascii="Times New Roman" w:hAnsi="Times New Roman" w:cs="Times New Roman"/>
          <w:sz w:val="24"/>
          <w:szCs w:val="24"/>
        </w:rPr>
        <w:t>и</w:t>
      </w:r>
      <w:r w:rsidRPr="0060135F">
        <w:rPr>
          <w:rFonts w:ascii="Times New Roman" w:hAnsi="Times New Roman" w:cs="Times New Roman"/>
          <w:color w:val="FF0000"/>
          <w:sz w:val="24"/>
          <w:szCs w:val="24"/>
        </w:rPr>
        <w:t xml:space="preserve"> </w:t>
      </w:r>
      <w:r w:rsidRPr="0060135F">
        <w:rPr>
          <w:rFonts w:ascii="Times New Roman" w:hAnsi="Times New Roman" w:cs="Times New Roman"/>
          <w:sz w:val="24"/>
          <w:szCs w:val="24"/>
        </w:rPr>
        <w:t xml:space="preserve"> в зависимости от технических категорий автомобильных дорог, с учетом перспективы их развития устанавливается: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3.2.1. Для автомобильных дорог категорий </w:t>
      </w:r>
      <w:r w:rsidRPr="0060135F">
        <w:rPr>
          <w:rFonts w:ascii="Times New Roman" w:hAnsi="Times New Roman" w:cs="Times New Roman"/>
          <w:sz w:val="24"/>
          <w:szCs w:val="24"/>
          <w:lang w:val="en-US"/>
        </w:rPr>
        <w:t>III</w:t>
      </w:r>
      <w:r w:rsidRPr="0060135F">
        <w:rPr>
          <w:rFonts w:ascii="Times New Roman" w:hAnsi="Times New Roman" w:cs="Times New Roman"/>
          <w:sz w:val="24"/>
          <w:szCs w:val="24"/>
        </w:rPr>
        <w:t xml:space="preserve"> и </w:t>
      </w:r>
      <w:r w:rsidRPr="0060135F">
        <w:rPr>
          <w:rFonts w:ascii="Times New Roman" w:hAnsi="Times New Roman" w:cs="Times New Roman"/>
          <w:sz w:val="24"/>
          <w:szCs w:val="24"/>
          <w:lang w:val="en-US"/>
        </w:rPr>
        <w:t>IV</w:t>
      </w:r>
      <w:r w:rsidRPr="0060135F">
        <w:rPr>
          <w:rFonts w:ascii="Times New Roman" w:hAnsi="Times New Roman" w:cs="Times New Roman"/>
          <w:sz w:val="24"/>
          <w:szCs w:val="24"/>
        </w:rPr>
        <w:t xml:space="preserve"> - шириной </w:t>
      </w:r>
      <w:smartTag w:uri="urn:schemas-microsoft-com:office:smarttags" w:element="metricconverter">
        <w:smartTagPr>
          <w:attr w:name="ProductID" w:val="50 метров"/>
        </w:smartTagPr>
        <w:r w:rsidRPr="0060135F">
          <w:rPr>
            <w:rFonts w:ascii="Times New Roman" w:hAnsi="Times New Roman" w:cs="Times New Roman"/>
            <w:sz w:val="24"/>
            <w:szCs w:val="24"/>
          </w:rPr>
          <w:t>50 метров</w:t>
        </w:r>
      </w:smartTag>
      <w:r w:rsidRPr="0060135F">
        <w:rPr>
          <w:rFonts w:ascii="Times New Roman" w:hAnsi="Times New Roman" w:cs="Times New Roman"/>
          <w:sz w:val="24"/>
          <w:szCs w:val="24"/>
        </w:rPr>
        <w:t xml:space="preserve"> с каждой стороны дороги;  </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3.2.2. Для автомобильных дорог местного значения </w:t>
      </w:r>
      <w:r w:rsidRPr="0060135F">
        <w:rPr>
          <w:rFonts w:ascii="Times New Roman" w:hAnsi="Times New Roman" w:cs="Times New Roman"/>
          <w:sz w:val="24"/>
          <w:szCs w:val="24"/>
          <w:lang w:val="en-US"/>
        </w:rPr>
        <w:t>V</w:t>
      </w:r>
      <w:r w:rsidRPr="0060135F">
        <w:rPr>
          <w:rFonts w:ascii="Times New Roman" w:hAnsi="Times New Roman" w:cs="Times New Roman"/>
          <w:sz w:val="24"/>
          <w:szCs w:val="24"/>
        </w:rPr>
        <w:t xml:space="preserve"> категории – шириной  </w:t>
      </w:r>
      <w:smartTag w:uri="urn:schemas-microsoft-com:office:smarttags" w:element="metricconverter">
        <w:smartTagPr>
          <w:attr w:name="ProductID" w:val="25 метров"/>
        </w:smartTagPr>
        <w:r w:rsidRPr="0060135F">
          <w:rPr>
            <w:rFonts w:ascii="Times New Roman" w:hAnsi="Times New Roman" w:cs="Times New Roman"/>
            <w:sz w:val="24"/>
            <w:szCs w:val="24"/>
          </w:rPr>
          <w:t>25 метров</w:t>
        </w:r>
      </w:smartTag>
      <w:r w:rsidRPr="0060135F">
        <w:rPr>
          <w:rFonts w:ascii="Times New Roman" w:hAnsi="Times New Roman" w:cs="Times New Roman"/>
          <w:sz w:val="24"/>
          <w:szCs w:val="24"/>
        </w:rPr>
        <w:t xml:space="preserve">  с  каждой  стороны  дороги.</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3.3.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 Бузыкановского муниципального образования. </w:t>
      </w:r>
    </w:p>
    <w:p w:rsidR="00A94396" w:rsidRPr="0060135F" w:rsidRDefault="00A94396" w:rsidP="00A94396">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 3.4. Обозначение границ придорожных полос осуществляет    администрация Бузыкановского муниципального образования за  счет   местного  бюджета.</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3.5. </w:t>
      </w:r>
      <w:proofErr w:type="gramStart"/>
      <w:r w:rsidRPr="0060135F">
        <w:rPr>
          <w:rFonts w:ascii="Times New Roman" w:hAnsi="Times New Roman" w:cs="Times New Roman"/>
          <w:sz w:val="24"/>
          <w:szCs w:val="24"/>
        </w:rPr>
        <w:t>Для земель, расположенных в пределах придорожных полос, устанавливается особый режим их использования,  который включает в себя запрет на возведение капитальных зданий, строений, сооружений (кроме объектов дорожного сервиса), а также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w:t>
      </w:r>
      <w:proofErr w:type="gramEnd"/>
      <w:r w:rsidRPr="0060135F">
        <w:rPr>
          <w:rFonts w:ascii="Times New Roman" w:hAnsi="Times New Roman" w:cs="Times New Roman"/>
          <w:sz w:val="24"/>
          <w:szCs w:val="24"/>
        </w:rPr>
        <w:t xml:space="preserve"> угрозу безопасности населения и участников дорожного движения.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3.6.  Администрация Бузыкановского муниципального образования в  течение  семи  дней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направляет копию    такого  решения  в    орган  местного  самоуправления  муниципального  района</w:t>
      </w:r>
    </w:p>
    <w:p w:rsidR="00A94396" w:rsidRPr="0060135F" w:rsidRDefault="00A94396" w:rsidP="00A94396">
      <w:pPr>
        <w:spacing w:after="0" w:line="240" w:lineRule="auto"/>
        <w:ind w:firstLine="708"/>
        <w:jc w:val="both"/>
        <w:rPr>
          <w:rFonts w:ascii="Times New Roman" w:hAnsi="Times New Roman" w:cs="Times New Roman"/>
          <w:i/>
          <w:sz w:val="24"/>
          <w:szCs w:val="24"/>
          <w:u w:val="single"/>
        </w:rPr>
      </w:pPr>
      <w:proofErr w:type="gramStart"/>
      <w:r w:rsidRPr="0060135F">
        <w:rPr>
          <w:rFonts w:ascii="Times New Roman" w:hAnsi="Times New Roman" w:cs="Times New Roman"/>
          <w:sz w:val="24"/>
          <w:szCs w:val="24"/>
        </w:rPr>
        <w:t xml:space="preserve">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автомобильных  дорог  местного  значения   или  об  изменении  границ  таких придорожных  полос обязан  уведомить     собственников  земельных   участков,  землепользователей,  землевладельцев  и  арендаторов   земельных   участков,  </w:t>
      </w:r>
      <w:r w:rsidRPr="0060135F">
        <w:rPr>
          <w:rFonts w:ascii="Times New Roman" w:hAnsi="Times New Roman" w:cs="Times New Roman"/>
          <w:sz w:val="24"/>
          <w:szCs w:val="24"/>
        </w:rPr>
        <w:lastRenderedPageBreak/>
        <w:t>находящихся  в  границах  придорожных  полос     автомобильной  дороги  местного  значения,  об особом  режиме   использования   этих  земельных   участков.</w:t>
      </w:r>
      <w:r w:rsidRPr="0060135F">
        <w:rPr>
          <w:rFonts w:ascii="Times New Roman" w:hAnsi="Times New Roman" w:cs="Times New Roman"/>
          <w:i/>
          <w:sz w:val="24"/>
          <w:szCs w:val="24"/>
          <w:u w:val="single"/>
        </w:rPr>
        <w:t xml:space="preserve">   </w:t>
      </w:r>
      <w:proofErr w:type="gramEnd"/>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Установление особого режима использования земельных участков не является основанием для изъятия данных земельных участков у их собственников, владельцев, пользователей и арендаторов.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3.7. В пределах придорожных полос запрещается: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3.7.1. Складирование легковоспламеняющихся и горючих материалов;</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3.7.2. Устройство мест массового отдыха ближе </w:t>
      </w:r>
      <w:smartTag w:uri="urn:schemas-microsoft-com:office:smarttags" w:element="metricconverter">
        <w:smartTagPr>
          <w:attr w:name="ProductID" w:val="200 метров"/>
        </w:smartTagPr>
        <w:r w:rsidRPr="0060135F">
          <w:rPr>
            <w:rFonts w:ascii="Times New Roman" w:hAnsi="Times New Roman" w:cs="Times New Roman"/>
            <w:sz w:val="24"/>
            <w:szCs w:val="24"/>
          </w:rPr>
          <w:t>200 метров</w:t>
        </w:r>
      </w:smartTag>
      <w:r w:rsidRPr="0060135F">
        <w:rPr>
          <w:rFonts w:ascii="Times New Roman" w:hAnsi="Times New Roman" w:cs="Times New Roman"/>
          <w:sz w:val="24"/>
          <w:szCs w:val="24"/>
        </w:rPr>
        <w:t xml:space="preserve"> от мостов;</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3.7.3. Разведение огня на расстоянии менее </w:t>
      </w:r>
      <w:smartTag w:uri="urn:schemas-microsoft-com:office:smarttags" w:element="metricconverter">
        <w:smartTagPr>
          <w:attr w:name="ProductID" w:val="100 метров"/>
        </w:smartTagPr>
        <w:r w:rsidRPr="0060135F">
          <w:rPr>
            <w:rFonts w:ascii="Times New Roman" w:hAnsi="Times New Roman" w:cs="Times New Roman"/>
            <w:sz w:val="24"/>
            <w:szCs w:val="24"/>
          </w:rPr>
          <w:t>100 метров</w:t>
        </w:r>
      </w:smartTag>
      <w:r w:rsidRPr="0060135F">
        <w:rPr>
          <w:rFonts w:ascii="Times New Roman" w:hAnsi="Times New Roman" w:cs="Times New Roman"/>
          <w:sz w:val="24"/>
          <w:szCs w:val="24"/>
        </w:rPr>
        <w:t xml:space="preserve"> от деревянных мостов;</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3.7.4. Установка и иное размещение памятников погибшим, в том числе в дорожно-транспортных происшествиях;</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3.7.5. Строительство капитальных сооружений, за исключением объектов дорожной службы, объектов органов Государственной инспекции безопасности дорожного движения и объектов дорожного сервиса.</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(Действие  данного подпункта не распространяется на  уже находящиеся в эксплуатации объекты, а также на объекты, строительство которых началось до вступления в силу настоящего Порядка в соответствии с действующим на тот момент законодательством);</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3.7.6. Установка рекламных конструкций, не соответствующих требованиям технических регламентов,  нормативных актов по безопасности движения транспорта и данного Порядка,  а также информационных щитов и плакатов, не имеющих отношения к безопасности дорожного движения.</w:t>
      </w:r>
    </w:p>
    <w:p w:rsidR="00A94396" w:rsidRPr="0060135F" w:rsidRDefault="00A94396" w:rsidP="00A94396">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3.8. </w:t>
      </w:r>
      <w:proofErr w:type="gramStart"/>
      <w:r w:rsidRPr="0060135F">
        <w:rPr>
          <w:rFonts w:ascii="Times New Roman" w:hAnsi="Times New Roman" w:cs="Times New Roman"/>
          <w:sz w:val="24"/>
          <w:szCs w:val="24"/>
        </w:rPr>
        <w:t>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администрации Бузыкановского муниципального образования и на основании разрешения на строительство, выдаваемого в соответствии с Градостроительным кодексом Российской Федерации и Федеральным законом №257-ФЗ  администрацией Бузыкановского муниципального образования (в случае, если для прокладки или переустройства таких</w:t>
      </w:r>
      <w:proofErr w:type="gramEnd"/>
      <w:r w:rsidRPr="0060135F">
        <w:rPr>
          <w:rFonts w:ascii="Times New Roman" w:hAnsi="Times New Roman" w:cs="Times New Roman"/>
          <w:sz w:val="24"/>
          <w:szCs w:val="24"/>
        </w:rPr>
        <w:t xml:space="preserve"> инженерных коммуникаций требуется выдача разрешения на строительство).</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3.9.  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администрации Бузыкановского муниципального образования.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A94396" w:rsidRDefault="00A94396" w:rsidP="00A94396">
      <w:pPr>
        <w:pStyle w:val="ConsPlusNormal"/>
        <w:widowControl/>
        <w:ind w:left="708" w:firstLine="192"/>
        <w:jc w:val="center"/>
        <w:outlineLvl w:val="1"/>
        <w:rPr>
          <w:rFonts w:ascii="Times New Roman" w:hAnsi="Times New Roman" w:cs="Times New Roman"/>
          <w:b/>
          <w:sz w:val="24"/>
          <w:szCs w:val="24"/>
        </w:rPr>
      </w:pPr>
    </w:p>
    <w:p w:rsidR="00A94396" w:rsidRPr="0060135F" w:rsidRDefault="00A94396" w:rsidP="00A94396">
      <w:pPr>
        <w:pStyle w:val="ConsPlusNormal"/>
        <w:widowControl/>
        <w:ind w:left="708" w:firstLine="192"/>
        <w:jc w:val="center"/>
        <w:outlineLvl w:val="1"/>
        <w:rPr>
          <w:rFonts w:ascii="Times New Roman" w:hAnsi="Times New Roman" w:cs="Times New Roman"/>
          <w:b/>
          <w:sz w:val="24"/>
          <w:szCs w:val="24"/>
        </w:rPr>
      </w:pPr>
      <w:r w:rsidRPr="0060135F">
        <w:rPr>
          <w:rFonts w:ascii="Times New Roman" w:hAnsi="Times New Roman" w:cs="Times New Roman"/>
          <w:b/>
          <w:sz w:val="24"/>
          <w:szCs w:val="24"/>
        </w:rPr>
        <w:t xml:space="preserve">4. Размещение  объектов  дорожного сервиса  и  рекламы в границах полос отвода и придорожных </w:t>
      </w:r>
      <w:proofErr w:type="gramStart"/>
      <w:r w:rsidRPr="0060135F">
        <w:rPr>
          <w:rFonts w:ascii="Times New Roman" w:hAnsi="Times New Roman" w:cs="Times New Roman"/>
          <w:b/>
          <w:sz w:val="24"/>
          <w:szCs w:val="24"/>
        </w:rPr>
        <w:t>полос</w:t>
      </w:r>
      <w:proofErr w:type="gramEnd"/>
      <w:r w:rsidRPr="0060135F">
        <w:rPr>
          <w:rFonts w:ascii="Times New Roman" w:hAnsi="Times New Roman" w:cs="Times New Roman"/>
          <w:b/>
          <w:sz w:val="24"/>
          <w:szCs w:val="24"/>
        </w:rPr>
        <w:t xml:space="preserve">   автомобильных дорог  местного  значения</w:t>
      </w:r>
    </w:p>
    <w:p w:rsidR="00A94396" w:rsidRPr="0060135F" w:rsidRDefault="00A94396" w:rsidP="00A94396">
      <w:pPr>
        <w:pStyle w:val="ConsPlusNormal"/>
        <w:widowControl/>
        <w:ind w:left="708" w:firstLine="192"/>
        <w:jc w:val="both"/>
        <w:outlineLvl w:val="1"/>
        <w:rPr>
          <w:rFonts w:ascii="Times New Roman" w:hAnsi="Times New Roman" w:cs="Times New Roman"/>
          <w:b/>
          <w:color w:val="FF0000"/>
          <w:sz w:val="24"/>
          <w:szCs w:val="24"/>
        </w:rPr>
      </w:pP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 </w:t>
      </w:r>
      <w:proofErr w:type="gramStart"/>
      <w:r w:rsidRPr="0060135F">
        <w:rPr>
          <w:rFonts w:ascii="Times New Roman" w:hAnsi="Times New Roman" w:cs="Times New Roman"/>
          <w:sz w:val="24"/>
          <w:szCs w:val="24"/>
        </w:rPr>
        <w:t>Решения о предоставлении земельных участков для размещения объектов дорожного сервиса  и рекламы в пределах полос отвода, придорожных полос  автомобильных дорог местного значения  или вне этих полос,  а также иных объектов вне полос отвода и придорожных полос, но требующих для эксплуатации указанных объектов специального доступа к ним (подъездов, съездов, примыканий, площадок для стоянки автомобилей), принимаются   органами  местного   самоуправления,  уполномоченными  в  соответствии</w:t>
      </w:r>
      <w:proofErr w:type="gramEnd"/>
      <w:r w:rsidRPr="0060135F">
        <w:rPr>
          <w:rFonts w:ascii="Times New Roman" w:hAnsi="Times New Roman" w:cs="Times New Roman"/>
          <w:sz w:val="24"/>
          <w:szCs w:val="24"/>
        </w:rPr>
        <w:t xml:space="preserve">  с  действующим  законодательством на  предоставление  земельных   </w:t>
      </w:r>
      <w:r w:rsidRPr="0060135F">
        <w:rPr>
          <w:rFonts w:ascii="Times New Roman" w:hAnsi="Times New Roman" w:cs="Times New Roman"/>
          <w:sz w:val="24"/>
          <w:szCs w:val="24"/>
        </w:rPr>
        <w:lastRenderedPageBreak/>
        <w:t>участков для  вышеуказанных  целей,  с   учетом  особенностей,  предусмотренных пунктами  2.4.7. и  3.9.  настоящего  Порядка.</w:t>
      </w:r>
    </w:p>
    <w:p w:rsidR="00A94396" w:rsidRPr="0060135F" w:rsidRDefault="00A94396" w:rsidP="00A94396">
      <w:pPr>
        <w:spacing w:after="0" w:line="240" w:lineRule="auto"/>
        <w:ind w:firstLine="720"/>
        <w:jc w:val="both"/>
        <w:rPr>
          <w:rFonts w:ascii="Times New Roman" w:hAnsi="Times New Roman" w:cs="Times New Roman"/>
          <w:color w:val="00B0F0"/>
          <w:sz w:val="24"/>
          <w:szCs w:val="24"/>
        </w:rPr>
      </w:pPr>
      <w:proofErr w:type="gramStart"/>
      <w:r w:rsidRPr="0060135F">
        <w:rPr>
          <w:rFonts w:ascii="Times New Roman" w:hAnsi="Times New Roman" w:cs="Times New Roman"/>
          <w:sz w:val="24"/>
          <w:szCs w:val="24"/>
        </w:rPr>
        <w:t>В постановлениях  указанного в  настоящем  пункте органа  местного   самоуправления,  о предоставлении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ремонте, реконструкции</w:t>
      </w:r>
      <w:proofErr w:type="gramEnd"/>
      <w:r w:rsidRPr="0060135F">
        <w:rPr>
          <w:rFonts w:ascii="Times New Roman" w:hAnsi="Times New Roman" w:cs="Times New Roman"/>
          <w:sz w:val="24"/>
          <w:szCs w:val="24"/>
        </w:rPr>
        <w:t xml:space="preserve"> или будут ухудшать условия движения по ней.</w:t>
      </w:r>
    </w:p>
    <w:p w:rsidR="00A94396" w:rsidRPr="0060135F" w:rsidRDefault="00A94396" w:rsidP="00A94396">
      <w:pPr>
        <w:pStyle w:val="2"/>
        <w:widowControl w:val="0"/>
        <w:spacing w:after="0" w:line="240" w:lineRule="auto"/>
        <w:ind w:firstLine="708"/>
        <w:jc w:val="both"/>
        <w:rPr>
          <w:sz w:val="24"/>
          <w:szCs w:val="24"/>
        </w:rPr>
      </w:pPr>
      <w:r w:rsidRPr="0060135F">
        <w:rPr>
          <w:sz w:val="24"/>
          <w:szCs w:val="24"/>
        </w:rPr>
        <w:t xml:space="preserve">4.2. </w:t>
      </w:r>
      <w:proofErr w:type="gramStart"/>
      <w:r w:rsidRPr="0060135F">
        <w:rPr>
          <w:sz w:val="24"/>
          <w:szCs w:val="24"/>
        </w:rPr>
        <w:t xml:space="preserve">Для согласования размещения объекта дорожного сервиса или рекламы в пределах полосы отвода либо  придорожной полосы,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в  </w:t>
      </w:r>
      <w:r>
        <w:rPr>
          <w:sz w:val="24"/>
          <w:szCs w:val="24"/>
        </w:rPr>
        <w:t>Бузыкановское муниципальное образование</w:t>
      </w:r>
      <w:r w:rsidRPr="0060135F">
        <w:rPr>
          <w:sz w:val="24"/>
          <w:szCs w:val="24"/>
        </w:rPr>
        <w:t xml:space="preserve"> пакет документов в соответствии с  требованиями Земельного Кодекса Российской Федерации  и муниципальными правовыми актами.</w:t>
      </w:r>
      <w:proofErr w:type="gramEnd"/>
    </w:p>
    <w:p w:rsidR="00A94396" w:rsidRPr="0060135F" w:rsidRDefault="00A94396" w:rsidP="00A94396">
      <w:pPr>
        <w:pStyle w:val="2"/>
        <w:widowControl w:val="0"/>
        <w:spacing w:after="0" w:line="240" w:lineRule="auto"/>
        <w:ind w:firstLine="708"/>
        <w:jc w:val="both"/>
        <w:rPr>
          <w:sz w:val="24"/>
          <w:szCs w:val="24"/>
        </w:rPr>
      </w:pPr>
      <w:r w:rsidRPr="0060135F">
        <w:rPr>
          <w:sz w:val="24"/>
          <w:szCs w:val="24"/>
        </w:rPr>
        <w:t xml:space="preserve">4.3.  В  случаях   строительства,  реконструкции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органом  местного  самоуправления,  уполномоченным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
    <w:p w:rsidR="00A94396" w:rsidRPr="0060135F" w:rsidRDefault="00A94396" w:rsidP="00A94396">
      <w:pPr>
        <w:pStyle w:val="2"/>
        <w:widowControl w:val="0"/>
        <w:spacing w:after="0" w:line="240" w:lineRule="auto"/>
        <w:ind w:firstLine="708"/>
        <w:jc w:val="both"/>
        <w:rPr>
          <w:i/>
          <w:sz w:val="24"/>
          <w:szCs w:val="24"/>
          <w:u w:val="single"/>
        </w:rPr>
      </w:pPr>
      <w:r w:rsidRPr="0060135F">
        <w:rPr>
          <w:sz w:val="24"/>
          <w:szCs w:val="24"/>
        </w:rPr>
        <w:t>4.4.  В  случае строительства,  реконструкции  объектов   дорожного  сервиса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Бузыкановского муниципального образования.</w:t>
      </w:r>
    </w:p>
    <w:p w:rsidR="00A94396" w:rsidRPr="0060135F" w:rsidRDefault="00A94396" w:rsidP="00A94396">
      <w:pPr>
        <w:pStyle w:val="2"/>
        <w:widowControl w:val="0"/>
        <w:spacing w:after="0" w:line="240" w:lineRule="auto"/>
        <w:ind w:firstLine="708"/>
        <w:jc w:val="both"/>
        <w:rPr>
          <w:sz w:val="24"/>
          <w:szCs w:val="24"/>
        </w:rPr>
      </w:pPr>
      <w:r w:rsidRPr="0060135F">
        <w:rPr>
          <w:sz w:val="24"/>
          <w:szCs w:val="24"/>
        </w:rPr>
        <w:t>4.5.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4.6. За оказание услуг присоединения объектов дорожного сервиса к автомобильным дорогам местного  значения взимается плата на основании заключаемого с администрацией Бузыкановского муниципального образования договора о присоединении объекта дорожного сервиса к автомобильной дороге  местного  значения.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4.7. </w:t>
      </w:r>
      <w:proofErr w:type="gramStart"/>
      <w:r w:rsidRPr="0060135F">
        <w:rPr>
          <w:rFonts w:ascii="Times New Roman" w:hAnsi="Times New Roman" w:cs="Times New Roman"/>
          <w:sz w:val="24"/>
          <w:szCs w:val="24"/>
        </w:rPr>
        <w:t>При заключении договора о присоединении объекта дорожного сервиса к автомобильной дороге местного  значения администрация Бузыкановского муниципального образования обязана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4.8. </w:t>
      </w:r>
      <w:proofErr w:type="gramStart"/>
      <w:r w:rsidRPr="0060135F">
        <w:rPr>
          <w:rFonts w:ascii="Times New Roman" w:hAnsi="Times New Roman" w:cs="Times New Roman"/>
          <w:sz w:val="24"/>
          <w:szCs w:val="24"/>
        </w:rPr>
        <w:t xml:space="preserve">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Бузыкановского муниципального образования  </w:t>
      </w:r>
      <w:hyperlink r:id="rId8" w:history="1">
        <w:r w:rsidRPr="0060135F">
          <w:rPr>
            <w:rFonts w:ascii="Times New Roman" w:hAnsi="Times New Roman" w:cs="Times New Roman"/>
            <w:sz w:val="24"/>
            <w:szCs w:val="24"/>
          </w:rPr>
          <w:t>стоимости</w:t>
        </w:r>
      </w:hyperlink>
      <w:r w:rsidRPr="0060135F">
        <w:rPr>
          <w:rFonts w:ascii="Times New Roman" w:hAnsi="Times New Roman" w:cs="Times New Roman"/>
          <w:sz w:val="24"/>
          <w:szCs w:val="24"/>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4.9.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w:t>
      </w:r>
      <w:r w:rsidRPr="0060135F">
        <w:rPr>
          <w:rFonts w:ascii="Times New Roman" w:hAnsi="Times New Roman" w:cs="Times New Roman"/>
          <w:sz w:val="24"/>
          <w:szCs w:val="24"/>
        </w:rPr>
        <w:lastRenderedPageBreak/>
        <w:t>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4.10.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Бузыкановского муниципального образования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94396" w:rsidRPr="0060135F" w:rsidRDefault="00A94396" w:rsidP="00A94396">
      <w:pPr>
        <w:pStyle w:val="2"/>
        <w:widowControl w:val="0"/>
        <w:spacing w:after="0" w:line="240" w:lineRule="auto"/>
        <w:ind w:firstLine="708"/>
        <w:jc w:val="both"/>
        <w:rPr>
          <w:sz w:val="24"/>
          <w:szCs w:val="24"/>
        </w:rPr>
      </w:pPr>
      <w:r w:rsidRPr="0060135F">
        <w:rPr>
          <w:sz w:val="24"/>
          <w:szCs w:val="24"/>
        </w:rPr>
        <w:t>4.11. Размещение в пределах полос отвода или придорожных полос объектов дорожного сервиса разрешается при соблюдении следующих условий:</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4.11.1. Данные объекты не должны ухудшать видимость на автомобильной дороге местного значения  и другие условия безопасности дорожного движения,  мешать эксплуатации дороги и расположенных на ней сооружений, а также создавать угрозу безопасности населения;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4.11.2. Выбор места размещения объектов дорожного сервиса  должен осуществляться с учетом возможности производства дорожных работ, перспективного обустройства и реконструкции автомобильной  дороги местного значения;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4.11.3. </w:t>
      </w:r>
      <w:proofErr w:type="gramStart"/>
      <w:r w:rsidRPr="0060135F">
        <w:rPr>
          <w:rFonts w:ascii="Times New Roman" w:hAnsi="Times New Roman" w:cs="Times New Roman"/>
          <w:sz w:val="24"/>
          <w:szCs w:val="24"/>
        </w:rPr>
        <w:t xml:space="preserve">Размещение,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 экологической и санитарной безопасности, на основании генерального плана Бузыкановского муниципального образования, схем размещения данных объектов и  муниципальных правовых актов. </w:t>
      </w:r>
      <w:proofErr w:type="gramEnd"/>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4.11.4.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При этом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При примыкании к автомобильной дороге подъезды и съезды должны быть обустроены таким образом, чтобы обеспечить безопасность дорожного движения;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4.11.5. Строительство и содержание объектов дорожного сервиса осуществляется за счет средств их владельцев.</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4.11.6.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собственники указанных объектов.</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4.11.7. В случае</w:t>
      </w:r>
      <w:proofErr w:type="gramStart"/>
      <w:r w:rsidRPr="0060135F">
        <w:rPr>
          <w:rFonts w:ascii="Times New Roman" w:hAnsi="Times New Roman" w:cs="Times New Roman"/>
          <w:sz w:val="24"/>
          <w:szCs w:val="24"/>
        </w:rPr>
        <w:t>,</w:t>
      </w:r>
      <w:proofErr w:type="gramEnd"/>
      <w:r w:rsidRPr="0060135F">
        <w:rPr>
          <w:rFonts w:ascii="Times New Roman" w:hAnsi="Times New Roman" w:cs="Times New Roman"/>
          <w:sz w:val="24"/>
          <w:szCs w:val="24"/>
        </w:rPr>
        <w:t xml:space="preserve">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4.12. </w:t>
      </w:r>
      <w:proofErr w:type="gramStart"/>
      <w:r w:rsidRPr="0060135F">
        <w:rPr>
          <w:rFonts w:ascii="Times New Roman" w:hAnsi="Times New Roman" w:cs="Times New Roman"/>
          <w:sz w:val="24"/>
          <w:szCs w:val="24"/>
        </w:rPr>
        <w:t>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 на территории Бузыкановского муниципального образования в соответствии с законодательством, на основании заявления собственника земельного участка, здания или иного недвижимого имущества, к которому присоединяется рекламная конструкция, либо лица, уполномоченного собственником такого имущества   либо лица, обладающего правом хозяйственного ведения, правом оперативного управления</w:t>
      </w:r>
      <w:proofErr w:type="gramEnd"/>
      <w:r w:rsidRPr="0060135F">
        <w:rPr>
          <w:rFonts w:ascii="Times New Roman" w:hAnsi="Times New Roman" w:cs="Times New Roman"/>
          <w:sz w:val="24"/>
          <w:szCs w:val="24"/>
        </w:rPr>
        <w:t xml:space="preserve"> или иным вещным правом на такое недвижимое имущество. </w:t>
      </w:r>
    </w:p>
    <w:p w:rsidR="00A94396" w:rsidRPr="0060135F" w:rsidRDefault="00A94396" w:rsidP="00A94396">
      <w:pPr>
        <w:spacing w:after="0" w:line="240" w:lineRule="auto"/>
        <w:ind w:firstLine="708"/>
        <w:jc w:val="both"/>
        <w:outlineLvl w:val="1"/>
        <w:rPr>
          <w:rFonts w:ascii="Times New Roman" w:hAnsi="Times New Roman" w:cs="Times New Roman"/>
          <w:sz w:val="24"/>
          <w:szCs w:val="24"/>
        </w:rPr>
      </w:pPr>
      <w:r w:rsidRPr="0060135F">
        <w:rPr>
          <w:rFonts w:ascii="Times New Roman" w:hAnsi="Times New Roman" w:cs="Times New Roman"/>
          <w:sz w:val="24"/>
          <w:szCs w:val="24"/>
        </w:rPr>
        <w:lastRenderedPageBreak/>
        <w:t xml:space="preserve">4.13. Средства наружной рекламы: </w:t>
      </w:r>
    </w:p>
    <w:p w:rsidR="00A94396" w:rsidRPr="0060135F" w:rsidRDefault="00A94396" w:rsidP="00A94396">
      <w:pPr>
        <w:spacing w:after="0" w:line="240" w:lineRule="auto"/>
        <w:ind w:firstLine="708"/>
        <w:jc w:val="both"/>
        <w:outlineLvl w:val="1"/>
        <w:rPr>
          <w:rFonts w:ascii="Times New Roman" w:hAnsi="Times New Roman" w:cs="Times New Roman"/>
          <w:sz w:val="24"/>
          <w:szCs w:val="24"/>
        </w:rPr>
      </w:pPr>
      <w:r w:rsidRPr="0060135F">
        <w:rPr>
          <w:rFonts w:ascii="Times New Roman" w:hAnsi="Times New Roman" w:cs="Times New Roman"/>
          <w:sz w:val="24"/>
          <w:szCs w:val="24"/>
        </w:rPr>
        <w:t xml:space="preserve">4.13.1. </w:t>
      </w:r>
      <w:proofErr w:type="gramStart"/>
      <w:r w:rsidRPr="0060135F">
        <w:rPr>
          <w:rFonts w:ascii="Times New Roman" w:hAnsi="Times New Roman" w:cs="Times New Roman"/>
          <w:sz w:val="24"/>
          <w:szCs w:val="24"/>
        </w:rPr>
        <w:t>Не должны ограничивать видимость, мешать восприятию водителем дорожной обстановки или эксплуатации транспортного средства, вызывать ослепление участников движения светом, в том числе отраженным, уменьшать габарит инженерных сооружений,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roofErr w:type="gramEnd"/>
    </w:p>
    <w:p w:rsidR="00A94396" w:rsidRPr="0060135F" w:rsidRDefault="00A94396" w:rsidP="00A94396">
      <w:pPr>
        <w:spacing w:after="0" w:line="240" w:lineRule="auto"/>
        <w:ind w:firstLine="708"/>
        <w:jc w:val="both"/>
        <w:outlineLvl w:val="1"/>
        <w:rPr>
          <w:rFonts w:ascii="Times New Roman" w:hAnsi="Times New Roman" w:cs="Times New Roman"/>
          <w:sz w:val="24"/>
          <w:szCs w:val="24"/>
        </w:rPr>
      </w:pPr>
      <w:r w:rsidRPr="0060135F">
        <w:rPr>
          <w:rFonts w:ascii="Times New Roman" w:hAnsi="Times New Roman" w:cs="Times New Roman"/>
          <w:sz w:val="24"/>
          <w:szCs w:val="24"/>
        </w:rPr>
        <w:t>4.13.2. Не должны быть размещены:</w:t>
      </w:r>
    </w:p>
    <w:p w:rsidR="00A94396" w:rsidRPr="0060135F" w:rsidRDefault="00A94396" w:rsidP="00A94396">
      <w:pPr>
        <w:spacing w:after="0" w:line="240" w:lineRule="auto"/>
        <w:ind w:firstLine="708"/>
        <w:jc w:val="both"/>
        <w:outlineLvl w:val="1"/>
        <w:rPr>
          <w:rFonts w:ascii="Times New Roman" w:hAnsi="Times New Roman" w:cs="Times New Roman"/>
          <w:sz w:val="24"/>
          <w:szCs w:val="24"/>
        </w:rPr>
      </w:pPr>
      <w:r w:rsidRPr="0060135F">
        <w:rPr>
          <w:rFonts w:ascii="Times New Roman" w:hAnsi="Times New Roman" w:cs="Times New Roman"/>
          <w:sz w:val="24"/>
          <w:szCs w:val="24"/>
        </w:rPr>
        <w:t>1) на одной опоре, в створе и в одном сечении с дорожными знаками и светофорами;</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2) на аварийно-опасных участках дорог и улиц, на железнодорожных переездах  в  пределах  транспортных  развязок в  разных  уровнях, мостовых сооружениях и под путепроводами, а также на расстоянии менее </w:t>
      </w:r>
      <w:smartTag w:uri="urn:schemas-microsoft-com:office:smarttags" w:element="metricconverter">
        <w:smartTagPr>
          <w:attr w:name="ProductID" w:val="350 м"/>
        </w:smartTagPr>
        <w:r w:rsidRPr="0060135F">
          <w:rPr>
            <w:rFonts w:ascii="Times New Roman" w:hAnsi="Times New Roman" w:cs="Times New Roman"/>
            <w:sz w:val="24"/>
            <w:szCs w:val="24"/>
          </w:rPr>
          <w:t>350 м</w:t>
        </w:r>
      </w:smartTag>
      <w:r w:rsidRPr="0060135F">
        <w:rPr>
          <w:rFonts w:ascii="Times New Roman" w:hAnsi="Times New Roman" w:cs="Times New Roman"/>
          <w:sz w:val="24"/>
          <w:szCs w:val="24"/>
        </w:rPr>
        <w:t xml:space="preserve"> от них вне населенного пункта и </w:t>
      </w:r>
      <w:smartTag w:uri="urn:schemas-microsoft-com:office:smarttags" w:element="metricconverter">
        <w:smartTagPr>
          <w:attr w:name="ProductID" w:val="50 м"/>
        </w:smartTagPr>
        <w:r w:rsidRPr="0060135F">
          <w:rPr>
            <w:rFonts w:ascii="Times New Roman" w:hAnsi="Times New Roman" w:cs="Times New Roman"/>
            <w:sz w:val="24"/>
            <w:szCs w:val="24"/>
          </w:rPr>
          <w:t>50 м</w:t>
        </w:r>
      </w:smartTag>
      <w:r w:rsidRPr="0060135F">
        <w:rPr>
          <w:rFonts w:ascii="Times New Roman" w:hAnsi="Times New Roman" w:cs="Times New Roman"/>
          <w:sz w:val="24"/>
          <w:szCs w:val="24"/>
        </w:rPr>
        <w:t xml:space="preserve"> - в населенном пункте;</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3) на участках автомобильных дорог и улиц с высотой насыпи земляного полотна более </w:t>
      </w:r>
      <w:smartTag w:uri="urn:schemas-microsoft-com:office:smarttags" w:element="metricconverter">
        <w:smartTagPr>
          <w:attr w:name="ProductID" w:val="2 м"/>
        </w:smartTagPr>
        <w:r w:rsidRPr="0060135F">
          <w:rPr>
            <w:rFonts w:ascii="Times New Roman" w:hAnsi="Times New Roman" w:cs="Times New Roman"/>
            <w:sz w:val="24"/>
            <w:szCs w:val="24"/>
          </w:rPr>
          <w:t>2 м</w:t>
        </w:r>
      </w:smartTag>
      <w:r w:rsidRPr="0060135F">
        <w:rPr>
          <w:rFonts w:ascii="Times New Roman" w:hAnsi="Times New Roman" w:cs="Times New Roman"/>
          <w:sz w:val="24"/>
          <w:szCs w:val="24"/>
        </w:rPr>
        <w:t>;</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 на участках автомобильных дорог вне населенного пункта с радиусом кривой в плане менее </w:t>
      </w:r>
      <w:smartTag w:uri="urn:schemas-microsoft-com:office:smarttags" w:element="metricconverter">
        <w:smartTagPr>
          <w:attr w:name="ProductID" w:val="1200 м"/>
        </w:smartTagPr>
        <w:r w:rsidRPr="0060135F">
          <w:rPr>
            <w:rFonts w:ascii="Times New Roman" w:hAnsi="Times New Roman" w:cs="Times New Roman"/>
            <w:sz w:val="24"/>
            <w:szCs w:val="24"/>
          </w:rPr>
          <w:t>1200 м</w:t>
        </w:r>
      </w:smartTag>
      <w:r w:rsidRPr="0060135F">
        <w:rPr>
          <w:rFonts w:ascii="Times New Roman" w:hAnsi="Times New Roman" w:cs="Times New Roman"/>
          <w:sz w:val="24"/>
          <w:szCs w:val="24"/>
        </w:rPr>
        <w:t xml:space="preserve">, в населенном пункте - на участках дорог и улиц с радиусом кривой в плане менее </w:t>
      </w:r>
      <w:smartTag w:uri="urn:schemas-microsoft-com:office:smarttags" w:element="metricconverter">
        <w:smartTagPr>
          <w:attr w:name="ProductID" w:val="600 м"/>
        </w:smartTagPr>
        <w:r w:rsidRPr="0060135F">
          <w:rPr>
            <w:rFonts w:ascii="Times New Roman" w:hAnsi="Times New Roman" w:cs="Times New Roman"/>
            <w:sz w:val="24"/>
            <w:szCs w:val="24"/>
          </w:rPr>
          <w:t>600 м</w:t>
        </w:r>
      </w:smartTag>
      <w:r w:rsidRPr="0060135F">
        <w:rPr>
          <w:rFonts w:ascii="Times New Roman" w:hAnsi="Times New Roman" w:cs="Times New Roman"/>
          <w:sz w:val="24"/>
          <w:szCs w:val="24"/>
        </w:rPr>
        <w:t>;</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5) над проезжей частью и обочинами дорог,  а  также  на  разделительных  полосах;</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6)  на дорожных ограждениях и направляющих устройствах;</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7)  на подпорных стенах, деревьях  и других природных объектах;</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8) на участках автомобильных дорог с расстоянием видимости менее </w:t>
      </w:r>
      <w:smartTag w:uri="urn:schemas-microsoft-com:office:smarttags" w:element="metricconverter">
        <w:smartTagPr>
          <w:attr w:name="ProductID" w:val="350 м"/>
        </w:smartTagPr>
        <w:r w:rsidRPr="0060135F">
          <w:rPr>
            <w:rFonts w:ascii="Times New Roman" w:hAnsi="Times New Roman" w:cs="Times New Roman"/>
            <w:sz w:val="24"/>
            <w:szCs w:val="24"/>
          </w:rPr>
          <w:t>350 м</w:t>
        </w:r>
      </w:smartTag>
      <w:r w:rsidRPr="0060135F">
        <w:rPr>
          <w:rFonts w:ascii="Times New Roman" w:hAnsi="Times New Roman" w:cs="Times New Roman"/>
          <w:sz w:val="24"/>
          <w:szCs w:val="24"/>
        </w:rPr>
        <w:t xml:space="preserve"> вне населенного пункта и </w:t>
      </w:r>
      <w:smartTag w:uri="urn:schemas-microsoft-com:office:smarttags" w:element="metricconverter">
        <w:smartTagPr>
          <w:attr w:name="ProductID" w:val="150 м"/>
        </w:smartTagPr>
        <w:r w:rsidRPr="0060135F">
          <w:rPr>
            <w:rFonts w:ascii="Times New Roman" w:hAnsi="Times New Roman" w:cs="Times New Roman"/>
            <w:sz w:val="24"/>
            <w:szCs w:val="24"/>
          </w:rPr>
          <w:t>150 м</w:t>
        </w:r>
      </w:smartTag>
      <w:r w:rsidRPr="0060135F">
        <w:rPr>
          <w:rFonts w:ascii="Times New Roman" w:hAnsi="Times New Roman" w:cs="Times New Roman"/>
          <w:sz w:val="24"/>
          <w:szCs w:val="24"/>
        </w:rPr>
        <w:t xml:space="preserve"> - в населенном пункте;</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9) ближе </w:t>
      </w:r>
      <w:smartTag w:uri="urn:schemas-microsoft-com:office:smarttags" w:element="metricconverter">
        <w:smartTagPr>
          <w:attr w:name="ProductID" w:val="25 м"/>
        </w:smartTagPr>
        <w:r w:rsidRPr="0060135F">
          <w:rPr>
            <w:rFonts w:ascii="Times New Roman" w:hAnsi="Times New Roman" w:cs="Times New Roman"/>
            <w:sz w:val="24"/>
            <w:szCs w:val="24"/>
          </w:rPr>
          <w:t>25 м</w:t>
        </w:r>
      </w:smartTag>
      <w:r w:rsidRPr="0060135F">
        <w:rPr>
          <w:rFonts w:ascii="Times New Roman" w:hAnsi="Times New Roman" w:cs="Times New Roman"/>
          <w:sz w:val="24"/>
          <w:szCs w:val="24"/>
        </w:rPr>
        <w:t xml:space="preserve"> от остановок маршрутных транспортных средств;</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10)   в  пределах  границ   наземных   переходов  и  пересечениях    автомобильных  дорог  или  улиц  в  одном  уровне.  А  также  на  расстоянии   менее  150м.   от них  вне населенных  пунктов,  50м -  в  населенных    пунктах;</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11) сбоку от автомобильной дороги или  улицы на расстоянии менее </w:t>
      </w:r>
      <w:smartTag w:uri="urn:schemas-microsoft-com:office:smarttags" w:element="metricconverter">
        <w:smartTagPr>
          <w:attr w:name="ProductID" w:val="10 м"/>
        </w:smartTagPr>
        <w:r w:rsidRPr="0060135F">
          <w:rPr>
            <w:rFonts w:ascii="Times New Roman" w:hAnsi="Times New Roman" w:cs="Times New Roman"/>
            <w:sz w:val="24"/>
            <w:szCs w:val="24"/>
          </w:rPr>
          <w:t>10 м</w:t>
        </w:r>
      </w:smartTag>
      <w:r w:rsidRPr="0060135F">
        <w:rPr>
          <w:rFonts w:ascii="Times New Roman" w:hAnsi="Times New Roman" w:cs="Times New Roman"/>
          <w:sz w:val="24"/>
          <w:szCs w:val="24"/>
        </w:rPr>
        <w:t xml:space="preserve"> от бровки земляного полотна автомобильной дороги (бордюрного  камня) вне населенных пунктов и на расстоянии менее </w:t>
      </w:r>
      <w:smartTag w:uri="urn:schemas-microsoft-com:office:smarttags" w:element="metricconverter">
        <w:smartTagPr>
          <w:attr w:name="ProductID" w:val="5 м"/>
        </w:smartTagPr>
        <w:r w:rsidRPr="0060135F">
          <w:rPr>
            <w:rFonts w:ascii="Times New Roman" w:hAnsi="Times New Roman" w:cs="Times New Roman"/>
            <w:sz w:val="24"/>
            <w:szCs w:val="24"/>
          </w:rPr>
          <w:t>5 м</w:t>
        </w:r>
      </w:smartTag>
      <w:r w:rsidRPr="0060135F">
        <w:rPr>
          <w:rFonts w:ascii="Times New Roman" w:hAnsi="Times New Roman" w:cs="Times New Roman"/>
          <w:sz w:val="24"/>
          <w:szCs w:val="24"/>
        </w:rPr>
        <w:t xml:space="preserve"> - в населенных пунктах;</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12) сбоку от автомобильной дороги или  улицы на расстоянии менее высоты средства наружной рекламы, если верхняя точка находится на высоте более </w:t>
      </w:r>
      <w:smartTag w:uri="urn:schemas-microsoft-com:office:smarttags" w:element="metricconverter">
        <w:smartTagPr>
          <w:attr w:name="ProductID" w:val="10 м"/>
        </w:smartTagPr>
        <w:r w:rsidRPr="0060135F">
          <w:rPr>
            <w:rFonts w:ascii="Times New Roman" w:hAnsi="Times New Roman" w:cs="Times New Roman"/>
            <w:sz w:val="24"/>
            <w:szCs w:val="24"/>
          </w:rPr>
          <w:t>10 м</w:t>
        </w:r>
      </w:smartTag>
      <w:r w:rsidRPr="0060135F">
        <w:rPr>
          <w:rFonts w:ascii="Times New Roman" w:hAnsi="Times New Roman" w:cs="Times New Roman"/>
          <w:sz w:val="24"/>
          <w:szCs w:val="24"/>
        </w:rPr>
        <w:t xml:space="preserve"> или менее </w:t>
      </w:r>
      <w:smartTag w:uri="urn:schemas-microsoft-com:office:smarttags" w:element="metricconverter">
        <w:smartTagPr>
          <w:attr w:name="ProductID" w:val="5 м"/>
        </w:smartTagPr>
        <w:r w:rsidRPr="0060135F">
          <w:rPr>
            <w:rFonts w:ascii="Times New Roman" w:hAnsi="Times New Roman" w:cs="Times New Roman"/>
            <w:sz w:val="24"/>
            <w:szCs w:val="24"/>
          </w:rPr>
          <w:t>5 м</w:t>
        </w:r>
      </w:smartTag>
      <w:r w:rsidRPr="0060135F">
        <w:rPr>
          <w:rFonts w:ascii="Times New Roman" w:hAnsi="Times New Roman" w:cs="Times New Roman"/>
          <w:sz w:val="24"/>
          <w:szCs w:val="24"/>
        </w:rPr>
        <w:t xml:space="preserve"> над уровнем проезжей части.</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4.14. На автомобильных дорогах вне населенного пункта  нижний край рекламного щита или крепящих его конструкций размещают на высоте не менее </w:t>
      </w:r>
      <w:smartTag w:uri="urn:schemas-microsoft-com:office:smarttags" w:element="metricconverter">
        <w:smartTagPr>
          <w:attr w:name="ProductID" w:val="2,0 м"/>
        </w:smartTagPr>
        <w:r w:rsidRPr="0060135F">
          <w:rPr>
            <w:rFonts w:ascii="Times New Roman" w:hAnsi="Times New Roman" w:cs="Times New Roman"/>
            <w:sz w:val="24"/>
            <w:szCs w:val="24"/>
          </w:rPr>
          <w:t>2,0 м</w:t>
        </w:r>
      </w:smartTag>
      <w:r w:rsidRPr="0060135F">
        <w:rPr>
          <w:rFonts w:ascii="Times New Roman" w:hAnsi="Times New Roman" w:cs="Times New Roman"/>
          <w:sz w:val="24"/>
          <w:szCs w:val="24"/>
        </w:rPr>
        <w:t xml:space="preserve"> от уровня поверхности участка, на котором расположено средство размещения рекламы, а на территории населенного пункта - на высоте не менее </w:t>
      </w:r>
      <w:smartTag w:uri="urn:schemas-microsoft-com:office:smarttags" w:element="metricconverter">
        <w:smartTagPr>
          <w:attr w:name="ProductID" w:val="4,5 м"/>
        </w:smartTagPr>
        <w:r w:rsidRPr="0060135F">
          <w:rPr>
            <w:rFonts w:ascii="Times New Roman" w:hAnsi="Times New Roman" w:cs="Times New Roman"/>
            <w:sz w:val="24"/>
            <w:szCs w:val="24"/>
          </w:rPr>
          <w:t>4,5 м</w:t>
        </w:r>
      </w:smartTag>
      <w:r w:rsidRPr="0060135F">
        <w:rPr>
          <w:rFonts w:ascii="Times New Roman" w:hAnsi="Times New Roman" w:cs="Times New Roman"/>
          <w:sz w:val="24"/>
          <w:szCs w:val="24"/>
        </w:rPr>
        <w:t>.</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4.15. Расстояние в плане от фундамента до границы имеющихся подземных коммуникаций должно быть не менее </w:t>
      </w:r>
      <w:smartTag w:uri="urn:schemas-microsoft-com:office:smarttags" w:element="metricconverter">
        <w:smartTagPr>
          <w:attr w:name="ProductID" w:val="1 м"/>
        </w:smartTagPr>
        <w:r w:rsidRPr="0060135F">
          <w:rPr>
            <w:rFonts w:ascii="Times New Roman" w:hAnsi="Times New Roman" w:cs="Times New Roman"/>
            <w:sz w:val="24"/>
            <w:szCs w:val="24"/>
          </w:rPr>
          <w:t>1 м</w:t>
        </w:r>
      </w:smartTag>
      <w:r w:rsidRPr="0060135F">
        <w:rPr>
          <w:rFonts w:ascii="Times New Roman" w:hAnsi="Times New Roman" w:cs="Times New Roman"/>
          <w:sz w:val="24"/>
          <w:szCs w:val="24"/>
        </w:rPr>
        <w:t>.</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4.16. Удаление средств наружной рекламы от линий электропередачи осветительной сети должно быть не менее </w:t>
      </w:r>
      <w:smartTag w:uri="urn:schemas-microsoft-com:office:smarttags" w:element="metricconverter">
        <w:smartTagPr>
          <w:attr w:name="ProductID" w:val="1,0 м"/>
        </w:smartTagPr>
        <w:r w:rsidRPr="0060135F">
          <w:rPr>
            <w:rFonts w:ascii="Times New Roman" w:hAnsi="Times New Roman" w:cs="Times New Roman"/>
            <w:sz w:val="24"/>
            <w:szCs w:val="24"/>
          </w:rPr>
          <w:t>1,0 м</w:t>
        </w:r>
      </w:smartTag>
      <w:r w:rsidRPr="0060135F">
        <w:rPr>
          <w:rFonts w:ascii="Times New Roman" w:hAnsi="Times New Roman" w:cs="Times New Roman"/>
          <w:sz w:val="24"/>
          <w:szCs w:val="24"/>
        </w:rPr>
        <w:t>.</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4.17. Расстояние от средств наружной рекламы до дорожных знаков и светофоров должно быть не менее </w:t>
      </w:r>
      <w:proofErr w:type="gramStart"/>
      <w:r w:rsidRPr="0060135F">
        <w:rPr>
          <w:rFonts w:ascii="Times New Roman" w:hAnsi="Times New Roman" w:cs="Times New Roman"/>
          <w:sz w:val="24"/>
          <w:szCs w:val="24"/>
        </w:rPr>
        <w:t>указанного</w:t>
      </w:r>
      <w:proofErr w:type="gramEnd"/>
      <w:r w:rsidRPr="0060135F">
        <w:rPr>
          <w:rFonts w:ascii="Times New Roman" w:hAnsi="Times New Roman" w:cs="Times New Roman"/>
          <w:sz w:val="24"/>
          <w:szCs w:val="24"/>
        </w:rPr>
        <w:t xml:space="preserve"> в таблице 3.</w:t>
      </w:r>
    </w:p>
    <w:p w:rsidR="00A94396" w:rsidRPr="0060135F" w:rsidRDefault="00A94396" w:rsidP="00A94396">
      <w:pPr>
        <w:spacing w:after="0" w:line="240" w:lineRule="auto"/>
        <w:jc w:val="right"/>
        <w:rPr>
          <w:rFonts w:ascii="Times New Roman" w:hAnsi="Times New Roman" w:cs="Times New Roman"/>
          <w:sz w:val="24"/>
          <w:szCs w:val="24"/>
        </w:rPr>
      </w:pPr>
      <w:r w:rsidRPr="0060135F">
        <w:rPr>
          <w:rFonts w:ascii="Times New Roman" w:hAnsi="Times New Roman" w:cs="Times New Roman"/>
          <w:sz w:val="24"/>
          <w:szCs w:val="24"/>
        </w:rPr>
        <w:t>Таблица 3</w:t>
      </w:r>
    </w:p>
    <w:p w:rsidR="00A94396" w:rsidRPr="0060135F" w:rsidRDefault="00A94396" w:rsidP="00A94396">
      <w:pPr>
        <w:spacing w:after="0" w:line="240" w:lineRule="auto"/>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780"/>
        <w:gridCol w:w="945"/>
        <w:gridCol w:w="1485"/>
        <w:gridCol w:w="1350"/>
        <w:gridCol w:w="1215"/>
      </w:tblGrid>
      <w:tr w:rsidR="00A94396" w:rsidRPr="0060135F" w:rsidTr="00895E00">
        <w:trPr>
          <w:cantSplit/>
          <w:trHeight w:val="240"/>
        </w:trPr>
        <w:tc>
          <w:tcPr>
            <w:tcW w:w="3780" w:type="dxa"/>
            <w:vMerge w:val="restart"/>
            <w:tcBorders>
              <w:top w:val="single" w:sz="6" w:space="0" w:color="auto"/>
              <w:left w:val="single" w:sz="6" w:space="0" w:color="auto"/>
              <w:bottom w:val="nil"/>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Разрешенная скорость    </w:t>
            </w:r>
            <w:r w:rsidRPr="0060135F">
              <w:rPr>
                <w:rFonts w:ascii="Times New Roman" w:hAnsi="Times New Roman" w:cs="Times New Roman"/>
                <w:sz w:val="24"/>
                <w:szCs w:val="24"/>
              </w:rPr>
              <w:br/>
              <w:t>движения на дороге (улице),</w:t>
            </w:r>
            <w:r w:rsidRPr="0060135F">
              <w:rPr>
                <w:rFonts w:ascii="Times New Roman" w:hAnsi="Times New Roman" w:cs="Times New Roman"/>
                <w:sz w:val="24"/>
                <w:szCs w:val="24"/>
              </w:rPr>
              <w:br/>
            </w:r>
            <w:proofErr w:type="gramStart"/>
            <w:r w:rsidRPr="0060135F">
              <w:rPr>
                <w:rFonts w:ascii="Times New Roman" w:hAnsi="Times New Roman" w:cs="Times New Roman"/>
                <w:sz w:val="24"/>
                <w:szCs w:val="24"/>
              </w:rPr>
              <w:t>км</w:t>
            </w:r>
            <w:proofErr w:type="gramEnd"/>
            <w:r w:rsidRPr="0060135F">
              <w:rPr>
                <w:rFonts w:ascii="Times New Roman" w:hAnsi="Times New Roman" w:cs="Times New Roman"/>
                <w:sz w:val="24"/>
                <w:szCs w:val="24"/>
              </w:rPr>
              <w:t xml:space="preserve">/ч            </w:t>
            </w:r>
          </w:p>
        </w:tc>
        <w:tc>
          <w:tcPr>
            <w:tcW w:w="4995" w:type="dxa"/>
            <w:gridSpan w:val="4"/>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Площадь рекламного объявления, кв. м</w:t>
            </w:r>
          </w:p>
        </w:tc>
      </w:tr>
      <w:tr w:rsidR="00A94396" w:rsidRPr="0060135F" w:rsidTr="00895E00">
        <w:trPr>
          <w:cantSplit/>
          <w:trHeight w:val="360"/>
        </w:trPr>
        <w:tc>
          <w:tcPr>
            <w:tcW w:w="3780" w:type="dxa"/>
            <w:vMerge/>
            <w:tcBorders>
              <w:top w:val="nil"/>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св. 18</w:t>
            </w:r>
          </w:p>
        </w:tc>
        <w:tc>
          <w:tcPr>
            <w:tcW w:w="148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от 15   </w:t>
            </w:r>
            <w:r w:rsidRPr="0060135F">
              <w:rPr>
                <w:rFonts w:ascii="Times New Roman" w:hAnsi="Times New Roman" w:cs="Times New Roman"/>
                <w:sz w:val="24"/>
                <w:szCs w:val="24"/>
              </w:rPr>
              <w:br/>
              <w:t xml:space="preserve">до 18   </w:t>
            </w:r>
          </w:p>
        </w:tc>
        <w:tc>
          <w:tcPr>
            <w:tcW w:w="135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от 6   </w:t>
            </w:r>
            <w:r w:rsidRPr="0060135F">
              <w:rPr>
                <w:rFonts w:ascii="Times New Roman" w:hAnsi="Times New Roman" w:cs="Times New Roman"/>
                <w:sz w:val="24"/>
                <w:szCs w:val="24"/>
              </w:rPr>
              <w:br/>
              <w:t xml:space="preserve">до 15  </w:t>
            </w:r>
          </w:p>
        </w:tc>
        <w:tc>
          <w:tcPr>
            <w:tcW w:w="121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менее 6 </w:t>
            </w:r>
          </w:p>
        </w:tc>
      </w:tr>
      <w:tr w:rsidR="00A94396" w:rsidRPr="0060135F" w:rsidTr="00895E00">
        <w:trPr>
          <w:cantSplit/>
          <w:trHeight w:val="240"/>
        </w:trPr>
        <w:tc>
          <w:tcPr>
            <w:tcW w:w="378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Более 60                   </w:t>
            </w:r>
          </w:p>
        </w:tc>
        <w:tc>
          <w:tcPr>
            <w:tcW w:w="94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150 </w:t>
            </w:r>
          </w:p>
        </w:tc>
        <w:tc>
          <w:tcPr>
            <w:tcW w:w="148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60    </w:t>
            </w:r>
          </w:p>
        </w:tc>
        <w:tc>
          <w:tcPr>
            <w:tcW w:w="121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40   </w:t>
            </w:r>
          </w:p>
        </w:tc>
      </w:tr>
      <w:tr w:rsidR="00A94396" w:rsidRPr="0060135F" w:rsidTr="00895E00">
        <w:trPr>
          <w:cantSplit/>
          <w:trHeight w:val="240"/>
        </w:trPr>
        <w:tc>
          <w:tcPr>
            <w:tcW w:w="378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60 и менее                 </w:t>
            </w:r>
          </w:p>
        </w:tc>
        <w:tc>
          <w:tcPr>
            <w:tcW w:w="94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100 </w:t>
            </w:r>
          </w:p>
        </w:tc>
        <w:tc>
          <w:tcPr>
            <w:tcW w:w="148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60    </w:t>
            </w:r>
          </w:p>
        </w:tc>
        <w:tc>
          <w:tcPr>
            <w:tcW w:w="135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40    </w:t>
            </w:r>
          </w:p>
        </w:tc>
        <w:tc>
          <w:tcPr>
            <w:tcW w:w="121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25   </w:t>
            </w:r>
          </w:p>
        </w:tc>
      </w:tr>
    </w:tbl>
    <w:p w:rsidR="00A94396" w:rsidRPr="0060135F" w:rsidRDefault="00A94396" w:rsidP="00A94396">
      <w:pPr>
        <w:spacing w:after="0" w:line="240" w:lineRule="auto"/>
        <w:ind w:firstLine="540"/>
        <w:jc w:val="both"/>
        <w:rPr>
          <w:rFonts w:ascii="Times New Roman" w:hAnsi="Times New Roman" w:cs="Times New Roman"/>
          <w:sz w:val="24"/>
          <w:szCs w:val="24"/>
        </w:rPr>
      </w:pP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Допускается снижение до 50% значений расстояний, указанных в таблице 3, при размещении средств наружной рекламы после дорожных знаков и светофоров (по ходу движения).</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4.18.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3а.</w:t>
      </w:r>
    </w:p>
    <w:p w:rsidR="00A94396" w:rsidRPr="0060135F" w:rsidRDefault="00A94396" w:rsidP="00A94396">
      <w:pPr>
        <w:spacing w:after="0" w:line="240" w:lineRule="auto"/>
        <w:ind w:firstLine="708"/>
        <w:jc w:val="both"/>
        <w:rPr>
          <w:rFonts w:ascii="Times New Roman" w:hAnsi="Times New Roman" w:cs="Times New Roman"/>
          <w:sz w:val="24"/>
          <w:szCs w:val="24"/>
        </w:rPr>
      </w:pPr>
    </w:p>
    <w:p w:rsidR="00A94396" w:rsidRPr="0060135F" w:rsidRDefault="00A94396" w:rsidP="00A94396">
      <w:pPr>
        <w:spacing w:after="0" w:line="240" w:lineRule="auto"/>
        <w:jc w:val="right"/>
        <w:rPr>
          <w:rFonts w:ascii="Times New Roman" w:hAnsi="Times New Roman" w:cs="Times New Roman"/>
          <w:sz w:val="24"/>
          <w:szCs w:val="24"/>
        </w:rPr>
      </w:pPr>
      <w:r w:rsidRPr="0060135F">
        <w:rPr>
          <w:rFonts w:ascii="Times New Roman" w:hAnsi="Times New Roman" w:cs="Times New Roman"/>
          <w:sz w:val="24"/>
          <w:szCs w:val="24"/>
        </w:rPr>
        <w:t>Таблица 3а</w:t>
      </w:r>
    </w:p>
    <w:p w:rsidR="00A94396" w:rsidRPr="0060135F" w:rsidRDefault="00A94396" w:rsidP="00A94396">
      <w:pPr>
        <w:spacing w:after="0" w:line="240" w:lineRule="auto"/>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375"/>
        <w:gridCol w:w="1755"/>
        <w:gridCol w:w="1890"/>
        <w:gridCol w:w="1755"/>
      </w:tblGrid>
      <w:tr w:rsidR="00A94396" w:rsidRPr="0060135F" w:rsidTr="00895E00">
        <w:trPr>
          <w:cantSplit/>
          <w:trHeight w:val="240"/>
        </w:trPr>
        <w:tc>
          <w:tcPr>
            <w:tcW w:w="3375" w:type="dxa"/>
            <w:vMerge w:val="restart"/>
            <w:tcBorders>
              <w:top w:val="single" w:sz="6" w:space="0" w:color="auto"/>
              <w:left w:val="single" w:sz="6" w:space="0" w:color="auto"/>
              <w:bottom w:val="nil"/>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Место размещения    </w:t>
            </w:r>
            <w:r w:rsidRPr="0060135F">
              <w:rPr>
                <w:rFonts w:ascii="Times New Roman" w:hAnsi="Times New Roman" w:cs="Times New Roman"/>
                <w:sz w:val="24"/>
                <w:szCs w:val="24"/>
              </w:rPr>
              <w:br/>
              <w:t xml:space="preserve">наружной рекламы    </w:t>
            </w:r>
          </w:p>
        </w:tc>
        <w:tc>
          <w:tcPr>
            <w:tcW w:w="5400" w:type="dxa"/>
            <w:gridSpan w:val="3"/>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Площадь рекламного объявления, кв. м  </w:t>
            </w:r>
          </w:p>
        </w:tc>
      </w:tr>
      <w:tr w:rsidR="00A94396" w:rsidRPr="0060135F" w:rsidTr="00895E00">
        <w:trPr>
          <w:cantSplit/>
          <w:trHeight w:val="240"/>
        </w:trPr>
        <w:tc>
          <w:tcPr>
            <w:tcW w:w="3375" w:type="dxa"/>
            <w:vMerge/>
            <w:tcBorders>
              <w:top w:val="nil"/>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св. 18   </w:t>
            </w:r>
          </w:p>
        </w:tc>
        <w:tc>
          <w:tcPr>
            <w:tcW w:w="189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от 6 до 18  </w:t>
            </w:r>
          </w:p>
        </w:tc>
        <w:tc>
          <w:tcPr>
            <w:tcW w:w="175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менее 6   </w:t>
            </w:r>
          </w:p>
        </w:tc>
      </w:tr>
      <w:tr w:rsidR="00A94396" w:rsidRPr="0060135F" w:rsidTr="00895E00">
        <w:trPr>
          <w:cantSplit/>
          <w:trHeight w:val="360"/>
        </w:trPr>
        <w:tc>
          <w:tcPr>
            <w:tcW w:w="337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В пределах населенного   </w:t>
            </w:r>
            <w:r w:rsidRPr="0060135F">
              <w:rPr>
                <w:rFonts w:ascii="Times New Roman" w:hAnsi="Times New Roman" w:cs="Times New Roman"/>
                <w:sz w:val="24"/>
                <w:szCs w:val="24"/>
              </w:rPr>
              <w:br/>
              <w:t xml:space="preserve">пункта                 </w:t>
            </w:r>
          </w:p>
        </w:tc>
        <w:tc>
          <w:tcPr>
            <w:tcW w:w="175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150     </w:t>
            </w:r>
          </w:p>
        </w:tc>
        <w:tc>
          <w:tcPr>
            <w:tcW w:w="189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30     </w:t>
            </w:r>
          </w:p>
        </w:tc>
      </w:tr>
      <w:tr w:rsidR="00A94396" w:rsidRPr="0060135F" w:rsidTr="00895E00">
        <w:trPr>
          <w:cantSplit/>
          <w:trHeight w:val="360"/>
        </w:trPr>
        <w:tc>
          <w:tcPr>
            <w:tcW w:w="337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За пределами населенного </w:t>
            </w:r>
            <w:r w:rsidRPr="0060135F">
              <w:rPr>
                <w:rFonts w:ascii="Times New Roman" w:hAnsi="Times New Roman" w:cs="Times New Roman"/>
                <w:sz w:val="24"/>
                <w:szCs w:val="24"/>
              </w:rPr>
              <w:br/>
              <w:t xml:space="preserve">пункта                </w:t>
            </w:r>
          </w:p>
        </w:tc>
        <w:tc>
          <w:tcPr>
            <w:tcW w:w="175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200     </w:t>
            </w:r>
          </w:p>
        </w:tc>
        <w:tc>
          <w:tcPr>
            <w:tcW w:w="1890"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94396" w:rsidRPr="0060135F" w:rsidRDefault="00A94396" w:rsidP="00895E00">
            <w:pPr>
              <w:pStyle w:val="ConsPlusCell"/>
              <w:widowControl/>
              <w:rPr>
                <w:rFonts w:ascii="Times New Roman" w:hAnsi="Times New Roman" w:cs="Times New Roman"/>
                <w:sz w:val="24"/>
                <w:szCs w:val="24"/>
              </w:rPr>
            </w:pPr>
            <w:r w:rsidRPr="0060135F">
              <w:rPr>
                <w:rFonts w:ascii="Times New Roman" w:hAnsi="Times New Roman" w:cs="Times New Roman"/>
                <w:sz w:val="24"/>
                <w:szCs w:val="24"/>
              </w:rPr>
              <w:t xml:space="preserve">40     </w:t>
            </w:r>
          </w:p>
        </w:tc>
      </w:tr>
    </w:tbl>
    <w:p w:rsidR="00A94396" w:rsidRPr="0060135F" w:rsidRDefault="00A94396" w:rsidP="00A94396">
      <w:pPr>
        <w:spacing w:after="0" w:line="240" w:lineRule="auto"/>
        <w:ind w:firstLine="540"/>
        <w:jc w:val="both"/>
        <w:rPr>
          <w:rFonts w:ascii="Times New Roman" w:hAnsi="Times New Roman" w:cs="Times New Roman"/>
          <w:sz w:val="24"/>
          <w:szCs w:val="24"/>
        </w:rPr>
      </w:pP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4.19.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магистральных улиц.</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4.20.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4.21.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  </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4.22. </w:t>
      </w:r>
      <w:proofErr w:type="gramStart"/>
      <w:r w:rsidRPr="0060135F">
        <w:rPr>
          <w:rFonts w:ascii="Times New Roman" w:hAnsi="Times New Roman" w:cs="Times New Roman"/>
          <w:sz w:val="24"/>
          <w:szCs w:val="24"/>
        </w:rPr>
        <w:t>Фундаменты размещения стационарных средств наружной рекламы должны быть заглублены (на  15-20  см  ниже  уровня  грунта  с последующим восстановлением газона.</w:t>
      </w:r>
      <w:proofErr w:type="gramEnd"/>
      <w:r w:rsidRPr="0060135F">
        <w:rPr>
          <w:rFonts w:ascii="Times New Roman" w:hAnsi="Times New Roman" w:cs="Times New Roman"/>
          <w:sz w:val="24"/>
          <w:szCs w:val="24"/>
        </w:rPr>
        <w:t xml:space="preserve"> Фундаменты опор не должны выступать над уровнем земли более чем на </w:t>
      </w:r>
      <w:smartTag w:uri="urn:schemas-microsoft-com:office:smarttags" w:element="metricconverter">
        <w:smartTagPr>
          <w:attr w:name="ProductID" w:val="5 см"/>
        </w:smartTagPr>
        <w:r w:rsidRPr="0060135F">
          <w:rPr>
            <w:rFonts w:ascii="Times New Roman" w:hAnsi="Times New Roman" w:cs="Times New Roman"/>
            <w:sz w:val="24"/>
            <w:szCs w:val="24"/>
          </w:rPr>
          <w:t>5 см</w:t>
        </w:r>
      </w:smartTag>
      <w:r w:rsidRPr="0060135F">
        <w:rPr>
          <w:rFonts w:ascii="Times New Roman" w:hAnsi="Times New Roman" w:cs="Times New Roman"/>
          <w:sz w:val="24"/>
          <w:szCs w:val="24"/>
        </w:rPr>
        <w:t xml:space="preserve">. Допускается размещение выступающих более чем на </w:t>
      </w:r>
      <w:smartTag w:uri="urn:schemas-microsoft-com:office:smarttags" w:element="metricconverter">
        <w:smartTagPr>
          <w:attr w:name="ProductID" w:val="5 см"/>
        </w:smartTagPr>
        <w:r w:rsidRPr="0060135F">
          <w:rPr>
            <w:rFonts w:ascii="Times New Roman" w:hAnsi="Times New Roman" w:cs="Times New Roman"/>
            <w:sz w:val="24"/>
            <w:szCs w:val="24"/>
          </w:rPr>
          <w:t>5 см</w:t>
        </w:r>
      </w:smartTag>
      <w:r w:rsidRPr="0060135F">
        <w:rPr>
          <w:rFonts w:ascii="Times New Roman" w:hAnsi="Times New Roman" w:cs="Times New Roman"/>
          <w:sz w:val="24"/>
          <w:szCs w:val="24"/>
        </w:rPr>
        <w:t xml:space="preserve"> фундаментов опор на тротуаре при наличии бортового камня или дорожных ограждений, если это не препятствует движению пешеходов и уборке улиц.</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4.23. Рекламораспространитель </w:t>
      </w:r>
      <w:proofErr w:type="gramStart"/>
      <w:r w:rsidRPr="0060135F">
        <w:rPr>
          <w:rFonts w:ascii="Times New Roman" w:hAnsi="Times New Roman" w:cs="Times New Roman"/>
          <w:sz w:val="24"/>
          <w:szCs w:val="24"/>
        </w:rPr>
        <w:t>обязан</w:t>
      </w:r>
      <w:proofErr w:type="gramEnd"/>
      <w:r w:rsidRPr="0060135F">
        <w:rPr>
          <w:rFonts w:ascii="Times New Roman" w:hAnsi="Times New Roman" w:cs="Times New Roman"/>
          <w:sz w:val="24"/>
          <w:szCs w:val="24"/>
        </w:rPr>
        <w:t xml:space="preserve">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A94396" w:rsidRPr="0060135F" w:rsidRDefault="00A94396" w:rsidP="00A94396">
      <w:pPr>
        <w:spacing w:after="0" w:line="240" w:lineRule="auto"/>
        <w:ind w:firstLine="720"/>
        <w:jc w:val="both"/>
        <w:rPr>
          <w:rFonts w:ascii="Times New Roman" w:hAnsi="Times New Roman" w:cs="Times New Roman"/>
          <w:sz w:val="24"/>
          <w:szCs w:val="24"/>
        </w:rPr>
      </w:pPr>
    </w:p>
    <w:p w:rsidR="00A94396" w:rsidRPr="0060135F" w:rsidRDefault="00A94396" w:rsidP="00A94396">
      <w:pPr>
        <w:spacing w:after="0" w:line="240" w:lineRule="auto"/>
        <w:ind w:firstLine="720"/>
        <w:jc w:val="center"/>
        <w:rPr>
          <w:rFonts w:ascii="Times New Roman" w:hAnsi="Times New Roman" w:cs="Times New Roman"/>
          <w:sz w:val="24"/>
          <w:szCs w:val="24"/>
        </w:rPr>
      </w:pPr>
      <w:r w:rsidRPr="0060135F">
        <w:rPr>
          <w:rFonts w:ascii="Times New Roman" w:hAnsi="Times New Roman" w:cs="Times New Roman"/>
          <w:b/>
          <w:sz w:val="24"/>
          <w:szCs w:val="24"/>
        </w:rPr>
        <w:t>5.  Ответственность</w:t>
      </w:r>
    </w:p>
    <w:p w:rsidR="00A94396" w:rsidRPr="0060135F" w:rsidRDefault="00A94396" w:rsidP="00A94396">
      <w:pPr>
        <w:spacing w:after="0" w:line="240" w:lineRule="auto"/>
        <w:ind w:left="2124" w:firstLine="708"/>
        <w:jc w:val="center"/>
        <w:rPr>
          <w:rFonts w:ascii="Times New Roman" w:hAnsi="Times New Roman" w:cs="Times New Roman"/>
          <w:b/>
          <w:sz w:val="24"/>
          <w:szCs w:val="24"/>
        </w:rPr>
      </w:pP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5.1.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настоящего Порядка, других муниципальных правовых актов, строительных норм и правил и иных нормативных документов признаются в установленном порядке самовольной постройкой в соответствии    со  ст.  222   Гражданского  кодекса  Российской  Федерации.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Правовой режим и порядок сноса самовольной постройки устанавливаются в соответствии с гражданским законодательством. </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5.2. </w:t>
      </w:r>
      <w:proofErr w:type="gramStart"/>
      <w:r w:rsidRPr="0060135F">
        <w:rPr>
          <w:rFonts w:ascii="Times New Roman" w:hAnsi="Times New Roman" w:cs="Times New Roman"/>
          <w:sz w:val="24"/>
          <w:szCs w:val="24"/>
        </w:rPr>
        <w:t>Лица, осуществляющие в границах придорожных полос автомобильных дорог  местного  значения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пунктами 3.9.  и  4.10. настоящего  Порядка согласия или с</w:t>
      </w:r>
      <w:proofErr w:type="gramEnd"/>
      <w:r w:rsidRPr="0060135F">
        <w:rPr>
          <w:rFonts w:ascii="Times New Roman" w:hAnsi="Times New Roman" w:cs="Times New Roman"/>
          <w:sz w:val="24"/>
          <w:szCs w:val="24"/>
        </w:rPr>
        <w:t xml:space="preserve"> </w:t>
      </w:r>
      <w:proofErr w:type="gramStart"/>
      <w:r w:rsidRPr="0060135F">
        <w:rPr>
          <w:rFonts w:ascii="Times New Roman" w:hAnsi="Times New Roman" w:cs="Times New Roman"/>
          <w:sz w:val="24"/>
          <w:szCs w:val="24"/>
        </w:rPr>
        <w:t xml:space="preserve">нарушением </w:t>
      </w:r>
      <w:r w:rsidRPr="0060135F">
        <w:rPr>
          <w:rFonts w:ascii="Times New Roman" w:hAnsi="Times New Roman" w:cs="Times New Roman"/>
          <w:sz w:val="24"/>
          <w:szCs w:val="24"/>
        </w:rPr>
        <w:lastRenderedPageBreak/>
        <w:t>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Бузыкановского муниципального образования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60135F">
        <w:rPr>
          <w:rFonts w:ascii="Times New Roman" w:hAnsi="Times New Roman" w:cs="Times New Roman"/>
          <w:sz w:val="24"/>
          <w:szCs w:val="24"/>
        </w:rPr>
        <w:t xml:space="preserve"> В случае отказа от исполнения таких требований администрация Бузыкановского муниципального образования выполняет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5.3. Должностные лица администрации Бузыкановского муниципального образования  обязаны:</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 xml:space="preserve">5.3.1. Осуществлять в пределах своей компетенции контроль за использованием земель в пределах полос отвода и придорожных </w:t>
      </w:r>
      <w:proofErr w:type="gramStart"/>
      <w:r w:rsidRPr="0060135F">
        <w:rPr>
          <w:rFonts w:ascii="Times New Roman" w:hAnsi="Times New Roman" w:cs="Times New Roman"/>
          <w:sz w:val="24"/>
          <w:szCs w:val="24"/>
        </w:rPr>
        <w:t>полос</w:t>
      </w:r>
      <w:proofErr w:type="gramEnd"/>
      <w:r w:rsidRPr="0060135F">
        <w:rPr>
          <w:rFonts w:ascii="Times New Roman" w:hAnsi="Times New Roman" w:cs="Times New Roman"/>
          <w:sz w:val="24"/>
          <w:szCs w:val="24"/>
        </w:rPr>
        <w:t xml:space="preserve">   автомобильных  дорог  местного  значения, в том числе для предупреждения чрезвычайных ситуаций или ликвидации их последствий.</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5.3.2.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 принятых с нарушением законодательства Российской Федерации.</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5.3.3. Выдавать собственникам  земельных   участков,  землепользователям, землевладельцам и арендаторам земельных участков, находящихся  в  границах  придорожных полос, предписания об устранении в установленные сроки нарушений, связанных с особым режимом использования этих земель.</w:t>
      </w:r>
    </w:p>
    <w:p w:rsidR="00A94396" w:rsidRPr="0060135F" w:rsidRDefault="00A94396" w:rsidP="00A94396">
      <w:pPr>
        <w:spacing w:after="0" w:line="240" w:lineRule="auto"/>
        <w:ind w:firstLine="720"/>
        <w:jc w:val="both"/>
        <w:rPr>
          <w:rFonts w:ascii="Times New Roman" w:hAnsi="Times New Roman" w:cs="Times New Roman"/>
          <w:sz w:val="24"/>
          <w:szCs w:val="24"/>
        </w:rPr>
      </w:pPr>
      <w:r w:rsidRPr="0060135F">
        <w:rPr>
          <w:rFonts w:ascii="Times New Roman" w:hAnsi="Times New Roman" w:cs="Times New Roman"/>
          <w:sz w:val="24"/>
          <w:szCs w:val="24"/>
        </w:rPr>
        <w:t xml:space="preserve">5.4. Мониторинг соблюдения технических требований и условий, подлежащих обязательному исполнению, </w:t>
      </w:r>
      <w:proofErr w:type="gramStart"/>
      <w:r w:rsidRPr="0060135F">
        <w:rPr>
          <w:rFonts w:ascii="Times New Roman" w:hAnsi="Times New Roman" w:cs="Times New Roman"/>
          <w:sz w:val="24"/>
          <w:szCs w:val="24"/>
        </w:rPr>
        <w:t>осуществляется  администрацией  Бузыкановского муниципального образования  устанавливается</w:t>
      </w:r>
      <w:proofErr w:type="gramEnd"/>
      <w:r w:rsidRPr="0060135F">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94396" w:rsidRPr="0060135F" w:rsidRDefault="00A94396" w:rsidP="00A94396">
      <w:pPr>
        <w:spacing w:after="0" w:line="240" w:lineRule="auto"/>
        <w:ind w:firstLine="708"/>
        <w:jc w:val="both"/>
        <w:rPr>
          <w:rFonts w:ascii="Times New Roman" w:hAnsi="Times New Roman" w:cs="Times New Roman"/>
          <w:sz w:val="24"/>
          <w:szCs w:val="24"/>
        </w:rPr>
      </w:pPr>
      <w:r w:rsidRPr="0060135F">
        <w:rPr>
          <w:rFonts w:ascii="Times New Roman" w:hAnsi="Times New Roman" w:cs="Times New Roman"/>
          <w:sz w:val="24"/>
          <w:szCs w:val="24"/>
        </w:rPr>
        <w:t>5.5.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w:t>
      </w:r>
    </w:p>
    <w:p w:rsidR="00A94396" w:rsidRPr="00DB5978" w:rsidRDefault="00A94396" w:rsidP="00A94396">
      <w:pPr>
        <w:spacing w:after="0" w:line="240" w:lineRule="auto"/>
        <w:ind w:firstLine="708"/>
        <w:jc w:val="both"/>
        <w:rPr>
          <w:i/>
          <w:sz w:val="24"/>
          <w:szCs w:val="24"/>
          <w:u w:val="single"/>
        </w:rPr>
      </w:pPr>
      <w:r w:rsidRPr="0060135F">
        <w:rPr>
          <w:rFonts w:ascii="Times New Roman" w:hAnsi="Times New Roman" w:cs="Times New Roman"/>
          <w:sz w:val="24"/>
          <w:szCs w:val="24"/>
        </w:rPr>
        <w:t xml:space="preserve">5.6. Ответственность за соблюдение требований данного Порядка в части согласования размещения объектов дорожного сервиса и рекламы,  а  также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эксплуатацией, содержанием автомобильных дорог местного значения, за эксплуатацией размещенных в пределах полос отвода и придорожных полос  объектов  возлагается  на  администрацию Бузыкановского муниципального образования</w:t>
      </w:r>
      <w:r>
        <w:rPr>
          <w:sz w:val="24"/>
          <w:szCs w:val="24"/>
        </w:rPr>
        <w:t>.</w:t>
      </w:r>
    </w:p>
    <w:p w:rsidR="00A94396" w:rsidRPr="00DB5978" w:rsidRDefault="00A94396" w:rsidP="00A94396">
      <w:pPr>
        <w:spacing w:line="240" w:lineRule="auto"/>
        <w:ind w:firstLine="708"/>
        <w:jc w:val="both"/>
        <w:rPr>
          <w:i/>
          <w:sz w:val="24"/>
          <w:szCs w:val="24"/>
          <w:u w:val="single"/>
        </w:rPr>
      </w:pPr>
      <w:r w:rsidRPr="00DB5978">
        <w:rPr>
          <w:i/>
          <w:sz w:val="24"/>
          <w:szCs w:val="24"/>
          <w:u w:val="single"/>
        </w:rPr>
        <w:t xml:space="preserve"> </w:t>
      </w: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A94396" w:rsidRDefault="00A94396" w:rsidP="00A94396">
      <w:pPr>
        <w:spacing w:line="240" w:lineRule="auto"/>
        <w:rPr>
          <w:sz w:val="24"/>
          <w:szCs w:val="24"/>
        </w:rPr>
      </w:pPr>
    </w:p>
    <w:p w:rsidR="006E49B7" w:rsidRDefault="006E49B7"/>
    <w:sectPr w:rsidR="006E49B7" w:rsidSect="00D8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60C0"/>
    <w:multiLevelType w:val="hybridMultilevel"/>
    <w:tmpl w:val="E658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396"/>
    <w:rsid w:val="006E49B7"/>
    <w:rsid w:val="00824A6A"/>
    <w:rsid w:val="00A94396"/>
    <w:rsid w:val="00D84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2A"/>
  </w:style>
  <w:style w:type="paragraph" w:styleId="1">
    <w:name w:val="heading 1"/>
    <w:basedOn w:val="a"/>
    <w:next w:val="a"/>
    <w:link w:val="10"/>
    <w:qFormat/>
    <w:rsid w:val="00A94396"/>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396"/>
    <w:rPr>
      <w:rFonts w:ascii="Times New Roman" w:eastAsia="Times New Roman" w:hAnsi="Times New Roman" w:cs="Times New Roman"/>
      <w:b/>
      <w:sz w:val="24"/>
      <w:szCs w:val="20"/>
    </w:rPr>
  </w:style>
  <w:style w:type="paragraph" w:styleId="a3">
    <w:name w:val="List Paragraph"/>
    <w:basedOn w:val="a"/>
    <w:uiPriority w:val="34"/>
    <w:qFormat/>
    <w:rsid w:val="00A94396"/>
    <w:pPr>
      <w:ind w:left="720"/>
      <w:contextualSpacing/>
    </w:pPr>
    <w:rPr>
      <w:rFonts w:ascii="Calibri" w:eastAsia="Times New Roman" w:hAnsi="Calibri" w:cs="Times New Roman"/>
    </w:rPr>
  </w:style>
  <w:style w:type="paragraph" w:customStyle="1" w:styleId="ConsPlusNormal">
    <w:name w:val="ConsPlusNormal"/>
    <w:link w:val="ConsPlusNormal0"/>
    <w:rsid w:val="00A943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A94396"/>
    <w:rPr>
      <w:rFonts w:ascii="Arial" w:eastAsia="Times New Roman" w:hAnsi="Arial" w:cs="Arial"/>
      <w:sz w:val="20"/>
      <w:szCs w:val="20"/>
    </w:rPr>
  </w:style>
  <w:style w:type="paragraph" w:customStyle="1" w:styleId="ConsPlusTitle">
    <w:name w:val="ConsPlusTitle"/>
    <w:rsid w:val="00A9439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uiPriority w:val="99"/>
    <w:rsid w:val="00A94396"/>
    <w:pPr>
      <w:widowControl w:val="0"/>
      <w:autoSpaceDE w:val="0"/>
      <w:autoSpaceDN w:val="0"/>
      <w:adjustRightInd w:val="0"/>
      <w:spacing w:before="150" w:after="0" w:line="240" w:lineRule="auto"/>
    </w:pPr>
    <w:rPr>
      <w:rFonts w:ascii="Times New Roman" w:eastAsia="Times New Roman" w:hAnsi="Times New Roman" w:cs="Times New Roman"/>
      <w:sz w:val="20"/>
      <w:szCs w:val="20"/>
    </w:rPr>
  </w:style>
  <w:style w:type="character" w:customStyle="1" w:styleId="a5">
    <w:name w:val="Гипертекстовая ссылка"/>
    <w:basedOn w:val="a0"/>
    <w:uiPriority w:val="99"/>
    <w:rsid w:val="00A94396"/>
    <w:rPr>
      <w:color w:val="008000"/>
    </w:rPr>
  </w:style>
  <w:style w:type="character" w:styleId="a6">
    <w:name w:val="Strong"/>
    <w:basedOn w:val="a0"/>
    <w:qFormat/>
    <w:rsid w:val="00A94396"/>
    <w:rPr>
      <w:b/>
      <w:bCs/>
    </w:rPr>
  </w:style>
  <w:style w:type="paragraph" w:customStyle="1" w:styleId="consplusnormal1">
    <w:name w:val="consplusnormal"/>
    <w:basedOn w:val="a"/>
    <w:rsid w:val="00A94396"/>
    <w:pPr>
      <w:spacing w:before="100" w:beforeAutospacing="1" w:after="100" w:afterAutospacing="1" w:line="240" w:lineRule="auto"/>
      <w:ind w:firstLine="400"/>
    </w:pPr>
    <w:rPr>
      <w:rFonts w:ascii="Times New Roman" w:eastAsia="Times New Roman" w:hAnsi="Times New Roman" w:cs="Times New Roman"/>
      <w:sz w:val="24"/>
      <w:szCs w:val="24"/>
    </w:rPr>
  </w:style>
  <w:style w:type="paragraph" w:styleId="2">
    <w:name w:val="Body Text 2"/>
    <w:basedOn w:val="a"/>
    <w:link w:val="20"/>
    <w:rsid w:val="00A9439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94396"/>
    <w:rPr>
      <w:rFonts w:ascii="Times New Roman" w:eastAsia="Times New Roman" w:hAnsi="Times New Roman" w:cs="Times New Roman"/>
      <w:sz w:val="20"/>
      <w:szCs w:val="20"/>
    </w:rPr>
  </w:style>
  <w:style w:type="paragraph" w:customStyle="1" w:styleId="ConsPlusCell">
    <w:name w:val="ConsPlusCell"/>
    <w:rsid w:val="00A94396"/>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072652.1000" TargetMode="External"/><Relationship Id="rId3" Type="http://schemas.openxmlformats.org/officeDocument/2006/relationships/settings" Target="settings.xml"/><Relationship Id="rId7" Type="http://schemas.openxmlformats.org/officeDocument/2006/relationships/hyperlink" Target="garantF1://1180134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3" TargetMode="External"/><Relationship Id="rId5" Type="http://schemas.openxmlformats.org/officeDocument/2006/relationships/hyperlink" Target="garantF1://10064072.2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6836</Words>
  <Characters>38970</Characters>
  <Application>Microsoft Office Word</Application>
  <DocSecurity>0</DocSecurity>
  <Lines>324</Lines>
  <Paragraphs>91</Paragraphs>
  <ScaleCrop>false</ScaleCrop>
  <Company>Microsoft</Company>
  <LinksUpToDate>false</LinksUpToDate>
  <CharactersWithSpaces>45715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2014-02-17T06:56:00Z</dcterms:created>
  <dcterms:modified xsi:type="dcterms:W3CDTF">2014-02-20T07:40:00Z</dcterms:modified>
</cp:coreProperties>
</file>