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A" w:rsidRDefault="00FE709A" w:rsidP="00FE709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E709A" w:rsidRDefault="00FE709A" w:rsidP="00FE709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11"/>
      </w:tblGrid>
      <w:tr w:rsidR="00FE709A" w:rsidTr="00FE709A">
        <w:trPr>
          <w:trHeight w:val="328"/>
        </w:trPr>
        <w:tc>
          <w:tcPr>
            <w:tcW w:w="96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E709A" w:rsidRDefault="00FE7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«12» августа 2014 года                                                                              № 43</w:t>
            </w:r>
          </w:p>
        </w:tc>
      </w:tr>
    </w:tbl>
    <w:p w:rsidR="00FE709A" w:rsidRDefault="00FE709A" w:rsidP="00FE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7"/>
      </w:tblGrid>
      <w:tr w:rsidR="00FE709A" w:rsidTr="00FE709A">
        <w:trPr>
          <w:trHeight w:val="474"/>
        </w:trPr>
        <w:tc>
          <w:tcPr>
            <w:tcW w:w="9547" w:type="dxa"/>
            <w:hideMark/>
          </w:tcPr>
          <w:p w:rsidR="00FE709A" w:rsidRPr="00FE709A" w:rsidRDefault="00FE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9A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Всероссийского экологического субботника «Зеленая Россия» на территории Бузыкановского муниципального образования</w:t>
            </w:r>
          </w:p>
        </w:tc>
      </w:tr>
    </w:tbl>
    <w:p w:rsidR="00FE709A" w:rsidRDefault="00FE709A" w:rsidP="00FE709A">
      <w:pPr>
        <w:spacing w:after="0" w:line="240" w:lineRule="auto"/>
        <w:ind w:right="-568"/>
      </w:pPr>
    </w:p>
    <w:p w:rsidR="00FE709A" w:rsidRDefault="00FE709A" w:rsidP="00FE709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популяризации идей экологической сознательности и воспитания, экологического просвещения населения, воспитания патриотизма и экологической культуры у детей и молодежи, улучшения 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экологического состояния,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чистоты, порядка и комфортной среды проживания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Бузыкановского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 14. Федерального закона Российской Федерации от 06.10.2003г. № 131-ФЗ «Об общих принципах организации местного самоуправления в Российской Федерации»,                          ст.ст. 6,23,46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 муниципального образования</w:t>
      </w:r>
    </w:p>
    <w:p w:rsidR="00FE709A" w:rsidRDefault="00FE709A" w:rsidP="00FE70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09A" w:rsidRDefault="00FE709A" w:rsidP="00FE70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Принять участие в акции «Всероссийский экологический субботник «Зеленая Россия».</w:t>
      </w:r>
    </w:p>
    <w:p w:rsidR="00FE709A" w:rsidRDefault="00FE709A" w:rsidP="00FE709A">
      <w:pPr>
        <w:pStyle w:val="ConsNormal"/>
        <w:widowControl/>
        <w:tabs>
          <w:tab w:val="left" w:pos="142"/>
          <w:tab w:val="left" w:pos="284"/>
          <w:tab w:val="left" w:pos="426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Всероссийский экологический субботник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 муниципального образования 30 августа 2014 года.</w:t>
      </w:r>
    </w:p>
    <w:p w:rsidR="00FE709A" w:rsidRDefault="00FE709A" w:rsidP="00FE70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Назначить консультанта администрации Бузыкановского муниципального образования Половинкину Надежду Егоровну ответственным исполнителем за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экологического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субботника на территории Бузыкановского муниципального образования.</w:t>
      </w:r>
    </w:p>
    <w:p w:rsidR="00FE709A" w:rsidRDefault="00FE709A" w:rsidP="00FE709A">
      <w:pPr>
        <w:pStyle w:val="ConsNormal"/>
        <w:widowControl/>
        <w:tabs>
          <w:tab w:val="left" w:pos="284"/>
          <w:tab w:val="left" w:pos="709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4.Утвердить План проведения 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экологического субботника                           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 муниципального образования (прилагается).</w:t>
      </w:r>
    </w:p>
    <w:p w:rsidR="00FE709A" w:rsidRDefault="00FE709A" w:rsidP="00FE70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Рекомендовать р</w:t>
      </w:r>
      <w:r>
        <w:rPr>
          <w:rFonts w:ascii="Times New Roman" w:hAnsi="Times New Roman" w:cs="Times New Roman"/>
          <w:sz w:val="24"/>
          <w:szCs w:val="24"/>
        </w:rPr>
        <w:t>уководителям  бюджетных учреждений культуры 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Репухова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А.), образования (Ковалева Е.В., Якушина И.М.), здравоохранения (Кобылина М.В.),                        МУП «Бузыкановское» (Пилипенко А.В.), торговли (Коншин С.П., Нырцова И.Н.,                   Шаркова В.В., Гаранина Л.Г.), общественных организаций (Совета ветеранов -                     Смелик Р.Г., Стариченко Т.И., Совета женщин - Пудовкина Е.М., Журавлева А.Д.), </w:t>
      </w:r>
      <w:r>
        <w:rPr>
          <w:rFonts w:ascii="Times New Roman" w:hAnsi="Times New Roman"/>
          <w:sz w:val="24"/>
          <w:szCs w:val="24"/>
        </w:rPr>
        <w:t>физическим лицам, частным домовладельцам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09A" w:rsidRDefault="00FE709A" w:rsidP="00FE709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санитарную очистку придомовых, ведомственных,  закрепленных территорий,</w:t>
      </w:r>
    </w:p>
    <w:p w:rsidR="00FE709A" w:rsidRDefault="00FE709A" w:rsidP="00FE709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ликвидировать несанкционированные свалки,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09A" w:rsidRDefault="00FE709A" w:rsidP="00FE70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своевременный вывоз мусора с убираемых территорий на полигон твердых бытовых отходов.</w:t>
      </w:r>
    </w:p>
    <w:p w:rsidR="00FE709A" w:rsidRDefault="00FE709A" w:rsidP="00FE709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FE709A" w:rsidRDefault="00FE709A" w:rsidP="00FE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</w:t>
      </w:r>
    </w:p>
    <w:p w:rsidR="00FE709A" w:rsidRDefault="00FE709A" w:rsidP="00FE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09A" w:rsidRPr="00FE709A" w:rsidRDefault="00FE709A" w:rsidP="00FE7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П.М.Кулаков</w:t>
      </w:r>
    </w:p>
    <w:p w:rsidR="00FE709A" w:rsidRDefault="00FE709A" w:rsidP="00FE709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09A" w:rsidRDefault="00FE709A" w:rsidP="00FE709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09A" w:rsidRDefault="00FE709A" w:rsidP="00FE709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E709A" w:rsidRDefault="00FE709A" w:rsidP="00FE709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FE709A" w:rsidRDefault="00FE709A" w:rsidP="00FE709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Бузыкановского муниципального </w:t>
      </w:r>
    </w:p>
    <w:p w:rsidR="00FE709A" w:rsidRDefault="00FE709A" w:rsidP="00FE709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  <w:u w:val="single"/>
        </w:rPr>
        <w:t xml:space="preserve">от 12. 08. 2014 г. № 43  </w:t>
      </w:r>
    </w:p>
    <w:p w:rsidR="00FE709A" w:rsidRDefault="00FE709A" w:rsidP="00FE709A">
      <w:pPr>
        <w:spacing w:after="0" w:line="240" w:lineRule="auto"/>
        <w:ind w:left="7440"/>
        <w:rPr>
          <w:rFonts w:ascii="Times New Roman" w:hAnsi="Times New Roman"/>
          <w:sz w:val="24"/>
          <w:szCs w:val="24"/>
        </w:rPr>
      </w:pPr>
    </w:p>
    <w:p w:rsidR="00FE709A" w:rsidRDefault="00FE709A" w:rsidP="00FE709A">
      <w:pPr>
        <w:spacing w:after="0" w:line="240" w:lineRule="auto"/>
        <w:ind w:left="7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FE709A" w:rsidRDefault="00FE709A" w:rsidP="00FE7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FE709A" w:rsidRDefault="00FE709A" w:rsidP="00FE7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E709A" w:rsidRDefault="00FE709A" w:rsidP="00FE7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______________П.М.Кулаков</w:t>
      </w:r>
      <w:proofErr w:type="spellEnd"/>
    </w:p>
    <w:p w:rsidR="00FE709A" w:rsidRDefault="00FE709A" w:rsidP="00FE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экологического субботника 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Бузыкановского муниципального образования </w:t>
      </w:r>
    </w:p>
    <w:p w:rsidR="00FE709A" w:rsidRDefault="00FE709A" w:rsidP="00FE70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567"/>
        <w:gridCol w:w="4960"/>
        <w:gridCol w:w="1275"/>
        <w:gridCol w:w="3683"/>
      </w:tblGrid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распоряжения   администрации Бузыкановского муниципального образования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Всероссийского экологического</w:t>
            </w:r>
          </w:p>
          <w:p w:rsidR="00FE709A" w:rsidRDefault="00FE7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субботника «Зеленая Россия» на территории Бузыкановского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</w:t>
            </w:r>
          </w:p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Благушко В.А.- главный специалист администрации Бузыкановского муниципального образования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Оповестить предприятия, учреждения и общественные организации, работающие на территории муниципального образования о проведении Всероссийского экологического субботника «Зеленая Россия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</w:p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Павловская Л.В. – </w:t>
            </w:r>
          </w:p>
          <w:p w:rsidR="00FE709A" w:rsidRDefault="00FE70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охране труда администрации Бузыкановского муниципального образования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Оповестить население о проведении Всероссийского экологического субботника «Зеленая Россия» через объявления в многолюдных местах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</w:p>
          <w:p w:rsidR="00FE709A" w:rsidRDefault="00FE70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Павловская Л.В. </w:t>
            </w:r>
          </w:p>
          <w:p w:rsidR="00FE709A" w:rsidRDefault="00FE70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инспектор по охране труда администрации Бузыкановского муниципального образования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pStyle w:val="21"/>
              <w:shd w:val="clear" w:color="auto" w:fill="auto"/>
              <w:tabs>
                <w:tab w:val="left" w:pos="1525"/>
              </w:tabs>
              <w:spacing w:after="0" w:line="240" w:lineRule="auto"/>
              <w:ind w:right="2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Определить конкретные места для уборки мусора с учетом местных особенностей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</w:t>
            </w:r>
          </w:p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П.М. –</w:t>
            </w:r>
          </w:p>
          <w:p w:rsidR="00FE709A" w:rsidRDefault="00FE7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схему вывоза-приемки собранного мусора на полигон ТБО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15.08.</w:t>
            </w:r>
          </w:p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tabs>
                <w:tab w:val="left" w:pos="336"/>
              </w:tabs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Половинкина Н.Е. – консультант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pStyle w:val="21"/>
              <w:shd w:val="clear" w:color="auto" w:fill="auto"/>
              <w:tabs>
                <w:tab w:val="left" w:pos="573"/>
                <w:tab w:val="right" w:pos="8390"/>
              </w:tabs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Обеспечить вывоз и приемку собранного мусора на полигон ТБО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</w:t>
            </w:r>
          </w:p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П.М. –</w:t>
            </w:r>
          </w:p>
          <w:p w:rsidR="00FE709A" w:rsidRDefault="00FE7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 провести экологический флешмоб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</w:t>
            </w:r>
          </w:p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Репухова 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А.- директор МКУК «Бузыкановский ДДиТ</w:t>
            </w:r>
          </w:p>
        </w:tc>
      </w:tr>
      <w:tr w:rsidR="00FE709A" w:rsidTr="00FE70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pStyle w:val="2"/>
              <w:shd w:val="clear" w:color="auto" w:fill="FFFFFF"/>
              <w:spacing w:before="0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Провести конкурс  на лучшее исполнение детской песни на субботнике: </w:t>
            </w:r>
            <w:r>
              <w:rPr>
                <w:rStyle w:val="a4"/>
                <w:color w:val="333333"/>
                <w:sz w:val="24"/>
                <w:szCs w:val="24"/>
              </w:rPr>
              <w:t>«</w:t>
            </w:r>
            <w:r>
              <w:rPr>
                <w:rStyle w:val="a4"/>
                <w:color w:val="auto"/>
                <w:sz w:val="24"/>
                <w:szCs w:val="24"/>
              </w:rPr>
              <w:t xml:space="preserve">Родная песенка» </w:t>
            </w:r>
          </w:p>
          <w:p w:rsidR="00FE709A" w:rsidRDefault="00FE709A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 xml:space="preserve">муз. </w:t>
            </w:r>
            <w:proofErr w:type="spellStart"/>
            <w:r>
              <w:rPr>
                <w:rStyle w:val="a4"/>
                <w:color w:val="auto"/>
                <w:sz w:val="24"/>
                <w:szCs w:val="24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 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лова: П.Синявского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</w:t>
            </w:r>
          </w:p>
          <w:p w:rsidR="00FE709A" w:rsidRDefault="00FE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9A" w:rsidRDefault="00FE7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Репухова 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А.- директор МКУК «Бузыкановский ДДиТ</w:t>
            </w:r>
          </w:p>
        </w:tc>
      </w:tr>
    </w:tbl>
    <w:p w:rsidR="00FE709A" w:rsidRDefault="00FE709A" w:rsidP="00FE7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9A" w:rsidRDefault="00FE709A" w:rsidP="00FE70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02CE" w:rsidRPr="00FE709A" w:rsidRDefault="008A02CE">
      <w:pPr>
        <w:rPr>
          <w:rFonts w:ascii="Times New Roman" w:hAnsi="Times New Roman" w:cs="Times New Roman"/>
          <w:sz w:val="24"/>
          <w:szCs w:val="24"/>
        </w:rPr>
      </w:pPr>
    </w:p>
    <w:sectPr w:rsidR="008A02CE" w:rsidRPr="00F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09A"/>
    <w:rsid w:val="008A02CE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7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E70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2"/>
    <w:basedOn w:val="a"/>
    <w:rsid w:val="00FE709A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a3">
    <w:name w:val="Table Grid"/>
    <w:basedOn w:val="a1"/>
    <w:uiPriority w:val="59"/>
    <w:rsid w:val="00FE7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7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2016-06-22T08:12:00Z</dcterms:created>
  <dcterms:modified xsi:type="dcterms:W3CDTF">2016-06-22T08:13:00Z</dcterms:modified>
</cp:coreProperties>
</file>