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DAD" w:rsidRPr="00A1011B" w:rsidRDefault="00794DAD" w:rsidP="00794DAD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11B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A1011B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A1011B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A1011B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A1011B">
        <w:rPr>
          <w:rFonts w:ascii="Times New Roman" w:hAnsi="Times New Roman" w:cs="Times New Roman"/>
          <w:b/>
          <w:sz w:val="28"/>
          <w:szCs w:val="28"/>
        </w:rPr>
        <w:t xml:space="preserve"> с к а я      Ф е д е р а ц и я</w:t>
      </w:r>
    </w:p>
    <w:p w:rsidR="00794DAD" w:rsidRPr="00A1011B" w:rsidRDefault="00794DAD" w:rsidP="00794DAD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1011B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794DAD" w:rsidRPr="00A1011B" w:rsidRDefault="00794DAD" w:rsidP="00794DAD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1011B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794DAD" w:rsidRPr="00A1011B" w:rsidRDefault="00794DAD" w:rsidP="00794D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11B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794DAD" w:rsidRPr="00A1011B" w:rsidRDefault="00794DAD" w:rsidP="00794D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11B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794DAD" w:rsidRPr="00A1011B" w:rsidRDefault="00794DAD" w:rsidP="00794DAD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1011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748" w:type="dxa"/>
        <w:tblInd w:w="-72" w:type="dxa"/>
        <w:tblBorders>
          <w:top w:val="double" w:sz="4" w:space="0" w:color="auto"/>
        </w:tblBorders>
        <w:tblLook w:val="04A0"/>
      </w:tblPr>
      <w:tblGrid>
        <w:gridCol w:w="9748"/>
      </w:tblGrid>
      <w:tr w:rsidR="00794DAD" w:rsidRPr="00A1011B" w:rsidTr="00794DAD">
        <w:trPr>
          <w:trHeight w:val="303"/>
        </w:trPr>
        <w:tc>
          <w:tcPr>
            <w:tcW w:w="974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94DAD" w:rsidRPr="00A1011B" w:rsidRDefault="00794DAD" w:rsidP="0007215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11B">
              <w:rPr>
                <w:rFonts w:ascii="Times New Roman" w:hAnsi="Times New Roman" w:cs="Times New Roman"/>
                <w:b/>
                <w:sz w:val="28"/>
                <w:szCs w:val="28"/>
              </w:rPr>
              <w:t>от «1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A1011B">
              <w:rPr>
                <w:rFonts w:ascii="Times New Roman" w:hAnsi="Times New Roman" w:cs="Times New Roman"/>
                <w:b/>
                <w:sz w:val="28"/>
                <w:szCs w:val="28"/>
              </w:rPr>
              <w:t>»  июля  2015 года                                                                                 № 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14"/>
      </w:tblGrid>
      <w:tr w:rsidR="00794DAD" w:rsidTr="00794DAD">
        <w:trPr>
          <w:trHeight w:val="572"/>
        </w:trPr>
        <w:tc>
          <w:tcPr>
            <w:tcW w:w="9514" w:type="dxa"/>
          </w:tcPr>
          <w:p w:rsidR="00794DAD" w:rsidRPr="00794DAD" w:rsidRDefault="00794DAD" w:rsidP="000721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C5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Pr="00321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321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подготовки и выдачи разрешений на строительство и на ввод объектов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321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эксплуатацию на 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Бузыкановского муниципального образования</w:t>
            </w:r>
          </w:p>
        </w:tc>
      </w:tr>
    </w:tbl>
    <w:p w:rsidR="00794DAD" w:rsidRDefault="00794DAD" w:rsidP="00794D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94DAD" w:rsidRDefault="00794DAD" w:rsidP="00794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</w:t>
      </w:r>
      <w:r w:rsidRPr="002C0E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целях </w:t>
      </w:r>
      <w:r>
        <w:rPr>
          <w:rFonts w:ascii="LiberationSerif" w:hAnsi="LiberationSerif"/>
          <w:color w:val="000000"/>
        </w:rPr>
        <w:t xml:space="preserve">единства требований к порядку </w:t>
      </w:r>
      <w:r w:rsidRPr="002C0E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выдачи разрешений на строительство и ввод объектов капитального строительства в эксплуатацию на территории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Бузыкановского муниципального образования, в</w:t>
      </w:r>
      <w:r w:rsidRPr="002C0EC1">
        <w:rPr>
          <w:rFonts w:ascii="Times New Roman" w:hAnsi="Times New Roman" w:cs="Times New Roman"/>
          <w:sz w:val="24"/>
          <w:szCs w:val="24"/>
        </w:rPr>
        <w:t xml:space="preserve"> соответствии</w:t>
      </w:r>
      <w:r>
        <w:rPr>
          <w:rFonts w:ascii="Times New Roman" w:hAnsi="Times New Roman"/>
          <w:sz w:val="24"/>
          <w:szCs w:val="24"/>
        </w:rPr>
        <w:t xml:space="preserve"> со ст.ст.51, 55 Градостроительного кодекса Российской Федерации, ст. 14 Федерального закона от 06.10.2003г. № 131-ФЗ «Об общих принципах организации местного самоуправления в Российской Федерации», </w:t>
      </w:r>
      <w:hyperlink r:id="rId5" w:tgtFrame="_blank" w:history="1">
        <w:r w:rsidRPr="002C0EC1">
          <w:rPr>
            <w:rFonts w:ascii="Times New Roman" w:eastAsia="Times New Roman" w:hAnsi="Times New Roman" w:cs="Times New Roman"/>
            <w:bCs/>
            <w:sz w:val="24"/>
            <w:szCs w:val="24"/>
          </w:rPr>
          <w:t>приказом Министерства строительства и жилищно-коммунального хозяйства Российской Федерации от 19.02.2015</w:t>
        </w:r>
        <w:proofErr w:type="gramEnd"/>
        <w:r w:rsidRPr="002C0EC1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 № 117/пр</w:t>
        </w:r>
        <w:r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 </w:t>
        </w:r>
        <w:r w:rsidRPr="002C0EC1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«Об утверждении формы разрешения на строительство и формы разрешения на ввод объекта в эксплуатацию», </w:t>
        </w:r>
      </w:hyperlink>
      <w:r w:rsidRPr="002C0EC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руководствуясь </w:t>
      </w:r>
      <w:r w:rsidRPr="002C0EC1">
        <w:rPr>
          <w:rFonts w:ascii="Times New Roman" w:hAnsi="Times New Roman" w:cs="Times New Roman"/>
          <w:sz w:val="24"/>
          <w:szCs w:val="24"/>
        </w:rPr>
        <w:t>ст.ст. 6,23,46 Устава Бузыкановского муниципального образования, администрация Бузыкановского муниципального образования</w:t>
      </w:r>
    </w:p>
    <w:p w:rsidR="00794DAD" w:rsidRPr="00794DAD" w:rsidRDefault="00794DAD" w:rsidP="00794D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DAD">
        <w:rPr>
          <w:rFonts w:ascii="Times New Roman" w:hAnsi="Times New Roman"/>
          <w:b/>
          <w:sz w:val="24"/>
          <w:szCs w:val="24"/>
        </w:rPr>
        <w:t>ПОСТАНОВЛЯЕТ:</w:t>
      </w:r>
    </w:p>
    <w:p w:rsidR="00794DAD" w:rsidRPr="005A6B4C" w:rsidRDefault="00794DAD" w:rsidP="00794DA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B1D2D"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 xml:space="preserve">прилагаемый </w:t>
      </w:r>
      <w:r w:rsidRPr="004B1D2D">
        <w:rPr>
          <w:rFonts w:ascii="Times New Roman" w:hAnsi="Times New Roman"/>
          <w:sz w:val="24"/>
          <w:szCs w:val="24"/>
        </w:rPr>
        <w:t xml:space="preserve">Порядок </w:t>
      </w:r>
      <w:r w:rsidRPr="00321C55">
        <w:rPr>
          <w:rFonts w:ascii="Times New Roman" w:hAnsi="Times New Roman"/>
          <w:color w:val="000000"/>
          <w:sz w:val="24"/>
          <w:szCs w:val="24"/>
        </w:rPr>
        <w:t xml:space="preserve">подготовки и выдачи разрешений на строительство и на ввод объектов в эксплуатацию на территории </w:t>
      </w:r>
      <w:r>
        <w:rPr>
          <w:rFonts w:ascii="Times New Roman" w:hAnsi="Times New Roman"/>
          <w:color w:val="000000"/>
          <w:sz w:val="24"/>
          <w:szCs w:val="24"/>
        </w:rPr>
        <w:t>Бузыкановского муниципального образования.</w:t>
      </w:r>
    </w:p>
    <w:p w:rsidR="00794DAD" w:rsidRPr="005A6B4C" w:rsidRDefault="00794DAD" w:rsidP="00794DAD">
      <w:pPr>
        <w:pStyle w:val="a6"/>
        <w:numPr>
          <w:ilvl w:val="0"/>
          <w:numId w:val="1"/>
        </w:numPr>
        <w:spacing w:before="0" w:beforeAutospacing="0" w:after="0" w:afterAutospacing="0"/>
        <w:ind w:left="0" w:firstLine="360"/>
        <w:jc w:val="both"/>
      </w:pPr>
      <w:r w:rsidRPr="0051267C">
        <w:t xml:space="preserve">Обязанности по проверке и подготовке документов для выдачи </w:t>
      </w:r>
      <w:r>
        <w:t xml:space="preserve">и регистрации </w:t>
      </w:r>
      <w:r w:rsidRPr="0051267C">
        <w:t xml:space="preserve">разрешений на строительство и на ввод объектов в эксплуатацию возложить </w:t>
      </w:r>
      <w:r>
        <w:t xml:space="preserve">                               </w:t>
      </w:r>
      <w:r w:rsidRPr="0051267C">
        <w:t xml:space="preserve">на </w:t>
      </w:r>
      <w:r>
        <w:t>консультанта администрации Бузыкановского муниципального образования Половинкину Н.Е.</w:t>
      </w:r>
    </w:p>
    <w:p w:rsidR="00794DAD" w:rsidRPr="004B1D2D" w:rsidRDefault="00794DAD" w:rsidP="00794DA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B1D2D">
        <w:rPr>
          <w:rFonts w:ascii="Times New Roman" w:hAnsi="Times New Roman"/>
          <w:sz w:val="24"/>
          <w:szCs w:val="24"/>
        </w:rPr>
        <w:t>Признать утратившим силу постановление главы Бузыкановского муниципального образования от 25.03.2008г. № 14 «Об утверждении Порядка выдачи разрешений на строительство и Порядка выдачи разрешений на ввод объекта в эксплуатацию».</w:t>
      </w:r>
    </w:p>
    <w:p w:rsidR="00794DAD" w:rsidRPr="004B1D2D" w:rsidRDefault="00794DAD" w:rsidP="00794DA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B1D2D">
        <w:rPr>
          <w:rFonts w:ascii="Times New Roman" w:hAnsi="Times New Roman"/>
          <w:sz w:val="24"/>
          <w:szCs w:val="24"/>
        </w:rPr>
        <w:t>Опубликовать  настоящее постановление в бюллетене нормативных правовых актов Бузыкановского муниципального образования «Официальные вести» и разместить на официальном сайте администрации Бузыкановского муниципального образования                   в информационно-телекоммуникационной сети «Интернет».</w:t>
      </w:r>
    </w:p>
    <w:p w:rsidR="00794DAD" w:rsidRPr="004B1D2D" w:rsidRDefault="00794DAD" w:rsidP="00794DA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1D2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B1D2D">
        <w:rPr>
          <w:rFonts w:ascii="Times New Roman" w:hAnsi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794DAD" w:rsidRDefault="00794DAD" w:rsidP="00794DAD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794DAD" w:rsidRDefault="00794DAD" w:rsidP="00794DAD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469D9">
        <w:rPr>
          <w:rFonts w:ascii="Times New Roman" w:hAnsi="Times New Roman" w:cs="Times New Roman"/>
          <w:sz w:val="24"/>
          <w:szCs w:val="24"/>
        </w:rPr>
        <w:t>Глава Бузыкановского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9D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469D9">
        <w:rPr>
          <w:rFonts w:ascii="Times New Roman" w:hAnsi="Times New Roman" w:cs="Times New Roman"/>
          <w:sz w:val="24"/>
          <w:szCs w:val="24"/>
        </w:rPr>
        <w:t>П.М. Кулаков</w:t>
      </w:r>
    </w:p>
    <w:p w:rsidR="00C80E0D" w:rsidRPr="00794DAD" w:rsidRDefault="00C80E0D">
      <w:pPr>
        <w:rPr>
          <w:rFonts w:ascii="Times New Roman" w:hAnsi="Times New Roman" w:cs="Times New Roman"/>
          <w:sz w:val="24"/>
          <w:szCs w:val="24"/>
        </w:rPr>
      </w:pPr>
    </w:p>
    <w:sectPr w:rsidR="00C80E0D" w:rsidRPr="00794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94B7F"/>
    <w:multiLevelType w:val="hybridMultilevel"/>
    <w:tmpl w:val="23B41022"/>
    <w:lvl w:ilvl="0" w:tplc="CE088ED4">
      <w:start w:val="1"/>
      <w:numFmt w:val="decimal"/>
      <w:lvlText w:val="%1."/>
      <w:lvlJc w:val="left"/>
      <w:pPr>
        <w:ind w:left="720" w:hanging="360"/>
      </w:pPr>
    </w:lvl>
    <w:lvl w:ilvl="1" w:tplc="E62CC222" w:tentative="1">
      <w:start w:val="1"/>
      <w:numFmt w:val="lowerLetter"/>
      <w:lvlText w:val="%2."/>
      <w:lvlJc w:val="left"/>
      <w:pPr>
        <w:ind w:left="1440" w:hanging="360"/>
      </w:pPr>
    </w:lvl>
    <w:lvl w:ilvl="2" w:tplc="4782B066" w:tentative="1">
      <w:start w:val="1"/>
      <w:numFmt w:val="lowerRoman"/>
      <w:lvlText w:val="%3."/>
      <w:lvlJc w:val="right"/>
      <w:pPr>
        <w:ind w:left="2160" w:hanging="180"/>
      </w:pPr>
    </w:lvl>
    <w:lvl w:ilvl="3" w:tplc="E8549B1C" w:tentative="1">
      <w:start w:val="1"/>
      <w:numFmt w:val="decimal"/>
      <w:lvlText w:val="%4."/>
      <w:lvlJc w:val="left"/>
      <w:pPr>
        <w:ind w:left="2880" w:hanging="360"/>
      </w:pPr>
    </w:lvl>
    <w:lvl w:ilvl="4" w:tplc="0F7ED71E" w:tentative="1">
      <w:start w:val="1"/>
      <w:numFmt w:val="lowerLetter"/>
      <w:lvlText w:val="%5."/>
      <w:lvlJc w:val="left"/>
      <w:pPr>
        <w:ind w:left="3600" w:hanging="360"/>
      </w:pPr>
    </w:lvl>
    <w:lvl w:ilvl="5" w:tplc="3FE4A27A" w:tentative="1">
      <w:start w:val="1"/>
      <w:numFmt w:val="lowerRoman"/>
      <w:lvlText w:val="%6."/>
      <w:lvlJc w:val="right"/>
      <w:pPr>
        <w:ind w:left="4320" w:hanging="180"/>
      </w:pPr>
    </w:lvl>
    <w:lvl w:ilvl="6" w:tplc="A788BC52" w:tentative="1">
      <w:start w:val="1"/>
      <w:numFmt w:val="decimal"/>
      <w:lvlText w:val="%7."/>
      <w:lvlJc w:val="left"/>
      <w:pPr>
        <w:ind w:left="5040" w:hanging="360"/>
      </w:pPr>
    </w:lvl>
    <w:lvl w:ilvl="7" w:tplc="0AB8B628" w:tentative="1">
      <w:start w:val="1"/>
      <w:numFmt w:val="lowerLetter"/>
      <w:lvlText w:val="%8."/>
      <w:lvlJc w:val="left"/>
      <w:pPr>
        <w:ind w:left="5760" w:hanging="360"/>
      </w:pPr>
    </w:lvl>
    <w:lvl w:ilvl="8" w:tplc="CCBA7B4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4DAD"/>
    <w:rsid w:val="00794DAD"/>
    <w:rsid w:val="00C80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94DAD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rsid w:val="00794D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794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794DA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cabinet/stat/nw/2015-04-22/click/consultant/?dst=http%3A%2F%2Fwww.consultant.ru%2Fdocument%2Fcons_doc_LAW_177972%2F%23utm_campaign%3Dnw%26utm_source%3Dconsultant%26utm_medium%3Demail%26utm_content%3Dbod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389</Words>
  <Characters>2218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2016-06-16T01:56:00Z</dcterms:created>
  <dcterms:modified xsi:type="dcterms:W3CDTF">2016-06-16T01:59:00Z</dcterms:modified>
</cp:coreProperties>
</file>