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1B" w:rsidRDefault="00C6011B" w:rsidP="00C6011B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C6011B" w:rsidRDefault="00C6011B" w:rsidP="00C6011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6011B" w:rsidRDefault="00C6011B" w:rsidP="00C6011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C6011B" w:rsidRDefault="00C6011B" w:rsidP="00C601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C6011B" w:rsidRDefault="00C6011B" w:rsidP="00C601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6011B" w:rsidRPr="00C6011B" w:rsidRDefault="00C6011B" w:rsidP="00C6011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243"/>
        <w:gridCol w:w="236"/>
      </w:tblGrid>
      <w:tr w:rsidR="00C6011B" w:rsidRPr="00B573AF" w:rsidTr="00C6011B">
        <w:trPr>
          <w:trHeight w:val="307"/>
        </w:trPr>
        <w:tc>
          <w:tcPr>
            <w:tcW w:w="955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6011B" w:rsidRPr="00B573AF" w:rsidRDefault="00C6011B" w:rsidP="00AF7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C6011B" w:rsidRPr="00AA1C19" w:rsidTr="00C6011B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236" w:type="dxa"/>
          <w:trHeight w:val="794"/>
        </w:trPr>
        <w:tc>
          <w:tcPr>
            <w:tcW w:w="9243" w:type="dxa"/>
          </w:tcPr>
          <w:p w:rsidR="00C6011B" w:rsidRPr="00C6011B" w:rsidRDefault="00C6011B" w:rsidP="00C601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11B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 об экспертной комиссии администрации Бузыкановского  муниципального образования</w:t>
            </w:r>
          </w:p>
        </w:tc>
      </w:tr>
    </w:tbl>
    <w:p w:rsidR="00C6011B" w:rsidRPr="00DA1364" w:rsidRDefault="00C6011B" w:rsidP="00C60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11B" w:rsidRPr="00C6011B" w:rsidRDefault="00C6011B" w:rsidP="00C601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681">
        <w:rPr>
          <w:rFonts w:ascii="Times New Roman" w:hAnsi="Times New Roman" w:cs="Times New Roman"/>
          <w:color w:val="000000"/>
          <w:sz w:val="24"/>
          <w:szCs w:val="24"/>
        </w:rPr>
        <w:t xml:space="preserve">В целях организации архивного делопроизводства в </w:t>
      </w:r>
      <w:r>
        <w:rPr>
          <w:rFonts w:ascii="Times New Roman" w:hAnsi="Times New Roman"/>
          <w:sz w:val="24"/>
          <w:szCs w:val="24"/>
        </w:rPr>
        <w:t>а</w:t>
      </w:r>
      <w:r w:rsidRPr="00CC486C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CC4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DB4077">
        <w:rPr>
          <w:rFonts w:ascii="Times New Roman" w:hAnsi="Times New Roman"/>
          <w:sz w:val="24"/>
          <w:szCs w:val="24"/>
        </w:rPr>
        <w:t>муниципального образования</w:t>
      </w:r>
      <w:r w:rsidRPr="00B17681">
        <w:rPr>
          <w:rFonts w:ascii="Times New Roman" w:hAnsi="Times New Roman" w:cs="Times New Roman"/>
          <w:color w:val="000000"/>
          <w:sz w:val="24"/>
          <w:szCs w:val="24"/>
        </w:rPr>
        <w:t xml:space="preserve">, руководствуясь </w:t>
      </w:r>
      <w:r>
        <w:rPr>
          <w:rFonts w:ascii="Times New Roman" w:hAnsi="Times New Roman"/>
          <w:sz w:val="24"/>
          <w:szCs w:val="24"/>
        </w:rPr>
        <w:t xml:space="preserve">Федеральным законом                  от 22.10.2004г. № 125-ФЗ «Об архивном деле  в Российской Федерации», </w:t>
      </w:r>
      <w:r w:rsidRPr="00EF5F80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EF5F80">
        <w:rPr>
          <w:rFonts w:ascii="Times New Roman" w:hAnsi="Times New Roman" w:cs="Times New Roman"/>
          <w:sz w:val="24"/>
          <w:szCs w:val="24"/>
        </w:rPr>
        <w:t>06.10.200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5F80">
        <w:rPr>
          <w:rFonts w:ascii="Times New Roman" w:hAnsi="Times New Roman" w:cs="Times New Roman"/>
          <w:sz w:val="24"/>
          <w:szCs w:val="24"/>
        </w:rPr>
        <w:t xml:space="preserve">г. №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5F8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Федерации», </w:t>
      </w:r>
      <w:r w:rsidRPr="00EF5F80">
        <w:rPr>
          <w:rFonts w:ascii="Times New Roman" w:hAnsi="Times New Roman" w:cs="Times New Roman"/>
          <w:color w:val="000000"/>
          <w:sz w:val="24"/>
          <w:szCs w:val="24"/>
        </w:rPr>
        <w:t>ст.ст. 23, 46  Устава</w:t>
      </w:r>
      <w:r w:rsidRPr="00B17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B17681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образования, </w:t>
      </w:r>
    </w:p>
    <w:p w:rsidR="00C6011B" w:rsidRPr="00C6011B" w:rsidRDefault="00C6011B" w:rsidP="00C60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11B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C6011B" w:rsidRPr="00B17681" w:rsidRDefault="00C6011B" w:rsidP="00C6011B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681">
        <w:rPr>
          <w:rFonts w:ascii="Times New Roman" w:hAnsi="Times New Roman"/>
          <w:sz w:val="24"/>
          <w:szCs w:val="24"/>
        </w:rPr>
        <w:t xml:space="preserve">Утвердить Положение об экспертной комиссии администрации Бузыкановского  муниципального образования </w:t>
      </w:r>
      <w:r>
        <w:rPr>
          <w:rFonts w:ascii="Times New Roman" w:hAnsi="Times New Roman"/>
          <w:sz w:val="24"/>
          <w:szCs w:val="24"/>
        </w:rPr>
        <w:t>согласно приложению.</w:t>
      </w:r>
    </w:p>
    <w:p w:rsidR="00C6011B" w:rsidRPr="00B17681" w:rsidRDefault="00C6011B" w:rsidP="00C6011B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681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Б</w:t>
      </w:r>
      <w:r w:rsidRPr="00B17681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C6011B" w:rsidRPr="00B17681" w:rsidRDefault="00C6011B" w:rsidP="00C6011B">
      <w:pPr>
        <w:pStyle w:val="a3"/>
        <w:numPr>
          <w:ilvl w:val="0"/>
          <w:numId w:val="2"/>
        </w:num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6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768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011B" w:rsidRPr="006070BE" w:rsidRDefault="00C6011B" w:rsidP="00C6011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11B" w:rsidRDefault="00C6011B" w:rsidP="00C6011B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  П.М.Кулаков</w:t>
      </w:r>
    </w:p>
    <w:p w:rsidR="00C6011B" w:rsidRDefault="00C6011B" w:rsidP="00C6011B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011B" w:rsidRDefault="00C6011B" w:rsidP="00C601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011B" w:rsidRPr="00C6011B" w:rsidRDefault="00C6011B" w:rsidP="00C6011B">
      <w:pPr>
        <w:spacing w:after="0"/>
        <w:jc w:val="right"/>
        <w:rPr>
          <w:rFonts w:ascii="Times New Roman" w:hAnsi="Times New Roman"/>
        </w:rPr>
      </w:pPr>
      <w:r w:rsidRPr="00C6011B">
        <w:rPr>
          <w:rFonts w:ascii="Times New Roman" w:hAnsi="Times New Roman"/>
        </w:rPr>
        <w:t>Приложение № 1</w:t>
      </w:r>
    </w:p>
    <w:p w:rsidR="00C6011B" w:rsidRPr="00C6011B" w:rsidRDefault="00C6011B" w:rsidP="00C601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6011B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C6011B" w:rsidRPr="00C6011B" w:rsidRDefault="00C6011B" w:rsidP="00C601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6011B">
        <w:rPr>
          <w:rFonts w:ascii="Times New Roman" w:hAnsi="Times New Roman" w:cs="Times New Roman"/>
          <w:sz w:val="22"/>
          <w:szCs w:val="22"/>
        </w:rPr>
        <w:t xml:space="preserve">администрации Бузыкановского  </w:t>
      </w:r>
    </w:p>
    <w:p w:rsidR="00C6011B" w:rsidRPr="00C6011B" w:rsidRDefault="00C6011B" w:rsidP="00C601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6011B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C6011B" w:rsidRPr="00C6011B" w:rsidRDefault="00C6011B" w:rsidP="00C601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C6011B">
        <w:rPr>
          <w:rFonts w:ascii="Times New Roman" w:hAnsi="Times New Roman" w:cs="Times New Roman"/>
          <w:sz w:val="22"/>
          <w:szCs w:val="22"/>
          <w:u w:val="single"/>
        </w:rPr>
        <w:t>от  «19» 02. 2016г.  № 18</w:t>
      </w:r>
    </w:p>
    <w:p w:rsidR="00C6011B" w:rsidRDefault="00C6011B" w:rsidP="00C6011B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011B" w:rsidRPr="00B17681" w:rsidRDefault="00C6011B" w:rsidP="00C60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68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6011B" w:rsidRDefault="00C6011B" w:rsidP="00C6011B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E26">
        <w:rPr>
          <w:rFonts w:ascii="Times New Roman" w:hAnsi="Times New Roman" w:cs="Times New Roman"/>
          <w:b/>
          <w:bCs/>
          <w:sz w:val="24"/>
          <w:szCs w:val="24"/>
        </w:rPr>
        <w:t xml:space="preserve">об экспертной комиссии </w:t>
      </w:r>
    </w:p>
    <w:p w:rsidR="00C6011B" w:rsidRPr="00C6011B" w:rsidRDefault="00C6011B" w:rsidP="00C6011B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E26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E26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E26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C6011B" w:rsidRPr="00E957F8" w:rsidRDefault="00C6011B" w:rsidP="00C6011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57F8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C6011B" w:rsidRPr="00E957F8" w:rsidRDefault="00C6011B" w:rsidP="00C6011B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 xml:space="preserve">1.1.Постоянно действующая экспертная комиссия (ЭК) администрации Бузыкановского муниципального образования создается </w:t>
      </w:r>
      <w:proofErr w:type="gramStart"/>
      <w:r w:rsidRPr="00E957F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957F8">
        <w:rPr>
          <w:rFonts w:ascii="Times New Roman" w:hAnsi="Times New Roman" w:cs="Times New Roman"/>
          <w:sz w:val="24"/>
          <w:szCs w:val="24"/>
        </w:rPr>
        <w:t>: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>-  организации и проведения методической и практической работы по экспертизе ценности документов;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>- отбору и подготовке к передаче на государственное хранение документов Архивного фонда Российской Федерации, включая управленческую и другую специальную документацию, образующуюся в процессе деятельности администрации Бузыкановского муниципального образования, Думы Бузыкановского муниципального образования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 xml:space="preserve">1.2.Постоянно </w:t>
      </w:r>
      <w:proofErr w:type="gramStart"/>
      <w:r w:rsidRPr="00E957F8">
        <w:rPr>
          <w:rFonts w:ascii="Times New Roman" w:hAnsi="Times New Roman" w:cs="Times New Roman"/>
          <w:sz w:val="24"/>
          <w:szCs w:val="24"/>
        </w:rPr>
        <w:t>действующая</w:t>
      </w:r>
      <w:proofErr w:type="gramEnd"/>
      <w:r w:rsidRPr="00E957F8">
        <w:rPr>
          <w:rFonts w:ascii="Times New Roman" w:hAnsi="Times New Roman" w:cs="Times New Roman"/>
          <w:sz w:val="24"/>
          <w:szCs w:val="24"/>
        </w:rPr>
        <w:t xml:space="preserve"> ЭК является совещательным органом при администрации Бузыкановского муниципального образования.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Решения </w:t>
      </w:r>
      <w:proofErr w:type="gramStart"/>
      <w:r w:rsidRPr="00E957F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957F8">
        <w:rPr>
          <w:rFonts w:ascii="Times New Roman" w:hAnsi="Times New Roman" w:cs="Times New Roman"/>
          <w:sz w:val="24"/>
          <w:szCs w:val="24"/>
        </w:rPr>
        <w:t xml:space="preserve"> вступают в силу после их утверждения главой Бузыкановского муниципального образования. В необходимых случаях решения комиссии вступают в силу только после согласования или утверждения  (п.3.6 настоящего Положения)                           с архивным отделом  администрации Тайшетского района. 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 xml:space="preserve">1.3. В своей работе </w:t>
      </w:r>
      <w:proofErr w:type="gramStart"/>
      <w:r w:rsidRPr="00E957F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957F8">
        <w:rPr>
          <w:rFonts w:ascii="Times New Roman" w:hAnsi="Times New Roman" w:cs="Times New Roman"/>
          <w:sz w:val="24"/>
          <w:szCs w:val="24"/>
        </w:rPr>
        <w:t xml:space="preserve"> руководствуется законодательством Российской Федерации, законодательством Иркутской области, нормативными правовыми актами Бузыкановского муниципального образования, нормативно-методическими документами Федерального архивного агентства и архивного отдела  администрации Тайшетского района, типовым и ведомственным перечнями документов со сроками хранения, настоящим Положением.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 xml:space="preserve">1.4. Персональный состав </w:t>
      </w:r>
      <w:proofErr w:type="gramStart"/>
      <w:r w:rsidRPr="00E957F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957F8">
        <w:rPr>
          <w:rFonts w:ascii="Times New Roman" w:hAnsi="Times New Roman" w:cs="Times New Roman"/>
          <w:sz w:val="24"/>
          <w:szCs w:val="24"/>
        </w:rPr>
        <w:t xml:space="preserve"> назначается распоряжением главы Бузыкановского  муниципального образования  из состава работников администрации Бузыкановского  муниципального образования под председательством консультанта администрации Бузыкановского муниципального образования, секретарем является специалист ответственный за ведомственный архив.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>В качестве экспертов и консультантов к работе комиссии могут быть привлечены специалисты сторонних организаций.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011B" w:rsidRPr="00E957F8" w:rsidRDefault="00C6011B" w:rsidP="00C6011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57F8">
        <w:rPr>
          <w:rFonts w:ascii="Times New Roman" w:hAnsi="Times New Roman" w:cs="Times New Roman"/>
          <w:bCs/>
          <w:sz w:val="24"/>
          <w:szCs w:val="24"/>
        </w:rPr>
        <w:t xml:space="preserve">Основные задачи </w:t>
      </w:r>
      <w:proofErr w:type="gramStart"/>
      <w:r w:rsidRPr="00E957F8">
        <w:rPr>
          <w:rFonts w:ascii="Times New Roman" w:hAnsi="Times New Roman" w:cs="Times New Roman"/>
          <w:bCs/>
          <w:sz w:val="24"/>
          <w:szCs w:val="24"/>
        </w:rPr>
        <w:t>ЭК</w:t>
      </w:r>
      <w:proofErr w:type="gramEnd"/>
    </w:p>
    <w:p w:rsidR="00C6011B" w:rsidRPr="00E957F8" w:rsidRDefault="00C6011B" w:rsidP="00C6011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 xml:space="preserve">2.1. Организация и проведение экспертизы ценности документов на стадии делопроизводства при составлении номенклатуры дел и формировании дел.  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>2.2. Организация и проведение экспертизы ценности документов на стадии подготовки их к архивному хранению.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>2.3. Организация и проведение отбора документов (в ведомственном архиве)                         в процессе подготовки дел к передаче их на государственное хранение.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011B" w:rsidRPr="00E957F8" w:rsidRDefault="00C6011B" w:rsidP="00C6011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57F8">
        <w:rPr>
          <w:rFonts w:ascii="Times New Roman" w:hAnsi="Times New Roman" w:cs="Times New Roman"/>
          <w:bCs/>
          <w:sz w:val="24"/>
          <w:szCs w:val="24"/>
        </w:rPr>
        <w:t xml:space="preserve">Функции </w:t>
      </w:r>
      <w:proofErr w:type="gramStart"/>
      <w:r w:rsidRPr="00E957F8">
        <w:rPr>
          <w:rFonts w:ascii="Times New Roman" w:hAnsi="Times New Roman" w:cs="Times New Roman"/>
          <w:bCs/>
          <w:sz w:val="24"/>
          <w:szCs w:val="24"/>
        </w:rPr>
        <w:t>ЭК</w:t>
      </w:r>
      <w:proofErr w:type="gramEnd"/>
    </w:p>
    <w:p w:rsidR="00C6011B" w:rsidRPr="00E957F8" w:rsidRDefault="00C6011B" w:rsidP="00C6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>3.1. Разрабатывает предложения и рекомендации по оптимизации состава документов архивного фонда, образующихся в процессе деятельности администрации Бузыкановского  муниципального образования, Думы Бузыкановского муниципального образования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>3.2. Рассматривает предложения и в установленном порядке представляет свои решения об изменении и уточнении сроков хранения документов, предусмотренных действующими нормативно-методическими пособиями, а также решений об установлении сроков хранения для документов, не предусмотренных нормативно-методическими пособиями.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>3.3. Рассматривает предложения и выносит рекомендации по методическим и практическим вопросам экспертизы ценности документов.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>3.4. Организует и проводит работу по ежегодному отбору документов для архивного хранения и уничтожения.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>3.5. Рассматривает и выносит решение об одобрении: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>-  описей дел постоянного срока хранения и по личному составу;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>-  актов о выделении к уничтожению документов с истекшими сроками хранения;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 xml:space="preserve">- актов об утрате или неисправимом повреждении документов постоянного и долговременного сроков хранения, документов по личному составу;  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>- нормативно-методических пособий по работе с документами (перечней, инструкций по делопроизводству, номенклатур дел и т.п.).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>3.6. Представляет на рассмотрение архивного отдела  администрации Тайшетского района: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 xml:space="preserve">-  предложения </w:t>
      </w:r>
      <w:proofErr w:type="gramStart"/>
      <w:r w:rsidRPr="00E957F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957F8">
        <w:rPr>
          <w:rFonts w:ascii="Times New Roman" w:hAnsi="Times New Roman" w:cs="Times New Roman"/>
          <w:sz w:val="24"/>
          <w:szCs w:val="24"/>
        </w:rPr>
        <w:t xml:space="preserve"> об установлении, уточнении или изменении сроков хранения отдельных категорий документов;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 xml:space="preserve">-  положение об </w:t>
      </w:r>
      <w:proofErr w:type="gramStart"/>
      <w:r w:rsidRPr="00E957F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957F8">
        <w:rPr>
          <w:rFonts w:ascii="Times New Roman" w:hAnsi="Times New Roman" w:cs="Times New Roman"/>
          <w:sz w:val="24"/>
          <w:szCs w:val="24"/>
        </w:rPr>
        <w:t xml:space="preserve"> и ведомственном архиве;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>-  примерные и типовые номенклатуры дел;</w:t>
      </w:r>
    </w:p>
    <w:p w:rsidR="00C6011B" w:rsidRPr="00E957F8" w:rsidRDefault="00C6011B" w:rsidP="00C6011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>-  инструкции по делопроизводству.</w:t>
      </w:r>
    </w:p>
    <w:p w:rsidR="00C6011B" w:rsidRPr="00E957F8" w:rsidRDefault="00C6011B" w:rsidP="00C601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lastRenderedPageBreak/>
        <w:t>Представляет на утверждение архивного отдела  администрации Тайшетского  района:</w:t>
      </w:r>
    </w:p>
    <w:p w:rsidR="00C6011B" w:rsidRPr="00E957F8" w:rsidRDefault="00C6011B" w:rsidP="00C6011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>-  описи дел постоянного срока хранения.</w:t>
      </w:r>
    </w:p>
    <w:p w:rsidR="00C6011B" w:rsidRPr="00E957F8" w:rsidRDefault="00C6011B" w:rsidP="00C6011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>Представляет на согласование архивного отдела  администрации Тайшетского района: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>-  сводные номенклатуры дел администрации Бузыкановского муниципального образования, Думы Бузыкановского муниципального образования;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>-  описи дел по личному составу;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>- акты о необнаружении или неисправимых повреждениях документов, находящихся на архивном хранении.</w:t>
      </w:r>
    </w:p>
    <w:p w:rsidR="00C6011B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>3.7. Совместно со специалистами по кадровым вопросам и делопроизводству организует для сотрудников администрации консультации по вопросам работы                              с документами, оказывает им методическую помощь, участвует в проведении мероприятий по повышению квалификации.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011B" w:rsidRPr="00E957F8" w:rsidRDefault="00C6011B" w:rsidP="00C6011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57F8">
        <w:rPr>
          <w:rFonts w:ascii="Times New Roman" w:hAnsi="Times New Roman" w:cs="Times New Roman"/>
          <w:bCs/>
          <w:sz w:val="24"/>
          <w:szCs w:val="24"/>
        </w:rPr>
        <w:t xml:space="preserve">Права </w:t>
      </w:r>
      <w:proofErr w:type="gramStart"/>
      <w:r w:rsidRPr="00E957F8">
        <w:rPr>
          <w:rFonts w:ascii="Times New Roman" w:hAnsi="Times New Roman" w:cs="Times New Roman"/>
          <w:bCs/>
          <w:sz w:val="24"/>
          <w:szCs w:val="24"/>
        </w:rPr>
        <w:t>ЭК</w:t>
      </w:r>
      <w:proofErr w:type="gramEnd"/>
    </w:p>
    <w:p w:rsidR="00C6011B" w:rsidRPr="00E957F8" w:rsidRDefault="00C6011B" w:rsidP="00C6011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 xml:space="preserve">При выполнении возложенных на нее задач </w:t>
      </w:r>
      <w:proofErr w:type="gramStart"/>
      <w:r w:rsidRPr="00E957F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957F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C6011B" w:rsidRPr="00E957F8" w:rsidRDefault="00C6011B" w:rsidP="00C6011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>4.1. В пределах своей компетенции давать рекомендации отдельным специалистам администрации Бузыкановского муниципального образования по вопросам разработки номенклатур дел, формирования дел в делопроизводстве, экспертизы ценности документов, розыска недостающих дел постоянного хранения и по личному составу, порядка упорядочения, оформления документов и др.</w:t>
      </w:r>
    </w:p>
    <w:p w:rsidR="00C6011B" w:rsidRPr="00E957F8" w:rsidRDefault="00C6011B" w:rsidP="00C6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>4.2.Запрашивать от специалистов администрации Бузыкановского  муниципального образования:</w:t>
      </w:r>
    </w:p>
    <w:p w:rsidR="00C6011B" w:rsidRPr="00E957F8" w:rsidRDefault="00C6011B" w:rsidP="00C6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>- письменные объяснения о причинах утраты, порчи или незаконного уничтожения документов постоянного и долговременного хранения, в том числе документов по личному составу;</w:t>
      </w:r>
    </w:p>
    <w:p w:rsidR="00C6011B" w:rsidRPr="00E957F8" w:rsidRDefault="00C6011B" w:rsidP="00C6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>-   предложения и заключения, необходимые для определения сроков хранения документов.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>4.3. Заслушивать на своих заседаниях специалистов администрации Бузыкановского муниципального образования о качестве и сроках подготовки документов к архивному  хранению, об условиях хранения и обеспечения сохранности документов, о причинах утраты документов.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>4.4. Приглашать на заседания комиссии в качестве консультантов и экспертов специалистов администрации Бузыкановского муниципального образования, а также представителей архивного отдела  администрации Тайшетского района.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>4.5.Информировать главу Бузыкановского муниципального образования                          по вопросам своей деятельности.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011B" w:rsidRPr="00E957F8" w:rsidRDefault="00C6011B" w:rsidP="00C6011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57F8">
        <w:rPr>
          <w:rFonts w:ascii="Times New Roman" w:hAnsi="Times New Roman" w:cs="Times New Roman"/>
          <w:bCs/>
          <w:sz w:val="24"/>
          <w:szCs w:val="24"/>
        </w:rPr>
        <w:t xml:space="preserve">Организация работы </w:t>
      </w:r>
      <w:proofErr w:type="gramStart"/>
      <w:r w:rsidRPr="00E957F8">
        <w:rPr>
          <w:rFonts w:ascii="Times New Roman" w:hAnsi="Times New Roman" w:cs="Times New Roman"/>
          <w:bCs/>
          <w:sz w:val="24"/>
          <w:szCs w:val="24"/>
        </w:rPr>
        <w:t>ЭК</w:t>
      </w:r>
      <w:proofErr w:type="gramEnd"/>
    </w:p>
    <w:p w:rsidR="00C6011B" w:rsidRPr="00E957F8" w:rsidRDefault="00C6011B" w:rsidP="00C6011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957F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957F8">
        <w:rPr>
          <w:rFonts w:ascii="Times New Roman" w:hAnsi="Times New Roman" w:cs="Times New Roman"/>
          <w:sz w:val="24"/>
          <w:szCs w:val="24"/>
        </w:rPr>
        <w:t xml:space="preserve"> администрации Бузыкановского муниципального образования работает                        в тесном контакте с архивным отделом  администрации Тайшетского района.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 xml:space="preserve">5.2. </w:t>
      </w:r>
      <w:proofErr w:type="gramStart"/>
      <w:r w:rsidRPr="00E957F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957F8">
        <w:rPr>
          <w:rFonts w:ascii="Times New Roman" w:hAnsi="Times New Roman" w:cs="Times New Roman"/>
          <w:sz w:val="24"/>
          <w:szCs w:val="24"/>
        </w:rPr>
        <w:t xml:space="preserve"> работает по плану, ежегодно утверждаемому главой Бузыкановского муниципального образования.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 xml:space="preserve">5.3. Вопросы, относящиеся к компетенции </w:t>
      </w:r>
      <w:proofErr w:type="gramStart"/>
      <w:r w:rsidRPr="00E957F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957F8">
        <w:rPr>
          <w:rFonts w:ascii="Times New Roman" w:hAnsi="Times New Roman" w:cs="Times New Roman"/>
          <w:sz w:val="24"/>
          <w:szCs w:val="24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E957F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957F8">
        <w:rPr>
          <w:rFonts w:ascii="Times New Roman" w:hAnsi="Times New Roman" w:cs="Times New Roman"/>
          <w:sz w:val="24"/>
          <w:szCs w:val="24"/>
        </w:rPr>
        <w:t xml:space="preserve"> протоколируются.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 xml:space="preserve">5.4. Заседания </w:t>
      </w:r>
      <w:proofErr w:type="gramStart"/>
      <w:r w:rsidRPr="00E957F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957F8">
        <w:rPr>
          <w:rFonts w:ascii="Times New Roman" w:hAnsi="Times New Roman" w:cs="Times New Roman"/>
          <w:sz w:val="24"/>
          <w:szCs w:val="24"/>
        </w:rPr>
        <w:t xml:space="preserve"> и принятые на них решения считаются правомочными, если в голосовании приняли участие более половины членов ЭК.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 xml:space="preserve">Право решающего голоса имеют только члены </w:t>
      </w:r>
      <w:proofErr w:type="gramStart"/>
      <w:r w:rsidRPr="00E957F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957F8">
        <w:rPr>
          <w:rFonts w:ascii="Times New Roman" w:hAnsi="Times New Roman" w:cs="Times New Roman"/>
          <w:sz w:val="24"/>
          <w:szCs w:val="24"/>
        </w:rPr>
        <w:t xml:space="preserve">. Приглашенные консультанты и эксперты имеют право совещательного голоса и в голосовании не участвуют. 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 xml:space="preserve">Решения принимаются простым большинством голосов. При равенстве голосов решение принимает председатель </w:t>
      </w:r>
      <w:proofErr w:type="gramStart"/>
      <w:r w:rsidRPr="00E957F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957F8">
        <w:rPr>
          <w:rFonts w:ascii="Times New Roman" w:hAnsi="Times New Roman" w:cs="Times New Roman"/>
          <w:sz w:val="24"/>
          <w:szCs w:val="24"/>
        </w:rPr>
        <w:t>.</w:t>
      </w:r>
    </w:p>
    <w:p w:rsidR="00C6011B" w:rsidRPr="00E957F8" w:rsidRDefault="00C6011B" w:rsidP="00C601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 xml:space="preserve">5.5. Протокол заседания подписывается председателем и секретарем </w:t>
      </w:r>
      <w:proofErr w:type="gramStart"/>
      <w:r w:rsidRPr="00E957F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957F8">
        <w:rPr>
          <w:rFonts w:ascii="Times New Roman" w:hAnsi="Times New Roman" w:cs="Times New Roman"/>
          <w:sz w:val="24"/>
          <w:szCs w:val="24"/>
        </w:rPr>
        <w:t xml:space="preserve">, после чего представляется на утверждение главе Бузыкановского муниципального образования </w:t>
      </w:r>
      <w:r w:rsidRPr="00E957F8">
        <w:rPr>
          <w:rFonts w:ascii="Times New Roman" w:hAnsi="Times New Roman" w:cs="Times New Roman"/>
          <w:sz w:val="24"/>
          <w:szCs w:val="24"/>
        </w:rPr>
        <w:lastRenderedPageBreak/>
        <w:t>в течение 3 рабочих дней после заседания. Решения вступают в силу после утверждения протокола засе</w:t>
      </w:r>
      <w:r w:rsidRPr="00E957F8">
        <w:rPr>
          <w:rFonts w:ascii="Times New Roman" w:hAnsi="Times New Roman" w:cs="Times New Roman"/>
          <w:sz w:val="24"/>
          <w:szCs w:val="24"/>
        </w:rPr>
        <w:softHyphen/>
        <w:t>дания главой Бузыкановского муниципального образования.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 xml:space="preserve">5.6. </w:t>
      </w:r>
      <w:proofErr w:type="gramStart"/>
      <w:r w:rsidRPr="00E957F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957F8">
        <w:rPr>
          <w:rFonts w:ascii="Times New Roman" w:hAnsi="Times New Roman" w:cs="Times New Roman"/>
          <w:sz w:val="24"/>
          <w:szCs w:val="24"/>
        </w:rPr>
        <w:t xml:space="preserve"> в лице ее председателя и секретаря имеют право не принимать                              к рассмотрению и возвращать для доработки некачественно и небрежно подготовленные документы.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F8">
        <w:rPr>
          <w:rFonts w:ascii="Times New Roman" w:hAnsi="Times New Roman" w:cs="Times New Roman"/>
          <w:sz w:val="24"/>
          <w:szCs w:val="24"/>
        </w:rPr>
        <w:tab/>
        <w:t xml:space="preserve">5.6. Ведение делопроизводства </w:t>
      </w:r>
      <w:proofErr w:type="gramStart"/>
      <w:r w:rsidRPr="00E957F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957F8">
        <w:rPr>
          <w:rFonts w:ascii="Times New Roman" w:hAnsi="Times New Roman" w:cs="Times New Roman"/>
          <w:sz w:val="24"/>
          <w:szCs w:val="24"/>
        </w:rPr>
        <w:t xml:space="preserve">, хранение и использование ее документов, ответственность за их сохранность возлагаются на секретаря ЭК. </w:t>
      </w: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11B" w:rsidRPr="00E957F8" w:rsidRDefault="00C6011B" w:rsidP="00C60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11B" w:rsidRPr="00E957F8" w:rsidRDefault="00C6011B" w:rsidP="00C60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B4A" w:rsidRPr="00C6011B" w:rsidRDefault="00624B4A">
      <w:pPr>
        <w:rPr>
          <w:rFonts w:ascii="Times New Roman" w:hAnsi="Times New Roman" w:cs="Times New Roman"/>
          <w:sz w:val="24"/>
          <w:szCs w:val="24"/>
        </w:rPr>
      </w:pPr>
    </w:p>
    <w:sectPr w:rsidR="00624B4A" w:rsidRPr="00C6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4E9B"/>
    <w:multiLevelType w:val="hybridMultilevel"/>
    <w:tmpl w:val="F1D03C80"/>
    <w:lvl w:ilvl="0" w:tplc="5682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07532">
      <w:numFmt w:val="none"/>
      <w:lvlText w:val=""/>
      <w:lvlJc w:val="left"/>
      <w:pPr>
        <w:tabs>
          <w:tab w:val="num" w:pos="360"/>
        </w:tabs>
      </w:pPr>
    </w:lvl>
    <w:lvl w:ilvl="2" w:tplc="72DA9A7A">
      <w:numFmt w:val="none"/>
      <w:lvlText w:val=""/>
      <w:lvlJc w:val="left"/>
      <w:pPr>
        <w:tabs>
          <w:tab w:val="num" w:pos="360"/>
        </w:tabs>
      </w:pPr>
    </w:lvl>
    <w:lvl w:ilvl="3" w:tplc="AE9AC348">
      <w:numFmt w:val="none"/>
      <w:lvlText w:val=""/>
      <w:lvlJc w:val="left"/>
      <w:pPr>
        <w:tabs>
          <w:tab w:val="num" w:pos="360"/>
        </w:tabs>
      </w:pPr>
    </w:lvl>
    <w:lvl w:ilvl="4" w:tplc="561C03C2">
      <w:numFmt w:val="none"/>
      <w:lvlText w:val=""/>
      <w:lvlJc w:val="left"/>
      <w:pPr>
        <w:tabs>
          <w:tab w:val="num" w:pos="360"/>
        </w:tabs>
      </w:pPr>
    </w:lvl>
    <w:lvl w:ilvl="5" w:tplc="616A771A">
      <w:numFmt w:val="none"/>
      <w:lvlText w:val=""/>
      <w:lvlJc w:val="left"/>
      <w:pPr>
        <w:tabs>
          <w:tab w:val="num" w:pos="360"/>
        </w:tabs>
      </w:pPr>
    </w:lvl>
    <w:lvl w:ilvl="6" w:tplc="7CF0A28C">
      <w:numFmt w:val="none"/>
      <w:lvlText w:val=""/>
      <w:lvlJc w:val="left"/>
      <w:pPr>
        <w:tabs>
          <w:tab w:val="num" w:pos="360"/>
        </w:tabs>
      </w:pPr>
    </w:lvl>
    <w:lvl w:ilvl="7" w:tplc="70EA2F74">
      <w:numFmt w:val="none"/>
      <w:lvlText w:val=""/>
      <w:lvlJc w:val="left"/>
      <w:pPr>
        <w:tabs>
          <w:tab w:val="num" w:pos="360"/>
        </w:tabs>
      </w:pPr>
    </w:lvl>
    <w:lvl w:ilvl="8" w:tplc="D02CC9C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A366089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11B"/>
    <w:rsid w:val="00624B4A"/>
    <w:rsid w:val="00C6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01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C60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C6011B"/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C601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6011B"/>
  </w:style>
  <w:style w:type="character" w:customStyle="1" w:styleId="a4">
    <w:name w:val="Абзац списка Знак"/>
    <w:link w:val="a3"/>
    <w:uiPriority w:val="34"/>
    <w:locked/>
    <w:rsid w:val="00C6011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1357</Words>
  <Characters>7736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2016-06-16T05:54:00Z</dcterms:created>
  <dcterms:modified xsi:type="dcterms:W3CDTF">2016-06-16T06:02:00Z</dcterms:modified>
</cp:coreProperties>
</file>