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C2" w:rsidRDefault="00CB18C2" w:rsidP="00CB18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CB18C2" w:rsidRDefault="00CB18C2" w:rsidP="00CB1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B18C2" w:rsidRDefault="00CB18C2" w:rsidP="00CB1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CB18C2" w:rsidRDefault="00CB18C2" w:rsidP="00CB1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CB18C2" w:rsidRDefault="00CB18C2" w:rsidP="00CB1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B18C2" w:rsidRDefault="00CB18C2" w:rsidP="00CB1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CB18C2" w:rsidRPr="00BC628F" w:rsidTr="00BA0DC3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tbl>
            <w:tblPr>
              <w:tblStyle w:val="a4"/>
              <w:tblpPr w:leftFromText="180" w:rightFromText="180" w:vertAnchor="text" w:horzAnchor="margin" w:tblpY="39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213"/>
            </w:tblGrid>
            <w:tr w:rsidR="00CB18C2" w:rsidTr="00CB18C2">
              <w:trPr>
                <w:trHeight w:val="852"/>
              </w:trPr>
              <w:tc>
                <w:tcPr>
                  <w:tcW w:w="9213" w:type="dxa"/>
                </w:tcPr>
                <w:p w:rsidR="00CB18C2" w:rsidRPr="00CB18C2" w:rsidRDefault="00CB18C2" w:rsidP="00CB18C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B18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 подготовке  объектов жилищно-коммунального хозяйства,  учреждений социальной сферы Бузыкановского муниципального образования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CB18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 отопительному периоду 2014-2015годов</w:t>
                  </w:r>
                </w:p>
              </w:tc>
            </w:tr>
          </w:tbl>
          <w:p w:rsidR="00CB18C2" w:rsidRPr="00BC628F" w:rsidRDefault="00CB18C2" w:rsidP="00BA0DC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«15» мая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CB18C2" w:rsidRDefault="00CB18C2" w:rsidP="00CB18C2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CB18C2" w:rsidRDefault="00CB18C2" w:rsidP="00CB1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В целях обеспечения своевременной и качественной подготовки объектов жилищно-коммунального хозяйства, социальной сферы Бузыкановского муниципального образования к отопительному периоду 2014-2015 годов, в соответствии с распоряжением Правительства Иркутской области № 289-рп от 17.04.2014г. «О  подготовке объектов жилищно-коммунального хозяйства, социальной сферы муниципальных образований Иркутской области и объектов социальной сферы, находящихся в государственной собственности Иркутской области, к отопительному периоду 2014-2015 годов», распоряжением администрации Тайшетского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от 12.05.2014г. № 250 «</w:t>
      </w:r>
      <w:r w:rsidRPr="00C453E6">
        <w:rPr>
          <w:rFonts w:ascii="Times New Roman" w:hAnsi="Times New Roman"/>
          <w:sz w:val="24"/>
          <w:szCs w:val="24"/>
        </w:rPr>
        <w:t xml:space="preserve">О подготовке </w:t>
      </w:r>
      <w:r>
        <w:rPr>
          <w:rFonts w:ascii="Times New Roman" w:hAnsi="Times New Roman"/>
          <w:sz w:val="24"/>
          <w:szCs w:val="24"/>
        </w:rPr>
        <w:t xml:space="preserve">  объектов жилищно-коммунального хозяйства, социальной сферы муниципального образования «Тайшетский район» </w:t>
      </w:r>
      <w:r w:rsidRPr="00C453E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отопительному периоду</w:t>
      </w:r>
      <w:r w:rsidRPr="00C453E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14</w:t>
      </w:r>
      <w:r w:rsidRPr="00C453E6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15годов»,    руководствуясь ст.ст. 6, 23,46 Устава Бузыкановского муниципального образования</w:t>
      </w:r>
    </w:p>
    <w:p w:rsidR="00CB18C2" w:rsidRDefault="00CB18C2" w:rsidP="00CB18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18C2" w:rsidRPr="00EE592B" w:rsidRDefault="00CB18C2" w:rsidP="00CB18C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592B">
        <w:rPr>
          <w:rFonts w:ascii="Times New Roman" w:hAnsi="Times New Roman"/>
          <w:sz w:val="24"/>
          <w:szCs w:val="24"/>
        </w:rPr>
        <w:t>Утвердить План мероприятий по подготовке  объектов жилищно-коммунального хозяйства,  учреждений социальной сферы Бузыкановского муниципального образования</w:t>
      </w:r>
    </w:p>
    <w:p w:rsidR="00CB18C2" w:rsidRPr="00EE592B" w:rsidRDefault="00CB18C2" w:rsidP="00CB18C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E592B">
        <w:rPr>
          <w:rFonts w:ascii="Times New Roman" w:hAnsi="Times New Roman"/>
          <w:sz w:val="24"/>
          <w:szCs w:val="24"/>
        </w:rPr>
        <w:t>к отопительному периоду 2014-2015годов (прилагается).</w:t>
      </w:r>
    </w:p>
    <w:p w:rsidR="00CB18C2" w:rsidRPr="00EE592B" w:rsidRDefault="00CB18C2" w:rsidP="00CB18C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592B">
        <w:rPr>
          <w:rFonts w:ascii="Times New Roman" w:hAnsi="Times New Roman"/>
          <w:sz w:val="24"/>
          <w:szCs w:val="24"/>
        </w:rPr>
        <w:t xml:space="preserve">Рекомендовать руководителям МКОУ «Бузыкановская средняя общеобразовательная школа» (директор Ковалева Е.В.), МКДОУ «Бузыкановский детский сад» (заведующая Якушина И.М.), МКУК «Бузыкановский ДДиТ»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Репухова Н.</w:t>
      </w:r>
      <w:proofErr w:type="gramEnd"/>
      <w:r>
        <w:rPr>
          <w:rFonts w:ascii="Times New Roman" w:hAnsi="Times New Roman"/>
          <w:sz w:val="24"/>
          <w:szCs w:val="24"/>
        </w:rPr>
        <w:t xml:space="preserve">А.) </w:t>
      </w:r>
      <w:r w:rsidRPr="00EE592B">
        <w:rPr>
          <w:rFonts w:ascii="Times New Roman" w:hAnsi="Times New Roman"/>
          <w:sz w:val="24"/>
          <w:szCs w:val="24"/>
        </w:rPr>
        <w:t xml:space="preserve">обеспечить подготовку подведомственных объектов к работе в отопительный период 2014-2015 годов. </w:t>
      </w:r>
    </w:p>
    <w:p w:rsidR="00CB18C2" w:rsidRPr="00EE592B" w:rsidRDefault="00CB18C2" w:rsidP="00CB18C2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592B">
        <w:rPr>
          <w:rFonts w:ascii="Times New Roman" w:hAnsi="Times New Roman"/>
          <w:sz w:val="24"/>
          <w:szCs w:val="24"/>
        </w:rPr>
        <w:t xml:space="preserve"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E592B">
        <w:rPr>
          <w:rFonts w:ascii="Times New Roman" w:hAnsi="Times New Roman"/>
          <w:sz w:val="24"/>
          <w:szCs w:val="24"/>
        </w:rPr>
        <w:t>на официальном сайте Бузыкановского муниципального образования в  информационно-телекоммуникационной сети «Интернет».</w:t>
      </w:r>
    </w:p>
    <w:p w:rsidR="00CB18C2" w:rsidRPr="00EE592B" w:rsidRDefault="00CB18C2" w:rsidP="00CB18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592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E592B"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</w:t>
      </w:r>
    </w:p>
    <w:p w:rsidR="00CB18C2" w:rsidRDefault="00CB18C2" w:rsidP="00CB18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8C2" w:rsidRDefault="00CB18C2" w:rsidP="00CB18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8C2" w:rsidRPr="00CB18C2" w:rsidRDefault="00CB18C2" w:rsidP="00CB18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   П.М.Кулаков</w:t>
      </w:r>
    </w:p>
    <w:p w:rsidR="00CB18C2" w:rsidRDefault="00CB18C2" w:rsidP="00CB18C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18C2" w:rsidRDefault="00CB18C2" w:rsidP="00CB18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18C2" w:rsidRDefault="00CB18C2" w:rsidP="00CB18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2C55" w:rsidRPr="00CB18C2" w:rsidRDefault="00ED2C55">
      <w:pPr>
        <w:rPr>
          <w:rFonts w:ascii="Times New Roman" w:hAnsi="Times New Roman" w:cs="Times New Roman"/>
          <w:sz w:val="24"/>
          <w:szCs w:val="24"/>
        </w:rPr>
      </w:pPr>
    </w:p>
    <w:sectPr w:rsidR="00ED2C55" w:rsidRPr="00CB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22F0"/>
    <w:multiLevelType w:val="hybridMultilevel"/>
    <w:tmpl w:val="F604A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8C2"/>
    <w:rsid w:val="00CB18C2"/>
    <w:rsid w:val="00ED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C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CB1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2016-06-22T01:45:00Z</dcterms:created>
  <dcterms:modified xsi:type="dcterms:W3CDTF">2016-06-22T01:47:00Z</dcterms:modified>
</cp:coreProperties>
</file>