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B" w:rsidRPr="00584551" w:rsidRDefault="00A2365B" w:rsidP="00A236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2365B" w:rsidRPr="00584551" w:rsidRDefault="00A2365B" w:rsidP="00A236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365B" w:rsidRPr="00584551" w:rsidRDefault="00A2365B" w:rsidP="00A23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2365B" w:rsidRPr="00584551" w:rsidRDefault="00A2365B" w:rsidP="00A23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2365B" w:rsidRPr="00584551" w:rsidRDefault="00A2365B" w:rsidP="00A23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2365B" w:rsidRDefault="00A2365B" w:rsidP="00A23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A2365B" w:rsidRPr="004C5EF6" w:rsidRDefault="00A2365B" w:rsidP="00A23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A2365B" w:rsidRDefault="00A2365B" w:rsidP="00A2365B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декабря  2015 г.                                                                                      № 85</w:t>
      </w:r>
    </w:p>
    <w:p w:rsidR="00A2365B" w:rsidRPr="00A2365B" w:rsidRDefault="00A2365B" w:rsidP="00A2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2365B">
        <w:rPr>
          <w:rFonts w:ascii="Times New Roman" w:hAnsi="Times New Roman"/>
          <w:b/>
          <w:bCs/>
          <w:sz w:val="24"/>
          <w:szCs w:val="24"/>
        </w:rPr>
        <w:t>О внесении  изменений в Правила  землепользования и застройки Бузыкановского</w:t>
      </w:r>
    </w:p>
    <w:p w:rsidR="00A2365B" w:rsidRPr="00A2365B" w:rsidRDefault="00A2365B" w:rsidP="00A2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365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образования, утвержденного  решением Думы Бузыкановского муниципального  образования от 15.11.2013 года № 32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ст. 33 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414AEE">
        <w:rPr>
          <w:rFonts w:ascii="Times New Roman" w:eastAsia="Times New Roman" w:hAnsi="Times New Roman" w:cs="Times New Roman"/>
          <w:sz w:val="24"/>
          <w:szCs w:val="24"/>
        </w:rPr>
        <w:t xml:space="preserve"> 35 Федерального закона «Об общих принципах организации местного самоуправления в Российской Федерации» от 06.10.2003 № 131-ФЗ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2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 ст.16,23, 46 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 Бузыкановского муниципального образования. Дума Бузыкановского муниципального образов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Бузыкановского муниципального образования 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Внести следующие изменения в П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новского </w:t>
      </w: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</w:t>
      </w:r>
      <w:r w:rsidRPr="00A43E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 решением Думы Бузыкановского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от 15.11.2013 года № 32: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 </w:t>
      </w:r>
      <w:r w:rsidRPr="00E76A33">
        <w:rPr>
          <w:rFonts w:ascii="Times New Roman" w:hAnsi="Times New Roman"/>
          <w:b/>
          <w:bCs/>
          <w:sz w:val="24"/>
          <w:szCs w:val="24"/>
        </w:rPr>
        <w:t>подпункт  «в» пункта 51.1 статьи 51</w:t>
      </w:r>
      <w:r w:rsidRPr="00706C0A">
        <w:rPr>
          <w:rFonts w:ascii="Times New Roman" w:hAnsi="Times New Roman"/>
          <w:bCs/>
          <w:sz w:val="24"/>
          <w:szCs w:val="24"/>
        </w:rPr>
        <w:t xml:space="preserve"> </w:t>
      </w:r>
      <w:r w:rsidRPr="00AF429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«Условно разрешенные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участков жилой застройки:</w:t>
      </w:r>
    </w:p>
    <w:p w:rsidR="00A2365B" w:rsidRPr="00AF4294" w:rsidRDefault="00A2365B" w:rsidP="00A2365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294">
        <w:rPr>
          <w:rFonts w:ascii="Times New Roman" w:hAnsi="Times New Roman" w:cs="Times New Roman"/>
          <w:sz w:val="24"/>
          <w:szCs w:val="24"/>
        </w:rPr>
        <w:t>индивидуальная трудовая деятельность без возникновения шумового дискомфорта, применения пожароопасных или опасных в санитарном отношении материалов и веществ, требующая согласования соответствующих служб государственного надзора (санитарн</w:t>
      </w:r>
      <w:r w:rsidRPr="00AF4294">
        <w:rPr>
          <w:rFonts w:ascii="Times New Roman" w:hAnsi="Times New Roman" w:cs="Times New Roman"/>
          <w:sz w:val="24"/>
          <w:szCs w:val="24"/>
        </w:rPr>
        <w:t>о</w:t>
      </w:r>
      <w:r w:rsidRPr="00AF4294">
        <w:rPr>
          <w:rFonts w:ascii="Times New Roman" w:hAnsi="Times New Roman" w:cs="Times New Roman"/>
          <w:sz w:val="24"/>
          <w:szCs w:val="24"/>
        </w:rPr>
        <w:t>го, противопожарного и др.);</w:t>
      </w:r>
    </w:p>
    <w:p w:rsidR="00A2365B" w:rsidRPr="00C413EC" w:rsidRDefault="00A2365B" w:rsidP="00A2365B">
      <w:pPr>
        <w:pStyle w:val="a3"/>
        <w:overflowPunct w:val="0"/>
        <w:autoSpaceDE w:val="0"/>
        <w:autoSpaceDN w:val="0"/>
        <w:adjustRightInd w:val="0"/>
        <w:spacing w:after="0"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3EC">
        <w:rPr>
          <w:sz w:val="24"/>
          <w:szCs w:val="24"/>
        </w:rPr>
        <w:t>частные гостиницы;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Pr="00C413EC">
        <w:rPr>
          <w:rFonts w:ascii="Times New Roman" w:eastAsia="Times New Roman" w:hAnsi="Times New Roman" w:cs="Times New Roman"/>
          <w:sz w:val="24"/>
          <w:szCs w:val="24"/>
        </w:rPr>
        <w:t>частные детские дошкольные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-фельдшерско-акушерские пункты;</w:t>
      </w:r>
    </w:p>
    <w:p w:rsidR="00A2365B" w:rsidRPr="00F27997" w:rsidRDefault="00A2365B" w:rsidP="00A23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-аптечные киоски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65B" w:rsidRPr="00BA6FEE" w:rsidRDefault="00A2365B" w:rsidP="00A236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2365B" w:rsidRPr="00767D56" w:rsidRDefault="00A2365B" w:rsidP="00A23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7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65B" w:rsidRDefault="00A2365B" w:rsidP="00A236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A40754" w:rsidRPr="00A2365B" w:rsidRDefault="00A2365B" w:rsidP="00A236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sectPr w:rsidR="00A40754" w:rsidRPr="00A2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65B"/>
    <w:rsid w:val="00A2365B"/>
    <w:rsid w:val="00A4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236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365B"/>
  </w:style>
  <w:style w:type="character" w:customStyle="1" w:styleId="1">
    <w:name w:val="Основной текст Знак1"/>
    <w:basedOn w:val="a0"/>
    <w:link w:val="a3"/>
    <w:locked/>
    <w:rsid w:val="00A236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2016-06-08T08:56:00Z</dcterms:created>
  <dcterms:modified xsi:type="dcterms:W3CDTF">2016-06-08T09:00:00Z</dcterms:modified>
</cp:coreProperties>
</file>