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C5" w:rsidRPr="00584551" w:rsidRDefault="00CF2FC5" w:rsidP="00CF2F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F2FC5" w:rsidRPr="00584551" w:rsidRDefault="00CF2FC5" w:rsidP="00CF2F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F2FC5" w:rsidRPr="00584551" w:rsidRDefault="00CF2FC5" w:rsidP="00CF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F2FC5" w:rsidRPr="00584551" w:rsidRDefault="00CF2FC5" w:rsidP="00CF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F2FC5" w:rsidRPr="00584551" w:rsidRDefault="00CF2FC5" w:rsidP="00CF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CF2FC5" w:rsidRDefault="00CF2FC5" w:rsidP="00CF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CF2FC5" w:rsidRPr="00CF2FC5" w:rsidRDefault="00CF2FC5" w:rsidP="00CF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CF2FC5" w:rsidRPr="00510033" w:rsidRDefault="00CF2FC5" w:rsidP="00CF2FC5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«22»   апреля  2015 г.                                                                               № 67</w:t>
      </w:r>
    </w:p>
    <w:p w:rsidR="00CF2FC5" w:rsidRPr="00CF2FC5" w:rsidRDefault="00CF2FC5" w:rsidP="00CF2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C5">
        <w:rPr>
          <w:rFonts w:ascii="Times New Roman" w:hAnsi="Times New Roman" w:cs="Times New Roman"/>
          <w:b/>
          <w:sz w:val="24"/>
          <w:szCs w:val="24"/>
        </w:rPr>
        <w:t>Об утверждении годового отчета об исполнении бюджета Бузыкановского муниципального образования за 2014 год.</w:t>
      </w:r>
    </w:p>
    <w:p w:rsidR="00CF2FC5" w:rsidRPr="00CF2FC5" w:rsidRDefault="00CF2FC5" w:rsidP="00CF2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C5" w:rsidRDefault="00CF2FC5" w:rsidP="00CF2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264 Бюджетного кодекса РФ, ст. 24 «Положения о бюджетном процессе в Бузыкановском муниципальном образовании, рассмотрев экспертное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ключение</w:t>
      </w:r>
      <w:r w:rsidRPr="0081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21.04.15 г. № 26-З  по результатам внешней проверки отчёта об исполнении бюджета Бузыкановского муниципального образования за 2014 год Контрольно-счетной палаты  Тайшетского района, результаты публичных слушаний, проведенных 22 апреля 2015 года,  представленные администрацией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Дума Бузыкановского муниципального образования:</w:t>
      </w:r>
      <w:proofErr w:type="gramEnd"/>
    </w:p>
    <w:p w:rsidR="00CF2FC5" w:rsidRPr="00CF2FC5" w:rsidRDefault="00CF2FC5" w:rsidP="00CF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0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F2FC5" w:rsidRPr="005E3E09" w:rsidRDefault="00CF2FC5" w:rsidP="00CF2F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2014 год:</w:t>
      </w:r>
    </w:p>
    <w:p w:rsidR="00CF2FC5" w:rsidRPr="005E3E09" w:rsidRDefault="00CF2FC5" w:rsidP="00CF2F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5 083 666,32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CF2FC5" w:rsidRPr="005E3E09" w:rsidRDefault="00CF2FC5" w:rsidP="00CF2F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4 543 500,40 рублей </w:t>
      </w:r>
      <w:proofErr w:type="gramStart"/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3E09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CF2FC5" w:rsidRPr="005E3E09" w:rsidRDefault="00CF2FC5" w:rsidP="00CF2F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размер профицита в сумме 540 165,80 рублей  (приложение № 5,6);</w:t>
      </w:r>
    </w:p>
    <w:p w:rsidR="00CF2FC5" w:rsidRPr="005E3E09" w:rsidRDefault="00CF2FC5" w:rsidP="00CF2F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3E09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(приложение № 7).</w:t>
      </w:r>
    </w:p>
    <w:p w:rsidR="00CF2FC5" w:rsidRPr="005E3E09" w:rsidRDefault="00CF2FC5" w:rsidP="00CF2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ешение вступает в силу  со дня его официального опублик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вания, но не ранее </w:t>
      </w:r>
      <w:r>
        <w:rPr>
          <w:rFonts w:ascii="Times New Roman" w:hAnsi="Times New Roman" w:cs="Times New Roman"/>
          <w:sz w:val="24"/>
          <w:szCs w:val="24"/>
        </w:rPr>
        <w:t xml:space="preserve"> 22  апреля </w:t>
      </w:r>
      <w:r w:rsidRPr="005E3E09">
        <w:rPr>
          <w:rFonts w:ascii="Times New Roman" w:eastAsia="Times New Roman" w:hAnsi="Times New Roman" w:cs="Times New Roman"/>
          <w:sz w:val="24"/>
          <w:szCs w:val="24"/>
        </w:rPr>
        <w:t xml:space="preserve"> 2015 года.</w:t>
      </w:r>
    </w:p>
    <w:p w:rsidR="00CF2FC5" w:rsidRDefault="00CF2FC5" w:rsidP="00CF2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Статья  4.</w:t>
      </w:r>
      <w:r w:rsidRPr="005002AE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порядке, определенном Уставом Бузыкановского муниципального образования и разместить на официальном сайте админ</w:t>
      </w:r>
      <w:r w:rsidRPr="005002AE">
        <w:rPr>
          <w:rFonts w:ascii="Times New Roman" w:hAnsi="Times New Roman" w:cs="Times New Roman"/>
          <w:sz w:val="24"/>
          <w:szCs w:val="24"/>
        </w:rPr>
        <w:t>и</w:t>
      </w:r>
      <w:r w:rsidRPr="005002AE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FC5" w:rsidRDefault="00CF2FC5" w:rsidP="00CF2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5" w:rsidRDefault="00CF2FC5" w:rsidP="00CF2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FC5" w:rsidRPr="00563AA2" w:rsidRDefault="00CF2FC5" w:rsidP="00CF2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CF2FC5" w:rsidRDefault="00CF2FC5" w:rsidP="00CF2FC5">
      <w:pPr>
        <w:autoSpaceDE w:val="0"/>
        <w:autoSpaceDN w:val="0"/>
        <w:adjustRightInd w:val="0"/>
        <w:spacing w:after="0"/>
        <w:ind w:firstLine="720"/>
        <w:jc w:val="right"/>
        <w:rPr>
          <w:rFonts w:ascii="Calibri" w:eastAsia="Times New Roman" w:hAnsi="Calibri" w:cs="Times New Roman"/>
        </w:rPr>
      </w:pPr>
    </w:p>
    <w:p w:rsidR="001A44C8" w:rsidRPr="00CF2FC5" w:rsidRDefault="001A44C8" w:rsidP="00CF2F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A44C8" w:rsidRPr="00CF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FC5"/>
    <w:rsid w:val="001A44C8"/>
    <w:rsid w:val="00C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2016-06-08T07:19:00Z</dcterms:created>
  <dcterms:modified xsi:type="dcterms:W3CDTF">2016-06-08T07:24:00Z</dcterms:modified>
</cp:coreProperties>
</file>