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9" w:rsidRPr="00B82DA1" w:rsidRDefault="00944809" w:rsidP="0094480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944809" w:rsidRPr="00B82DA1" w:rsidRDefault="00944809" w:rsidP="0094480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44809" w:rsidRPr="00B82DA1" w:rsidRDefault="00944809" w:rsidP="0094480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44809" w:rsidRPr="00B82DA1" w:rsidRDefault="00944809" w:rsidP="00944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44809" w:rsidRPr="00944809" w:rsidRDefault="00944809" w:rsidP="00944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44809" w:rsidRPr="00944809" w:rsidRDefault="00944809" w:rsidP="0094480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71" w:type="dxa"/>
        <w:tblInd w:w="-72" w:type="dxa"/>
        <w:tblBorders>
          <w:top w:val="double" w:sz="4" w:space="0" w:color="auto"/>
        </w:tblBorders>
        <w:tblLook w:val="04A0"/>
      </w:tblPr>
      <w:tblGrid>
        <w:gridCol w:w="9671"/>
      </w:tblGrid>
      <w:tr w:rsidR="00944809" w:rsidRPr="00B82DA1" w:rsidTr="00944809">
        <w:trPr>
          <w:trHeight w:val="297"/>
        </w:trPr>
        <w:tc>
          <w:tcPr>
            <w:tcW w:w="96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4809" w:rsidRPr="00B82DA1" w:rsidRDefault="00944809" w:rsidP="008125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«12»   декабря  2016 года                                                                          № 88</w:t>
            </w:r>
          </w:p>
        </w:tc>
      </w:tr>
    </w:tbl>
    <w:p w:rsidR="00944809" w:rsidRPr="00B82DA1" w:rsidRDefault="00944809" w:rsidP="009448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9402"/>
      </w:tblGrid>
      <w:tr w:rsidR="00944809" w:rsidRPr="00944809" w:rsidTr="00944809">
        <w:trPr>
          <w:trHeight w:val="730"/>
        </w:trPr>
        <w:tc>
          <w:tcPr>
            <w:tcW w:w="9402" w:type="dxa"/>
          </w:tcPr>
          <w:p w:rsidR="00944809" w:rsidRPr="00944809" w:rsidRDefault="00944809" w:rsidP="00944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09">
              <w:rPr>
                <w:rFonts w:ascii="Times New Roman" w:hAnsi="Times New Roman" w:cs="Times New Roman"/>
                <w:b/>
                <w:sz w:val="24"/>
                <w:szCs w:val="24"/>
              </w:rPr>
              <w:t>Об   утверждении  схемы  расположения  земельного участка, находящегося  по а</w:t>
            </w:r>
            <w:r w:rsidRPr="009448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4809">
              <w:rPr>
                <w:rFonts w:ascii="Times New Roman" w:hAnsi="Times New Roman" w:cs="Times New Roman"/>
                <w:b/>
                <w:sz w:val="24"/>
                <w:szCs w:val="24"/>
              </w:rPr>
              <w:t>ресу: Иркутская область,   Тайшетский район,  с. Бузыканово,  ул. Школьная, 13-2</w:t>
            </w:r>
          </w:p>
        </w:tc>
      </w:tr>
    </w:tbl>
    <w:p w:rsidR="00944809" w:rsidRPr="00944809" w:rsidRDefault="00944809" w:rsidP="0094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809">
        <w:rPr>
          <w:rFonts w:ascii="Times New Roman" w:hAnsi="Times New Roman" w:cs="Times New Roman"/>
          <w:sz w:val="24"/>
          <w:szCs w:val="24"/>
        </w:rPr>
        <w:t>Рассмотрев заявление Копанцовой Светланы Ивановны, материалы, представле</w:t>
      </w:r>
      <w:r w:rsidRPr="00944809">
        <w:rPr>
          <w:rFonts w:ascii="Times New Roman" w:hAnsi="Times New Roman" w:cs="Times New Roman"/>
          <w:sz w:val="24"/>
          <w:szCs w:val="24"/>
        </w:rPr>
        <w:t>н</w:t>
      </w:r>
      <w:r w:rsidRPr="00944809">
        <w:rPr>
          <w:rFonts w:ascii="Times New Roman" w:hAnsi="Times New Roman" w:cs="Times New Roman"/>
          <w:sz w:val="24"/>
          <w:szCs w:val="24"/>
        </w:rPr>
        <w:t>ные в администрацию Бузыкановского муниципального образования, об утверждении схемы расположения  земельного участка, находящегося по адресу: Иркутская область, Тайшетский район, с. Бузыканово, ул. Школьная, 13-2, руководствуясь ст.ст. 11.10, 39.1, 85 Земельного кодекса Российской Федерации, Федеральным законом от 06.10.2003г.                 № 131-ФЗ «Об общих принципах организации местного самоуправления в Российской Федерации»,  ст.ст. 23, 46 Устава Бузыкановского муниципального образования, админ</w:t>
      </w:r>
      <w:r w:rsidRPr="00944809">
        <w:rPr>
          <w:rFonts w:ascii="Times New Roman" w:hAnsi="Times New Roman" w:cs="Times New Roman"/>
          <w:sz w:val="24"/>
          <w:szCs w:val="24"/>
        </w:rPr>
        <w:t>и</w:t>
      </w:r>
      <w:r w:rsidRPr="00944809">
        <w:rPr>
          <w:rFonts w:ascii="Times New Roman" w:hAnsi="Times New Roman" w:cs="Times New Roman"/>
          <w:sz w:val="24"/>
          <w:szCs w:val="24"/>
        </w:rPr>
        <w:t>страция Бузыкановского  муниципального образования</w:t>
      </w:r>
    </w:p>
    <w:p w:rsidR="001D18EF" w:rsidRDefault="001D18EF" w:rsidP="00944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09" w:rsidRPr="00944809" w:rsidRDefault="00944809" w:rsidP="00944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0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4809" w:rsidRPr="00944809" w:rsidRDefault="00944809" w:rsidP="0094480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44809">
        <w:rPr>
          <w:rFonts w:ascii="Times New Roman" w:hAnsi="Times New Roman"/>
          <w:sz w:val="24"/>
          <w:szCs w:val="24"/>
        </w:rPr>
        <w:t>Утвердить схему расположения  земельного участка, находящегося по адресу:  Иркутская область, Тайшетский район, с. Бузыканово, ул. Школьная, 13-2, общей площ</w:t>
      </w:r>
      <w:r w:rsidRPr="00944809">
        <w:rPr>
          <w:rFonts w:ascii="Times New Roman" w:hAnsi="Times New Roman"/>
          <w:sz w:val="24"/>
          <w:szCs w:val="24"/>
        </w:rPr>
        <w:t>а</w:t>
      </w:r>
      <w:r w:rsidRPr="00944809">
        <w:rPr>
          <w:rFonts w:ascii="Times New Roman" w:hAnsi="Times New Roman"/>
          <w:sz w:val="24"/>
          <w:szCs w:val="24"/>
        </w:rPr>
        <w:t>дью - 1500 кв.м., территориальная зона Ж1</w:t>
      </w:r>
      <w:r w:rsidRPr="00944809">
        <w:rPr>
          <w:sz w:val="24"/>
          <w:szCs w:val="24"/>
        </w:rPr>
        <w:t xml:space="preserve"> </w:t>
      </w:r>
      <w:r w:rsidRPr="00944809">
        <w:rPr>
          <w:rFonts w:ascii="Times New Roman" w:hAnsi="Times New Roman"/>
          <w:sz w:val="24"/>
          <w:szCs w:val="24"/>
        </w:rPr>
        <w:t>зона застройки индивидуальными (одноква</w:t>
      </w:r>
      <w:r w:rsidRPr="00944809">
        <w:rPr>
          <w:rFonts w:ascii="Times New Roman" w:hAnsi="Times New Roman"/>
          <w:sz w:val="24"/>
          <w:szCs w:val="24"/>
        </w:rPr>
        <w:t>р</w:t>
      </w:r>
      <w:r w:rsidRPr="00944809">
        <w:rPr>
          <w:rFonts w:ascii="Times New Roman" w:hAnsi="Times New Roman"/>
          <w:sz w:val="24"/>
          <w:szCs w:val="24"/>
        </w:rPr>
        <w:t>тирными) и блокированными (2 и более квартир) домами с приусадебными или приква</w:t>
      </w:r>
      <w:r w:rsidRPr="00944809">
        <w:rPr>
          <w:rFonts w:ascii="Times New Roman" w:hAnsi="Times New Roman"/>
          <w:sz w:val="24"/>
          <w:szCs w:val="24"/>
        </w:rPr>
        <w:t>р</w:t>
      </w:r>
      <w:r w:rsidRPr="00944809">
        <w:rPr>
          <w:rFonts w:ascii="Times New Roman" w:hAnsi="Times New Roman"/>
          <w:sz w:val="24"/>
          <w:szCs w:val="24"/>
        </w:rPr>
        <w:t xml:space="preserve">тирными участками, </w:t>
      </w:r>
      <w:r w:rsidRPr="00944809">
        <w:rPr>
          <w:sz w:val="24"/>
          <w:szCs w:val="24"/>
        </w:rPr>
        <w:t xml:space="preserve">с </w:t>
      </w:r>
      <w:r w:rsidRPr="00944809">
        <w:rPr>
          <w:rFonts w:ascii="Times New Roman" w:hAnsi="Times New Roman"/>
          <w:sz w:val="24"/>
          <w:szCs w:val="24"/>
        </w:rPr>
        <w:t>разрешенным использованием: для ведения личного подсобного хозяйства, категория земель - земли населенных пунктов (схема расположения земельного участка на кадастровом плане прилагается).</w:t>
      </w:r>
    </w:p>
    <w:p w:rsidR="00944809" w:rsidRPr="00944809" w:rsidRDefault="00944809" w:rsidP="0094480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44809">
        <w:rPr>
          <w:rFonts w:ascii="Times New Roman" w:hAnsi="Times New Roman"/>
          <w:sz w:val="24"/>
          <w:szCs w:val="24"/>
        </w:rPr>
        <w:t>Копанцовой С.И.  обеспечить  за свой счет выполнение  кадастровых работ                    в отношении земельного участка, указанного в п. 1 настоящего  постановления, и обр</w:t>
      </w:r>
      <w:r w:rsidRPr="00944809">
        <w:rPr>
          <w:rFonts w:ascii="Times New Roman" w:hAnsi="Times New Roman"/>
          <w:sz w:val="24"/>
          <w:szCs w:val="24"/>
        </w:rPr>
        <w:t>а</w:t>
      </w:r>
      <w:r w:rsidRPr="00944809">
        <w:rPr>
          <w:rFonts w:ascii="Times New Roman" w:hAnsi="Times New Roman"/>
          <w:sz w:val="24"/>
          <w:szCs w:val="24"/>
        </w:rPr>
        <w:t>титься с заявлением об осуществлении государственного  кадастрового учета земельного  участка в порядке, установленном Земельным кодексом Российской Федерации, в течение  3 месяцев со дня подписания настоящего  постановления.</w:t>
      </w:r>
    </w:p>
    <w:p w:rsidR="00944809" w:rsidRPr="00944809" w:rsidRDefault="00944809" w:rsidP="0094480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44809">
        <w:rPr>
          <w:rFonts w:ascii="Times New Roman" w:hAnsi="Times New Roman"/>
          <w:sz w:val="24"/>
          <w:szCs w:val="24"/>
        </w:rPr>
        <w:t>Срок действия настоящего постановления составляет два года.</w:t>
      </w:r>
    </w:p>
    <w:p w:rsidR="00944809" w:rsidRPr="00944809" w:rsidRDefault="00944809" w:rsidP="00944809">
      <w:pPr>
        <w:pStyle w:val="a4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0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44809">
        <w:rPr>
          <w:rFonts w:ascii="Times New Roman" w:hAnsi="Times New Roman"/>
          <w:sz w:val="24"/>
          <w:szCs w:val="24"/>
        </w:rPr>
        <w:t>ь</w:t>
      </w:r>
      <w:r w:rsidRPr="00944809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44809">
        <w:rPr>
          <w:rFonts w:ascii="Times New Roman" w:hAnsi="Times New Roman"/>
          <w:sz w:val="24"/>
          <w:szCs w:val="24"/>
        </w:rPr>
        <w:t>и</w:t>
      </w:r>
      <w:r w:rsidRPr="00944809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944809" w:rsidRPr="00944809" w:rsidRDefault="00944809" w:rsidP="00944809">
      <w:pPr>
        <w:pStyle w:val="a4"/>
        <w:numPr>
          <w:ilvl w:val="0"/>
          <w:numId w:val="26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44809">
        <w:rPr>
          <w:rFonts w:ascii="Times New Roman" w:hAnsi="Times New Roman"/>
          <w:sz w:val="24"/>
          <w:szCs w:val="24"/>
        </w:rPr>
        <w:t>Контроль  за исполнением настоящего постановления оставляю за собой.</w:t>
      </w:r>
    </w:p>
    <w:p w:rsidR="00944809" w:rsidRPr="00944809" w:rsidRDefault="00944809" w:rsidP="0094480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809" w:rsidRPr="00944809" w:rsidRDefault="00944809" w:rsidP="0094480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809" w:rsidRPr="00944809" w:rsidRDefault="00944809" w:rsidP="0094480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44809">
        <w:rPr>
          <w:rFonts w:ascii="Times New Roman" w:hAnsi="Times New Roman"/>
          <w:sz w:val="24"/>
          <w:szCs w:val="24"/>
        </w:rPr>
        <w:t>Глава Бузыкановского муниципального образования    П.М. Кулаков</w:t>
      </w:r>
    </w:p>
    <w:p w:rsidR="00870805" w:rsidRPr="00944809" w:rsidRDefault="00870805" w:rsidP="0094480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2FF" w:rsidRPr="00944809" w:rsidRDefault="00EE42FF" w:rsidP="00944809">
      <w:pPr>
        <w:spacing w:line="240" w:lineRule="auto"/>
        <w:rPr>
          <w:sz w:val="24"/>
          <w:szCs w:val="24"/>
        </w:rPr>
      </w:pPr>
    </w:p>
    <w:sectPr w:rsidR="00EE42FF" w:rsidRPr="00944809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14" w:rsidRDefault="00D87F14" w:rsidP="00984C12">
      <w:pPr>
        <w:spacing w:after="0" w:line="240" w:lineRule="auto"/>
      </w:pPr>
      <w:r>
        <w:separator/>
      </w:r>
    </w:p>
  </w:endnote>
  <w:endnote w:type="continuationSeparator" w:id="1">
    <w:p w:rsidR="00D87F14" w:rsidRDefault="00D87F1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14" w:rsidRDefault="00D87F14" w:rsidP="00984C12">
      <w:pPr>
        <w:spacing w:after="0" w:line="240" w:lineRule="auto"/>
      </w:pPr>
      <w:r>
        <w:separator/>
      </w:r>
    </w:p>
  </w:footnote>
  <w:footnote w:type="continuationSeparator" w:id="1">
    <w:p w:rsidR="00D87F14" w:rsidRDefault="00D87F1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C7A41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9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13"/>
  </w:num>
  <w:num w:numId="5">
    <w:abstractNumId w:val="26"/>
  </w:num>
  <w:num w:numId="6">
    <w:abstractNumId w:val="11"/>
  </w:num>
  <w:num w:numId="7">
    <w:abstractNumId w:val="19"/>
  </w:num>
  <w:num w:numId="8">
    <w:abstractNumId w:val="23"/>
  </w:num>
  <w:num w:numId="9">
    <w:abstractNumId w:val="20"/>
  </w:num>
  <w:num w:numId="10">
    <w:abstractNumId w:val="16"/>
  </w:num>
  <w:num w:numId="11">
    <w:abstractNumId w:val="14"/>
  </w:num>
  <w:num w:numId="12">
    <w:abstractNumId w:val="15"/>
  </w:num>
  <w:num w:numId="13">
    <w:abstractNumId w:val="25"/>
  </w:num>
  <w:num w:numId="14">
    <w:abstractNumId w:val="21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2"/>
  </w:num>
  <w:num w:numId="20">
    <w:abstractNumId w:val="12"/>
  </w:num>
  <w:num w:numId="21">
    <w:abstractNumId w:val="8"/>
  </w:num>
  <w:num w:numId="22">
    <w:abstractNumId w:val="10"/>
  </w:num>
  <w:num w:numId="23">
    <w:abstractNumId w:val="1"/>
  </w:num>
  <w:num w:numId="24">
    <w:abstractNumId w:val="2"/>
  </w:num>
  <w:num w:numId="25">
    <w:abstractNumId w:val="17"/>
  </w:num>
  <w:num w:numId="2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F179E"/>
    <w:rsid w:val="00122CA0"/>
    <w:rsid w:val="00133198"/>
    <w:rsid w:val="00146CBB"/>
    <w:rsid w:val="0016547F"/>
    <w:rsid w:val="00165EEF"/>
    <w:rsid w:val="001D18EF"/>
    <w:rsid w:val="001D47F4"/>
    <w:rsid w:val="001F5C84"/>
    <w:rsid w:val="00224D95"/>
    <w:rsid w:val="002C63DB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576BF8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4809"/>
    <w:rsid w:val="00946AB7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C14466"/>
    <w:rsid w:val="00C2533E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87F14"/>
    <w:rsid w:val="00DA058E"/>
    <w:rsid w:val="00DB15F3"/>
    <w:rsid w:val="00DC02D4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36</cp:revision>
  <dcterms:created xsi:type="dcterms:W3CDTF">2015-05-21T07:22:00Z</dcterms:created>
  <dcterms:modified xsi:type="dcterms:W3CDTF">2017-01-20T01:40:00Z</dcterms:modified>
</cp:coreProperties>
</file>