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FA" w:rsidRPr="00C74EFA" w:rsidRDefault="00C74EFA" w:rsidP="00C74EFA">
      <w:pPr>
        <w:tabs>
          <w:tab w:val="left" w:pos="2000"/>
          <w:tab w:val="center" w:pos="4898"/>
          <w:tab w:val="left" w:pos="7853"/>
        </w:tabs>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Р о с с и й с к а я      Ф е д е р а ц и я</w:t>
      </w:r>
    </w:p>
    <w:p w:rsidR="00C74EFA" w:rsidRPr="00C74EFA" w:rsidRDefault="00C74EFA" w:rsidP="00C74EFA">
      <w:pPr>
        <w:tabs>
          <w:tab w:val="left" w:pos="2000"/>
          <w:tab w:val="center" w:pos="4898"/>
          <w:tab w:val="left" w:pos="7853"/>
        </w:tabs>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Иркутская область</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Муниципальное образование «Тайшетский район»</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Бузыкановское муниципальное образование</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Дума Бузыкановского муниципального образования</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(второй созыв)</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РЕШЕНИЕ</w:t>
      </w:r>
    </w:p>
    <w:tbl>
      <w:tblPr>
        <w:tblW w:w="0" w:type="auto"/>
        <w:tblInd w:w="-72" w:type="dxa"/>
        <w:tblBorders>
          <w:top w:val="double" w:sz="4" w:space="0" w:color="auto"/>
        </w:tblBorders>
        <w:tblLook w:val="04A0"/>
      </w:tblPr>
      <w:tblGrid>
        <w:gridCol w:w="9611"/>
      </w:tblGrid>
      <w:tr w:rsidR="00C74EFA" w:rsidRPr="00C74EFA" w:rsidTr="008F6CD0">
        <w:trPr>
          <w:trHeight w:val="393"/>
        </w:trPr>
        <w:tc>
          <w:tcPr>
            <w:tcW w:w="9611" w:type="dxa"/>
            <w:tcBorders>
              <w:top w:val="double" w:sz="4" w:space="0" w:color="auto"/>
              <w:left w:val="nil"/>
              <w:bottom w:val="nil"/>
              <w:right w:val="nil"/>
            </w:tcBorders>
          </w:tcPr>
          <w:p w:rsidR="00C74EFA" w:rsidRPr="00C74EFA" w:rsidRDefault="00C74EFA" w:rsidP="00C74EFA">
            <w:pPr>
              <w:spacing w:after="0" w:line="240" w:lineRule="auto"/>
              <w:rPr>
                <w:rFonts w:ascii="Times New Roman" w:eastAsia="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от  «27»  апреля   2017 года                                                                        № 133</w:t>
            </w:r>
          </w:p>
        </w:tc>
      </w:tr>
    </w:tbl>
    <w:p w:rsidR="00C74EFA" w:rsidRPr="00C74EFA" w:rsidRDefault="00C74EFA" w:rsidP="00C74EFA">
      <w:pPr>
        <w:tabs>
          <w:tab w:val="left" w:pos="2758"/>
        </w:tabs>
        <w:spacing w:after="0" w:line="240" w:lineRule="auto"/>
        <w:jc w:val="both"/>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Об утверждении Положения об оплате труда муниципальных служащих админис</w:t>
      </w:r>
      <w:r w:rsidRPr="00C74EFA">
        <w:rPr>
          <w:rFonts w:ascii="Times New Roman" w:hAnsi="Times New Roman" w:cs="Times New Roman"/>
          <w:b/>
          <w:color w:val="000000" w:themeColor="text1"/>
          <w:sz w:val="24"/>
          <w:szCs w:val="24"/>
        </w:rPr>
        <w:t>т</w:t>
      </w:r>
      <w:r w:rsidRPr="00C74EFA">
        <w:rPr>
          <w:rFonts w:ascii="Times New Roman" w:hAnsi="Times New Roman" w:cs="Times New Roman"/>
          <w:b/>
          <w:color w:val="000000" w:themeColor="text1"/>
          <w:sz w:val="24"/>
          <w:szCs w:val="24"/>
        </w:rPr>
        <w:t>рации</w:t>
      </w:r>
      <w:r>
        <w:rPr>
          <w:rFonts w:ascii="Times New Roman" w:hAnsi="Times New Roman" w:cs="Times New Roman"/>
          <w:b/>
          <w:color w:val="000000" w:themeColor="text1"/>
          <w:sz w:val="24"/>
          <w:szCs w:val="24"/>
        </w:rPr>
        <w:t xml:space="preserve"> </w:t>
      </w:r>
      <w:r w:rsidRPr="00C74EFA">
        <w:rPr>
          <w:rFonts w:ascii="Times New Roman" w:hAnsi="Times New Roman" w:cs="Times New Roman"/>
          <w:b/>
          <w:color w:val="000000" w:themeColor="text1"/>
          <w:sz w:val="24"/>
          <w:szCs w:val="24"/>
        </w:rPr>
        <w:t>Бузыкановского муниципального образования</w:t>
      </w:r>
    </w:p>
    <w:p w:rsidR="00C74EFA" w:rsidRPr="00C74EFA" w:rsidRDefault="00C74EFA" w:rsidP="00C74EFA">
      <w:pPr>
        <w:spacing w:after="0" w:line="240" w:lineRule="auto"/>
        <w:jc w:val="center"/>
        <w:rPr>
          <w:rFonts w:ascii="Times New Roman" w:hAnsi="Times New Roman" w:cs="Times New Roman"/>
          <w:i/>
          <w:color w:val="000000" w:themeColor="text1"/>
          <w:sz w:val="24"/>
          <w:szCs w:val="24"/>
        </w:rPr>
      </w:pPr>
      <w:r w:rsidRPr="00C74EFA">
        <w:rPr>
          <w:rFonts w:ascii="Times New Roman" w:hAnsi="Times New Roman" w:cs="Times New Roman"/>
          <w:i/>
          <w:color w:val="000000" w:themeColor="text1"/>
          <w:sz w:val="24"/>
          <w:szCs w:val="24"/>
        </w:rPr>
        <w:t xml:space="preserve"> </w:t>
      </w:r>
      <w:bookmarkStart w:id="0" w:name="sub_555"/>
    </w:p>
    <w:bookmarkEnd w:id="0"/>
    <w:p w:rsidR="00C74EFA" w:rsidRPr="00C74EFA" w:rsidRDefault="00C74EFA" w:rsidP="00C74EFA">
      <w:pPr>
        <w:spacing w:after="0" w:line="240" w:lineRule="auto"/>
        <w:ind w:firstLine="708"/>
        <w:jc w:val="both"/>
        <w:rPr>
          <w:rFonts w:ascii="Times New Roman" w:hAnsi="Times New Roman" w:cs="Times New Roman"/>
          <w:b/>
          <w:color w:val="000000" w:themeColor="text1"/>
          <w:sz w:val="24"/>
          <w:szCs w:val="24"/>
        </w:rPr>
      </w:pPr>
      <w:r w:rsidRPr="00C74EFA">
        <w:rPr>
          <w:rFonts w:ascii="Times New Roman" w:hAnsi="Times New Roman" w:cs="Times New Roman"/>
          <w:color w:val="000000" w:themeColor="text1"/>
          <w:sz w:val="24"/>
          <w:szCs w:val="24"/>
        </w:rPr>
        <w:t>В целях приведения муниципальных правовых актов представительного органа Б</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зыкановского муниципального образования в соответствие с действующим законодател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ством, Бюджетным кодексом Российской Федерации, Трудовым кодексом Российской Федерации, ст.ст. 42, 53 Федерального закона от 06.10.2003г. № 131-ФЗ «Об общих при</w:t>
      </w:r>
      <w:r w:rsidRPr="00C74EFA">
        <w:rPr>
          <w:rFonts w:ascii="Times New Roman" w:hAnsi="Times New Roman" w:cs="Times New Roman"/>
          <w:color w:val="000000" w:themeColor="text1"/>
          <w:sz w:val="24"/>
          <w:szCs w:val="24"/>
        </w:rPr>
        <w:t>н</w:t>
      </w:r>
      <w:r w:rsidRPr="00C74EFA">
        <w:rPr>
          <w:rFonts w:ascii="Times New Roman" w:hAnsi="Times New Roman" w:cs="Times New Roman"/>
          <w:color w:val="000000" w:themeColor="text1"/>
          <w:sz w:val="24"/>
          <w:szCs w:val="24"/>
        </w:rPr>
        <w:t>ципах организации местного самоуправления в Российской Федерации», ст.22 Федерал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ного закона от 02.03.2007г. № 25-ФЗ «О муниципальной службе в Российской Федер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ции», Законом Иркутской области от 15.10.2007г. № 88-оз «Об отдельных вопросах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ципальной службы в Иркутской области», Законом Иркутской области от 15.10.2007г. № 89 «О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 Законом Иркутской области от 27.03.2009г. № 13-оз «О должностях, периоды работы в которых включаются в стаж муниципальной службы, порядке его и</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числения и зачёта в него иных периодов трудовой деятельности», постановлением Губе</w:t>
      </w:r>
      <w:r w:rsidRPr="00C74EFA">
        <w:rPr>
          <w:rFonts w:ascii="Times New Roman" w:hAnsi="Times New Roman" w:cs="Times New Roman"/>
          <w:color w:val="000000" w:themeColor="text1"/>
          <w:sz w:val="24"/>
          <w:szCs w:val="24"/>
        </w:rPr>
        <w:t>р</w:t>
      </w:r>
      <w:r w:rsidRPr="00C74EFA">
        <w:rPr>
          <w:rFonts w:ascii="Times New Roman" w:hAnsi="Times New Roman" w:cs="Times New Roman"/>
          <w:color w:val="000000" w:themeColor="text1"/>
          <w:sz w:val="24"/>
          <w:szCs w:val="24"/>
        </w:rPr>
        <w:t>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w:t>
      </w:r>
      <w:r w:rsidRPr="00C74EFA">
        <w:rPr>
          <w:rFonts w:ascii="Times New Roman" w:hAnsi="Times New Roman" w:cs="Times New Roman"/>
          <w:color w:val="000000" w:themeColor="text1"/>
          <w:sz w:val="24"/>
          <w:szCs w:val="24"/>
        </w:rPr>
        <w:t>ы</w:t>
      </w:r>
      <w:r w:rsidRPr="00C74EFA">
        <w:rPr>
          <w:rFonts w:ascii="Times New Roman" w:hAnsi="Times New Roman" w:cs="Times New Roman"/>
          <w:color w:val="000000" w:themeColor="text1"/>
          <w:sz w:val="24"/>
          <w:szCs w:val="24"/>
        </w:rPr>
        <w:t>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управления муниципальных образований Иркутской области», руководствуясь ст. ст. 31, 47, 58 Устава Бузыкановского муниципального</w:t>
      </w:r>
      <w:r w:rsidRPr="00C74EFA">
        <w:rPr>
          <w:rFonts w:ascii="Times New Roman" w:hAnsi="Times New Roman" w:cs="Times New Roman"/>
          <w:i/>
          <w:color w:val="000000" w:themeColor="text1"/>
          <w:sz w:val="24"/>
          <w:szCs w:val="24"/>
        </w:rPr>
        <w:t xml:space="preserve"> </w:t>
      </w:r>
      <w:r w:rsidRPr="00C74EFA">
        <w:rPr>
          <w:rFonts w:ascii="Times New Roman" w:hAnsi="Times New Roman" w:cs="Times New Roman"/>
          <w:color w:val="000000" w:themeColor="text1"/>
          <w:sz w:val="24"/>
          <w:szCs w:val="24"/>
        </w:rPr>
        <w:t>образования, Дума Бузыкановского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ципального образования</w:t>
      </w:r>
    </w:p>
    <w:p w:rsidR="00C74EFA" w:rsidRPr="00C74EFA" w:rsidRDefault="00C74EFA" w:rsidP="00C74EFA">
      <w:pPr>
        <w:spacing w:after="0" w:line="240" w:lineRule="auto"/>
        <w:jc w:val="center"/>
        <w:rPr>
          <w:rFonts w:ascii="Times New Roman" w:hAnsi="Times New Roman" w:cs="Times New Roman"/>
          <w:b/>
          <w:color w:val="000000" w:themeColor="text1"/>
          <w:sz w:val="28"/>
          <w:szCs w:val="28"/>
        </w:rPr>
      </w:pPr>
      <w:r w:rsidRPr="00C74EFA">
        <w:rPr>
          <w:rFonts w:ascii="Times New Roman" w:hAnsi="Times New Roman" w:cs="Times New Roman"/>
          <w:b/>
          <w:color w:val="000000" w:themeColor="text1"/>
          <w:sz w:val="28"/>
          <w:szCs w:val="28"/>
        </w:rPr>
        <w:t>РЕШИЛА:</w:t>
      </w:r>
      <w:bookmarkStart w:id="1" w:name="sub_1"/>
    </w:p>
    <w:p w:rsidR="00C74EFA" w:rsidRPr="00C74EFA" w:rsidRDefault="00C74EFA" w:rsidP="00C74EFA">
      <w:pPr>
        <w:spacing w:after="0" w:line="240" w:lineRule="auto"/>
        <w:ind w:firstLine="709"/>
        <w:jc w:val="both"/>
        <w:rPr>
          <w:rFonts w:ascii="Times New Roman" w:hAnsi="Times New Roman" w:cs="Times New Roman"/>
          <w:b/>
          <w:color w:val="000000" w:themeColor="text1"/>
          <w:sz w:val="28"/>
          <w:szCs w:val="28"/>
        </w:rPr>
      </w:pPr>
      <w:r w:rsidRPr="00C74EFA">
        <w:rPr>
          <w:rFonts w:ascii="Times New Roman" w:hAnsi="Times New Roman" w:cs="Times New Roman"/>
          <w:color w:val="000000" w:themeColor="text1"/>
          <w:sz w:val="24"/>
          <w:szCs w:val="24"/>
        </w:rPr>
        <w:t xml:space="preserve">1.Утвердить </w:t>
      </w:r>
      <w:bookmarkStart w:id="2" w:name="sub_11"/>
      <w:bookmarkEnd w:id="1"/>
      <w:r w:rsidRPr="00C74EFA">
        <w:rPr>
          <w:rFonts w:ascii="Times New Roman" w:hAnsi="Times New Roman" w:cs="Times New Roman"/>
          <w:color w:val="000000" w:themeColor="text1"/>
          <w:sz w:val="24"/>
          <w:szCs w:val="24"/>
        </w:rPr>
        <w:t>Положение об оплате труда муниципальных служащих администр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ции Бузыкановского муниципального образования (прилагается</w:t>
      </w:r>
      <w:r w:rsidRPr="00C74EFA">
        <w:rPr>
          <w:rFonts w:ascii="Times New Roman" w:hAnsi="Times New Roman" w:cs="Times New Roman"/>
          <w:b/>
          <w:color w:val="000000" w:themeColor="text1"/>
          <w:sz w:val="24"/>
          <w:szCs w:val="24"/>
        </w:rPr>
        <w:t>).</w:t>
      </w:r>
    </w:p>
    <w:p w:rsidR="00C74EFA" w:rsidRPr="002B6125" w:rsidRDefault="00C74EFA" w:rsidP="00C74EFA">
      <w:pPr>
        <w:pStyle w:val="ConsPlusNormal"/>
        <w:ind w:firstLine="708"/>
        <w:jc w:val="both"/>
        <w:rPr>
          <w:rFonts w:ascii="Times New Roman" w:hAnsi="Times New Roman" w:cs="Times New Roman"/>
          <w:color w:val="000000" w:themeColor="text1"/>
          <w:sz w:val="24"/>
          <w:szCs w:val="24"/>
        </w:rPr>
      </w:pPr>
      <w:bookmarkStart w:id="3" w:name="sub_6"/>
      <w:bookmarkEnd w:id="2"/>
      <w:r w:rsidRPr="002B6125">
        <w:rPr>
          <w:rFonts w:ascii="Times New Roman" w:hAnsi="Times New Roman" w:cs="Times New Roman"/>
          <w:color w:val="000000" w:themeColor="text1"/>
          <w:sz w:val="24"/>
          <w:szCs w:val="24"/>
        </w:rPr>
        <w:t>2. Признать утратившими силу:</w:t>
      </w:r>
    </w:p>
    <w:p w:rsidR="00C74EFA" w:rsidRPr="00C74EFA" w:rsidRDefault="00C74EFA" w:rsidP="00C74EFA">
      <w:pPr>
        <w:tabs>
          <w:tab w:val="left" w:pos="0"/>
        </w:tabs>
        <w:spacing w:after="0" w:line="240" w:lineRule="auto"/>
        <w:ind w:firstLine="709"/>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-решение Думы Бузыкановского муниципального образования от 26.03.2010г. № 67 «О денежном содержании муниципальных служащих администрации Бузыкановского м</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ниципального образования»;</w:t>
      </w:r>
    </w:p>
    <w:p w:rsidR="00C74EFA" w:rsidRPr="00C74EFA" w:rsidRDefault="00C74EFA" w:rsidP="00C74EFA">
      <w:pPr>
        <w:tabs>
          <w:tab w:val="left" w:pos="284"/>
        </w:tabs>
        <w:spacing w:after="0" w:line="240" w:lineRule="auto"/>
        <w:ind w:firstLine="709"/>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-решение Думы Бузыкановского муниципального образования от 21.11.2011г. № 106 «Об увеличении (индексации) размеров должностных окладов муниципальных сл</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жащих администрации Бузыкановского муниципального образования, утвержденные р</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шением Думы от 26.03.2010 г. № 67»;</w:t>
      </w:r>
    </w:p>
    <w:p w:rsidR="00C74EFA" w:rsidRPr="00C74EFA" w:rsidRDefault="00C74EFA" w:rsidP="00C74EFA">
      <w:pPr>
        <w:tabs>
          <w:tab w:val="left" w:pos="284"/>
        </w:tabs>
        <w:spacing w:after="0" w:line="240" w:lineRule="auto"/>
        <w:ind w:firstLine="709"/>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-решение Думы Бузыкановского муниципального образования от 20.08.2012г. № 131 «Об увеличении (индексации) размеров должностных окладов муниципальных сл</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жащих администрации Бузыкановского муниципального образования, утвержденные р</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шением Думы Бузыкановского муниципального образования от 21.11.2011 г. № 106».</w:t>
      </w:r>
    </w:p>
    <w:p w:rsidR="00C74EFA" w:rsidRPr="00C74EFA" w:rsidRDefault="00C74EFA" w:rsidP="00C74EFA">
      <w:pPr>
        <w:pStyle w:val="a4"/>
        <w:spacing w:after="0" w:line="240" w:lineRule="auto"/>
        <w:ind w:left="0" w:firstLine="708"/>
        <w:jc w:val="both"/>
        <w:rPr>
          <w:rFonts w:ascii="Times New Roman" w:hAnsi="Times New Roman"/>
          <w:color w:val="000000" w:themeColor="text1"/>
          <w:sz w:val="24"/>
          <w:szCs w:val="24"/>
        </w:rPr>
      </w:pPr>
      <w:r w:rsidRPr="00C74EFA">
        <w:rPr>
          <w:rFonts w:ascii="Times New Roman" w:hAnsi="Times New Roman"/>
          <w:color w:val="000000" w:themeColor="text1"/>
          <w:sz w:val="24"/>
          <w:szCs w:val="24"/>
        </w:rPr>
        <w:t>3. Опубликовать настоящее решение с приложением в порядке, определенном У</w:t>
      </w:r>
      <w:r w:rsidRPr="00C74EFA">
        <w:rPr>
          <w:rFonts w:ascii="Times New Roman" w:hAnsi="Times New Roman"/>
          <w:color w:val="000000" w:themeColor="text1"/>
          <w:sz w:val="24"/>
          <w:szCs w:val="24"/>
        </w:rPr>
        <w:t>с</w:t>
      </w:r>
      <w:r w:rsidRPr="00C74EFA">
        <w:rPr>
          <w:rFonts w:ascii="Times New Roman" w:hAnsi="Times New Roman"/>
          <w:color w:val="000000" w:themeColor="text1"/>
          <w:sz w:val="24"/>
          <w:szCs w:val="24"/>
        </w:rPr>
        <w:t xml:space="preserve">тавом </w:t>
      </w:r>
      <w:r w:rsidRPr="00C74EFA">
        <w:rPr>
          <w:rFonts w:ascii="Times New Roman" w:hAnsi="Times New Roman"/>
          <w:bCs/>
          <w:iCs/>
          <w:color w:val="000000" w:themeColor="text1"/>
          <w:sz w:val="24"/>
          <w:szCs w:val="24"/>
        </w:rPr>
        <w:t>Бузыкановского муниципального образования</w:t>
      </w:r>
      <w:r w:rsidRPr="00C74EFA">
        <w:rPr>
          <w:rFonts w:ascii="Times New Roman" w:hAnsi="Times New Roman"/>
          <w:color w:val="000000" w:themeColor="text1"/>
          <w:sz w:val="24"/>
          <w:szCs w:val="24"/>
        </w:rPr>
        <w:t xml:space="preserve"> и разместить на официальном сайте </w:t>
      </w:r>
      <w:r w:rsidRPr="00C74EFA">
        <w:rPr>
          <w:rFonts w:ascii="Times New Roman" w:hAnsi="Times New Roman"/>
          <w:color w:val="000000" w:themeColor="text1"/>
          <w:sz w:val="24"/>
          <w:szCs w:val="24"/>
        </w:rPr>
        <w:lastRenderedPageBreak/>
        <w:t xml:space="preserve">администрации </w:t>
      </w:r>
      <w:r w:rsidRPr="00C74EFA">
        <w:rPr>
          <w:rFonts w:ascii="Times New Roman" w:hAnsi="Times New Roman"/>
          <w:bCs/>
          <w:iCs/>
          <w:color w:val="000000" w:themeColor="text1"/>
          <w:sz w:val="24"/>
          <w:szCs w:val="24"/>
        </w:rPr>
        <w:t>Бузыкановского муниципального образования</w:t>
      </w:r>
      <w:r w:rsidRPr="00C74EFA">
        <w:rPr>
          <w:rFonts w:ascii="Times New Roman" w:hAnsi="Times New Roman"/>
          <w:color w:val="000000" w:themeColor="text1"/>
          <w:sz w:val="24"/>
          <w:szCs w:val="24"/>
        </w:rPr>
        <w:t xml:space="preserve"> в информационно-телекоммуникационной сети «Интернет».</w:t>
      </w:r>
    </w:p>
    <w:p w:rsidR="00C74EFA" w:rsidRPr="00C74EFA" w:rsidRDefault="00C74EFA" w:rsidP="00C74EFA">
      <w:pPr>
        <w:spacing w:after="0" w:line="240" w:lineRule="auto"/>
        <w:rPr>
          <w:rFonts w:ascii="Times New Roman" w:hAnsi="Times New Roman" w:cs="Times New Roman"/>
          <w:color w:val="000000" w:themeColor="text1"/>
          <w:sz w:val="24"/>
          <w:szCs w:val="24"/>
        </w:rPr>
      </w:pPr>
    </w:p>
    <w:p w:rsidR="00C74EFA" w:rsidRPr="00C74EFA" w:rsidRDefault="00C74EFA" w:rsidP="00C74EFA">
      <w:pPr>
        <w:spacing w:after="0" w:line="240" w:lineRule="auto"/>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Глава Бузыкановского муниципального образования,</w:t>
      </w:r>
    </w:p>
    <w:p w:rsidR="00C74EFA" w:rsidRPr="00C74EFA" w:rsidRDefault="00C74EFA" w:rsidP="00C74EFA">
      <w:pPr>
        <w:spacing w:after="0" w:line="240" w:lineRule="auto"/>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председатель Думы Бузыкановского</w:t>
      </w:r>
      <w:r>
        <w:rPr>
          <w:rFonts w:ascii="Times New Roman" w:hAnsi="Times New Roman" w:cs="Times New Roman"/>
          <w:color w:val="000000" w:themeColor="text1"/>
          <w:sz w:val="24"/>
          <w:szCs w:val="24"/>
        </w:rPr>
        <w:t xml:space="preserve"> </w:t>
      </w:r>
      <w:r w:rsidRPr="00C74EFA">
        <w:rPr>
          <w:rFonts w:ascii="Times New Roman" w:hAnsi="Times New Roman" w:cs="Times New Roman"/>
          <w:color w:val="000000" w:themeColor="text1"/>
          <w:sz w:val="24"/>
          <w:szCs w:val="24"/>
        </w:rPr>
        <w:t>муниципального образования                                                                             П.М.Кулаков</w:t>
      </w:r>
    </w:p>
    <w:p w:rsidR="00C74EFA" w:rsidRPr="00C74EFA" w:rsidRDefault="00C74EFA" w:rsidP="00C74EFA">
      <w:pPr>
        <w:spacing w:after="0" w:line="240" w:lineRule="auto"/>
        <w:rPr>
          <w:rStyle w:val="afc"/>
          <w:rFonts w:ascii="Times New Roman" w:hAnsi="Times New Roman" w:cs="Times New Roman"/>
          <w:b w:val="0"/>
          <w:color w:val="000000" w:themeColor="text1"/>
          <w:sz w:val="24"/>
          <w:szCs w:val="24"/>
        </w:rPr>
      </w:pPr>
      <w:bookmarkStart w:id="4" w:name="sub_9991"/>
      <w:bookmarkEnd w:id="3"/>
    </w:p>
    <w:p w:rsidR="00C74EFA" w:rsidRPr="00C74EFA" w:rsidRDefault="00C74EFA" w:rsidP="00C74EFA">
      <w:pPr>
        <w:spacing w:after="0" w:line="240" w:lineRule="auto"/>
        <w:jc w:val="right"/>
        <w:rPr>
          <w:rFonts w:ascii="Times New Roman" w:hAnsi="Times New Roman" w:cs="Times New Roman"/>
          <w:b/>
          <w:color w:val="000000" w:themeColor="text1"/>
        </w:rPr>
      </w:pPr>
      <w:r w:rsidRPr="00C74EFA">
        <w:rPr>
          <w:rStyle w:val="afc"/>
          <w:rFonts w:ascii="Times New Roman" w:hAnsi="Times New Roman" w:cs="Times New Roman"/>
          <w:b w:val="0"/>
          <w:color w:val="000000" w:themeColor="text1"/>
        </w:rPr>
        <w:t>Приложение № 1</w:t>
      </w:r>
    </w:p>
    <w:bookmarkEnd w:id="4"/>
    <w:p w:rsidR="00C74EFA" w:rsidRPr="00C74EFA" w:rsidRDefault="00C74EFA" w:rsidP="00C74EFA">
      <w:pPr>
        <w:spacing w:after="0" w:line="240" w:lineRule="auto"/>
        <w:jc w:val="right"/>
        <w:rPr>
          <w:rStyle w:val="afc"/>
          <w:rFonts w:ascii="Times New Roman" w:hAnsi="Times New Roman" w:cs="Times New Roman"/>
          <w:color w:val="000000" w:themeColor="text1"/>
        </w:rPr>
      </w:pPr>
      <w:r w:rsidRPr="00C74EFA">
        <w:rPr>
          <w:rStyle w:val="afc"/>
          <w:rFonts w:ascii="Times New Roman" w:hAnsi="Times New Roman" w:cs="Times New Roman"/>
          <w:b w:val="0"/>
          <w:color w:val="000000" w:themeColor="text1"/>
        </w:rPr>
        <w:t xml:space="preserve">к решению Думы </w:t>
      </w:r>
      <w:r w:rsidRPr="00C74EFA">
        <w:rPr>
          <w:rFonts w:ascii="Times New Roman" w:hAnsi="Times New Roman" w:cs="Times New Roman"/>
          <w:bCs/>
          <w:iCs/>
          <w:color w:val="000000" w:themeColor="text1"/>
        </w:rPr>
        <w:t>Бузыкановского</w:t>
      </w:r>
    </w:p>
    <w:p w:rsidR="00C74EFA" w:rsidRPr="00C74EFA" w:rsidRDefault="00C74EFA" w:rsidP="00C74EFA">
      <w:pPr>
        <w:spacing w:after="0" w:line="240" w:lineRule="auto"/>
        <w:jc w:val="right"/>
        <w:rPr>
          <w:rFonts w:ascii="Times New Roman" w:hAnsi="Times New Roman" w:cs="Times New Roman"/>
          <w:b/>
          <w:color w:val="000000" w:themeColor="text1"/>
        </w:rPr>
      </w:pPr>
      <w:r w:rsidRPr="00C74EFA">
        <w:rPr>
          <w:rStyle w:val="afc"/>
          <w:rFonts w:ascii="Times New Roman" w:hAnsi="Times New Roman" w:cs="Times New Roman"/>
          <w:b w:val="0"/>
          <w:color w:val="000000" w:themeColor="text1"/>
        </w:rPr>
        <w:t>муниципального образования</w:t>
      </w:r>
    </w:p>
    <w:p w:rsidR="00C74EFA" w:rsidRPr="00C74EFA" w:rsidRDefault="00C74EFA" w:rsidP="00C74EFA">
      <w:pPr>
        <w:spacing w:after="0" w:line="240" w:lineRule="auto"/>
        <w:jc w:val="right"/>
        <w:rPr>
          <w:rStyle w:val="afc"/>
          <w:rFonts w:ascii="Times New Roman" w:hAnsi="Times New Roman" w:cs="Times New Roman"/>
          <w:b w:val="0"/>
          <w:color w:val="000000" w:themeColor="text1"/>
        </w:rPr>
      </w:pPr>
      <w:r w:rsidRPr="00C74EFA">
        <w:rPr>
          <w:rStyle w:val="afc"/>
          <w:rFonts w:ascii="Times New Roman" w:hAnsi="Times New Roman" w:cs="Times New Roman"/>
          <w:b w:val="0"/>
          <w:color w:val="000000" w:themeColor="text1"/>
        </w:rPr>
        <w:t xml:space="preserve">от 27.04. </w:t>
      </w:r>
      <w:smartTag w:uri="urn:schemas-microsoft-com:office:smarttags" w:element="metricconverter">
        <w:smartTagPr>
          <w:attr w:name="ProductID" w:val="2017 г"/>
        </w:smartTagPr>
        <w:r w:rsidRPr="00C74EFA">
          <w:rPr>
            <w:rStyle w:val="afc"/>
            <w:rFonts w:ascii="Times New Roman" w:hAnsi="Times New Roman" w:cs="Times New Roman"/>
            <w:b w:val="0"/>
            <w:color w:val="000000" w:themeColor="text1"/>
          </w:rPr>
          <w:t>2017 г</w:t>
        </w:r>
      </w:smartTag>
      <w:r w:rsidRPr="00C74EFA">
        <w:rPr>
          <w:rStyle w:val="afc"/>
          <w:rFonts w:ascii="Times New Roman" w:hAnsi="Times New Roman" w:cs="Times New Roman"/>
          <w:b w:val="0"/>
          <w:color w:val="000000" w:themeColor="text1"/>
        </w:rPr>
        <w:t>. № 133</w:t>
      </w:r>
    </w:p>
    <w:p w:rsidR="00C74EFA" w:rsidRPr="00C74EFA" w:rsidRDefault="00C74EFA" w:rsidP="00C74EFA">
      <w:pPr>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Положение</w:t>
      </w:r>
    </w:p>
    <w:p w:rsidR="00C74EFA" w:rsidRPr="00C74EFA" w:rsidRDefault="00C74EFA" w:rsidP="00C74EFA">
      <w:pPr>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 xml:space="preserve">об оплате труда муниципальных служащих администрации </w:t>
      </w:r>
      <w:bookmarkStart w:id="5" w:name="sub_5550"/>
    </w:p>
    <w:p w:rsidR="00C74EFA" w:rsidRPr="00C74EFA" w:rsidRDefault="00C74EFA" w:rsidP="00C74EFA">
      <w:pPr>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bCs/>
          <w:iCs/>
          <w:color w:val="000000" w:themeColor="text1"/>
          <w:sz w:val="24"/>
          <w:szCs w:val="24"/>
        </w:rPr>
        <w:t>Бузыкановского</w:t>
      </w:r>
      <w:r w:rsidRPr="00C74EFA">
        <w:rPr>
          <w:rFonts w:ascii="Times New Roman" w:hAnsi="Times New Roman" w:cs="Times New Roman"/>
          <w:b/>
          <w:color w:val="000000" w:themeColor="text1"/>
          <w:sz w:val="24"/>
          <w:szCs w:val="24"/>
        </w:rPr>
        <w:t xml:space="preserve"> муниципального образования</w:t>
      </w:r>
    </w:p>
    <w:p w:rsidR="00C74EFA" w:rsidRPr="00C74EFA" w:rsidRDefault="00C74EFA" w:rsidP="00C74EFA">
      <w:pPr>
        <w:spacing w:after="0" w:line="240" w:lineRule="auto"/>
        <w:jc w:val="center"/>
        <w:rPr>
          <w:rFonts w:ascii="Times New Roman" w:hAnsi="Times New Roman" w:cs="Times New Roman"/>
          <w:b/>
          <w:snapToGrid w:val="0"/>
          <w:color w:val="000000" w:themeColor="text1"/>
          <w:sz w:val="24"/>
          <w:szCs w:val="24"/>
        </w:rPr>
      </w:pPr>
    </w:p>
    <w:p w:rsidR="00C74EFA" w:rsidRPr="00C74EFA" w:rsidRDefault="00C74EFA" w:rsidP="00C74EFA">
      <w:pPr>
        <w:spacing w:after="0" w:line="240" w:lineRule="auto"/>
        <w:jc w:val="center"/>
        <w:rPr>
          <w:rFonts w:ascii="Times New Roman" w:hAnsi="Times New Roman" w:cs="Times New Roman"/>
          <w:snapToGrid w:val="0"/>
          <w:color w:val="000000" w:themeColor="text1"/>
          <w:sz w:val="24"/>
          <w:szCs w:val="24"/>
        </w:rPr>
      </w:pPr>
      <w:r w:rsidRPr="00C74EFA">
        <w:rPr>
          <w:rFonts w:ascii="Times New Roman" w:hAnsi="Times New Roman" w:cs="Times New Roman"/>
          <w:b/>
          <w:snapToGrid w:val="0"/>
          <w:color w:val="000000" w:themeColor="text1"/>
          <w:sz w:val="24"/>
          <w:szCs w:val="24"/>
        </w:rPr>
        <w:t>Глава 1. Общие положения</w:t>
      </w:r>
    </w:p>
    <w:bookmarkEnd w:id="5"/>
    <w:p w:rsidR="00C74EFA" w:rsidRPr="00C74EFA" w:rsidRDefault="00C74EFA" w:rsidP="00C74EFA">
      <w:pPr>
        <w:numPr>
          <w:ilvl w:val="1"/>
          <w:numId w:val="12"/>
        </w:numPr>
        <w:tabs>
          <w:tab w:val="left" w:pos="567"/>
        </w:tabs>
        <w:spacing w:after="0" w:line="240" w:lineRule="auto"/>
        <w:ind w:left="0" w:firstLine="284"/>
        <w:jc w:val="both"/>
        <w:rPr>
          <w:rFonts w:ascii="Times New Roman" w:hAnsi="Times New Roman" w:cs="Times New Roman"/>
          <w:snapToGrid w:val="0"/>
          <w:color w:val="000000" w:themeColor="text1"/>
          <w:sz w:val="24"/>
          <w:szCs w:val="24"/>
        </w:rPr>
      </w:pPr>
      <w:r w:rsidRPr="00C74EFA">
        <w:rPr>
          <w:rFonts w:ascii="Times New Roman" w:hAnsi="Times New Roman" w:cs="Times New Roman"/>
          <w:snapToGrid w:val="0"/>
          <w:color w:val="000000" w:themeColor="text1"/>
          <w:sz w:val="24"/>
          <w:szCs w:val="24"/>
        </w:rPr>
        <w:t>Настоящее Положение разработано в соответствии с Бюджетным кодексом, Труд</w:t>
      </w:r>
      <w:r w:rsidRPr="00C74EFA">
        <w:rPr>
          <w:rFonts w:ascii="Times New Roman" w:hAnsi="Times New Roman" w:cs="Times New Roman"/>
          <w:snapToGrid w:val="0"/>
          <w:color w:val="000000" w:themeColor="text1"/>
          <w:sz w:val="24"/>
          <w:szCs w:val="24"/>
        </w:rPr>
        <w:t>о</w:t>
      </w:r>
      <w:r w:rsidRPr="00C74EFA">
        <w:rPr>
          <w:rFonts w:ascii="Times New Roman" w:hAnsi="Times New Roman" w:cs="Times New Roman"/>
          <w:snapToGrid w:val="0"/>
          <w:color w:val="000000" w:themeColor="text1"/>
          <w:sz w:val="24"/>
          <w:szCs w:val="24"/>
        </w:rPr>
        <w:t>вым кодексом Российской Федерации,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w:t>
      </w:r>
      <w:r w:rsidRPr="00C74EFA">
        <w:rPr>
          <w:rFonts w:ascii="Times New Roman" w:hAnsi="Times New Roman" w:cs="Times New Roman"/>
          <w:snapToGrid w:val="0"/>
          <w:color w:val="000000" w:themeColor="text1"/>
          <w:sz w:val="24"/>
          <w:szCs w:val="24"/>
        </w:rPr>
        <w:t>б</w:t>
      </w:r>
      <w:r w:rsidRPr="00C74EFA">
        <w:rPr>
          <w:rFonts w:ascii="Times New Roman" w:hAnsi="Times New Roman" w:cs="Times New Roman"/>
          <w:snapToGrid w:val="0"/>
          <w:color w:val="000000" w:themeColor="text1"/>
          <w:sz w:val="24"/>
          <w:szCs w:val="24"/>
        </w:rPr>
        <w:t>ласти», Законом Иркутской области от 15.10.2007г. № 89-ОЗ «О реестре должностей м</w:t>
      </w:r>
      <w:r w:rsidRPr="00C74EFA">
        <w:rPr>
          <w:rFonts w:ascii="Times New Roman" w:hAnsi="Times New Roman" w:cs="Times New Roman"/>
          <w:snapToGrid w:val="0"/>
          <w:color w:val="000000" w:themeColor="text1"/>
          <w:sz w:val="24"/>
          <w:szCs w:val="24"/>
        </w:rPr>
        <w:t>у</w:t>
      </w:r>
      <w:r w:rsidRPr="00C74EFA">
        <w:rPr>
          <w:rFonts w:ascii="Times New Roman" w:hAnsi="Times New Roman" w:cs="Times New Roman"/>
          <w:snapToGrid w:val="0"/>
          <w:color w:val="000000" w:themeColor="text1"/>
          <w:sz w:val="24"/>
          <w:szCs w:val="24"/>
        </w:rPr>
        <w:t xml:space="preserve">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Pr="00C74EFA">
        <w:rPr>
          <w:rFonts w:ascii="Times New Roman" w:hAnsi="Times New Roman" w:cs="Times New Roman"/>
          <w:color w:val="000000" w:themeColor="text1"/>
          <w:sz w:val="24"/>
          <w:szCs w:val="24"/>
        </w:rPr>
        <w:t>Зак</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ном Иркутской области от 27.03.2009г. № 13-оз «О должностях, периоды работы в кот</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рых включаются в стаж муниципальной службы, порядке его исчисления и зачёта в него иных периодов трудовой деятельности», постановлением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п</w:t>
      </w:r>
      <w:r w:rsidRPr="00C74EFA">
        <w:rPr>
          <w:rFonts w:ascii="Times New Roman" w:hAnsi="Times New Roman" w:cs="Times New Roman"/>
          <w:snapToGrid w:val="0"/>
          <w:color w:val="000000" w:themeColor="text1"/>
          <w:sz w:val="24"/>
          <w:szCs w:val="24"/>
        </w:rPr>
        <w:t>остановлен</w:t>
      </w:r>
      <w:r w:rsidRPr="00C74EFA">
        <w:rPr>
          <w:rFonts w:ascii="Times New Roman" w:hAnsi="Times New Roman" w:cs="Times New Roman"/>
          <w:snapToGrid w:val="0"/>
          <w:color w:val="000000" w:themeColor="text1"/>
          <w:sz w:val="24"/>
          <w:szCs w:val="24"/>
        </w:rPr>
        <w:t>и</w:t>
      </w:r>
      <w:r w:rsidRPr="00C74EFA">
        <w:rPr>
          <w:rFonts w:ascii="Times New Roman" w:hAnsi="Times New Roman" w:cs="Times New Roman"/>
          <w:snapToGrid w:val="0"/>
          <w:color w:val="000000" w:themeColor="text1"/>
          <w:sz w:val="24"/>
          <w:szCs w:val="24"/>
        </w:rPr>
        <w:t>ем Правительства Иркутской области от 27.11.2014г. № 599-пп «Об установлении норм</w:t>
      </w:r>
      <w:r w:rsidRPr="00C74EFA">
        <w:rPr>
          <w:rFonts w:ascii="Times New Roman" w:hAnsi="Times New Roman" w:cs="Times New Roman"/>
          <w:snapToGrid w:val="0"/>
          <w:color w:val="000000" w:themeColor="text1"/>
          <w:sz w:val="24"/>
          <w:szCs w:val="24"/>
        </w:rPr>
        <w:t>а</w:t>
      </w:r>
      <w:r w:rsidRPr="00C74EFA">
        <w:rPr>
          <w:rFonts w:ascii="Times New Roman" w:hAnsi="Times New Roman" w:cs="Times New Roman"/>
          <w:snapToGrid w:val="0"/>
          <w:color w:val="000000" w:themeColor="text1"/>
          <w:sz w:val="24"/>
          <w:szCs w:val="24"/>
        </w:rPr>
        <w:t>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w:t>
      </w:r>
      <w:r w:rsidRPr="00C74EFA">
        <w:rPr>
          <w:rFonts w:ascii="Times New Roman" w:hAnsi="Times New Roman" w:cs="Times New Roman"/>
          <w:snapToGrid w:val="0"/>
          <w:color w:val="000000" w:themeColor="text1"/>
          <w:sz w:val="24"/>
          <w:szCs w:val="24"/>
        </w:rPr>
        <w:t>у</w:t>
      </w:r>
      <w:r w:rsidRPr="00C74EFA">
        <w:rPr>
          <w:rFonts w:ascii="Times New Roman" w:hAnsi="Times New Roman" w:cs="Times New Roman"/>
          <w:snapToGrid w:val="0"/>
          <w:color w:val="000000" w:themeColor="text1"/>
          <w:sz w:val="24"/>
          <w:szCs w:val="24"/>
        </w:rPr>
        <w:t xml:space="preserve">ниципальных служащих и содержание органов местного самоуправления муниципальных образований Иркутской области», Уставом </w:t>
      </w:r>
      <w:r w:rsidRPr="00C74EFA">
        <w:rPr>
          <w:rFonts w:ascii="Times New Roman" w:hAnsi="Times New Roman" w:cs="Times New Roman"/>
          <w:bCs/>
          <w:iCs/>
          <w:color w:val="000000" w:themeColor="text1"/>
          <w:sz w:val="24"/>
          <w:szCs w:val="24"/>
        </w:rPr>
        <w:t>Бузыкановского</w:t>
      </w:r>
      <w:r w:rsidRPr="00C74EFA">
        <w:rPr>
          <w:rFonts w:ascii="Times New Roman" w:hAnsi="Times New Roman" w:cs="Times New Roman"/>
          <w:b/>
          <w:color w:val="000000" w:themeColor="text1"/>
          <w:sz w:val="24"/>
          <w:szCs w:val="24"/>
        </w:rPr>
        <w:t xml:space="preserve"> </w:t>
      </w:r>
      <w:r w:rsidRPr="00C74EFA">
        <w:rPr>
          <w:rFonts w:ascii="Times New Roman" w:hAnsi="Times New Roman" w:cs="Times New Roman"/>
          <w:color w:val="000000" w:themeColor="text1"/>
          <w:sz w:val="24"/>
          <w:szCs w:val="24"/>
        </w:rPr>
        <w:t>муниципального образования</w:t>
      </w:r>
      <w:r w:rsidRPr="00C74EFA">
        <w:rPr>
          <w:rFonts w:ascii="Times New Roman" w:hAnsi="Times New Roman" w:cs="Times New Roman"/>
          <w:snapToGrid w:val="0"/>
          <w:color w:val="000000" w:themeColor="text1"/>
          <w:sz w:val="24"/>
          <w:szCs w:val="24"/>
        </w:rPr>
        <w:t>.</w:t>
      </w:r>
    </w:p>
    <w:p w:rsidR="00C74EFA" w:rsidRPr="00C74EFA" w:rsidRDefault="00C74EFA" w:rsidP="00C74EFA">
      <w:pPr>
        <w:numPr>
          <w:ilvl w:val="1"/>
          <w:numId w:val="12"/>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Настоящее Положение распространяется на муниципальных служащих админис</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 xml:space="preserve">рации </w:t>
      </w:r>
      <w:r w:rsidRPr="00C74EFA">
        <w:rPr>
          <w:rFonts w:ascii="Times New Roman" w:hAnsi="Times New Roman" w:cs="Times New Roman"/>
          <w:bCs/>
          <w:iCs/>
          <w:color w:val="000000" w:themeColor="text1"/>
          <w:sz w:val="24"/>
          <w:szCs w:val="24"/>
        </w:rPr>
        <w:t>Бузыкановского</w:t>
      </w:r>
      <w:r w:rsidRPr="00C74EFA">
        <w:rPr>
          <w:rFonts w:ascii="Times New Roman" w:hAnsi="Times New Roman" w:cs="Times New Roman"/>
          <w:b/>
          <w:color w:val="000000" w:themeColor="text1"/>
          <w:sz w:val="24"/>
          <w:szCs w:val="24"/>
        </w:rPr>
        <w:t xml:space="preserve"> </w:t>
      </w:r>
      <w:r w:rsidRPr="00C74EFA">
        <w:rPr>
          <w:rFonts w:ascii="Times New Roman" w:hAnsi="Times New Roman" w:cs="Times New Roman"/>
          <w:color w:val="000000" w:themeColor="text1"/>
          <w:sz w:val="24"/>
          <w:szCs w:val="24"/>
        </w:rPr>
        <w:t>муниципального образования (далее - муниципальные служащие).</w:t>
      </w:r>
    </w:p>
    <w:p w:rsidR="00C74EFA" w:rsidRPr="00C74EFA" w:rsidRDefault="00C74EFA" w:rsidP="00C74EFA">
      <w:pPr>
        <w:pStyle w:val="a6"/>
        <w:numPr>
          <w:ilvl w:val="1"/>
          <w:numId w:val="12"/>
        </w:numPr>
        <w:tabs>
          <w:tab w:val="left" w:pos="567"/>
        </w:tabs>
        <w:spacing w:before="0" w:beforeAutospacing="0" w:after="0" w:afterAutospacing="0"/>
        <w:ind w:left="0" w:firstLine="284"/>
        <w:jc w:val="both"/>
        <w:rPr>
          <w:color w:val="000000" w:themeColor="text1"/>
        </w:rPr>
      </w:pPr>
      <w:r w:rsidRPr="00C74EFA">
        <w:rPr>
          <w:color w:val="000000" w:themeColor="text1"/>
        </w:rPr>
        <w:t>Настоящее Положение применяется с целью дифференциации в уровне оплаты труда муниципальных служащих при установлении им должностных окладов и дополн</w:t>
      </w:r>
      <w:r w:rsidRPr="00C74EFA">
        <w:rPr>
          <w:color w:val="000000" w:themeColor="text1"/>
        </w:rPr>
        <w:t>и</w:t>
      </w:r>
      <w:r w:rsidRPr="00C74EFA">
        <w:rPr>
          <w:color w:val="000000" w:themeColor="text1"/>
        </w:rPr>
        <w:t>тельных выплат.</w:t>
      </w:r>
    </w:p>
    <w:p w:rsidR="00C74EFA" w:rsidRPr="00C74EFA" w:rsidRDefault="00C74EFA" w:rsidP="00C74EFA">
      <w:pPr>
        <w:pStyle w:val="a6"/>
        <w:numPr>
          <w:ilvl w:val="1"/>
          <w:numId w:val="12"/>
        </w:numPr>
        <w:spacing w:before="0" w:beforeAutospacing="0" w:after="0" w:afterAutospacing="0"/>
        <w:ind w:left="0" w:firstLine="284"/>
        <w:jc w:val="both"/>
        <w:rPr>
          <w:color w:val="000000" w:themeColor="text1"/>
        </w:rPr>
      </w:pPr>
      <w:r w:rsidRPr="00C74EFA">
        <w:rPr>
          <w:color w:val="000000" w:themeColor="text1"/>
        </w:rPr>
        <w:t xml:space="preserve">Источником финансирования оплаты труда муниципальных служащих является бюджет </w:t>
      </w:r>
      <w:r w:rsidRPr="00C74EFA">
        <w:rPr>
          <w:bCs/>
          <w:iCs/>
          <w:color w:val="000000" w:themeColor="text1"/>
        </w:rPr>
        <w:t>Бузыкановского</w:t>
      </w:r>
      <w:r w:rsidRPr="00C74EFA">
        <w:rPr>
          <w:b/>
          <w:color w:val="000000" w:themeColor="text1"/>
        </w:rPr>
        <w:t xml:space="preserve"> </w:t>
      </w:r>
      <w:r w:rsidRPr="00C74EFA">
        <w:rPr>
          <w:color w:val="000000" w:themeColor="text1"/>
        </w:rPr>
        <w:t>муниципального образования.</w:t>
      </w:r>
    </w:p>
    <w:p w:rsidR="00C74EFA" w:rsidRPr="00C74EFA" w:rsidRDefault="00C74EFA" w:rsidP="00C74EFA">
      <w:pPr>
        <w:spacing w:after="0" w:line="240" w:lineRule="auto"/>
        <w:rPr>
          <w:rFonts w:ascii="Times New Roman" w:hAnsi="Times New Roman" w:cs="Times New Roman"/>
          <w:color w:val="000000" w:themeColor="text1"/>
          <w:sz w:val="24"/>
          <w:szCs w:val="24"/>
        </w:rPr>
      </w:pPr>
    </w:p>
    <w:p w:rsidR="00C74EFA" w:rsidRPr="00C74EFA" w:rsidRDefault="00C74EFA" w:rsidP="00C74EFA">
      <w:pPr>
        <w:spacing w:after="0" w:line="240" w:lineRule="auto"/>
        <w:ind w:firstLine="698"/>
        <w:jc w:val="center"/>
        <w:rPr>
          <w:rFonts w:ascii="Times New Roman" w:hAnsi="Times New Roman" w:cs="Times New Roman"/>
          <w:color w:val="000000" w:themeColor="text1"/>
          <w:sz w:val="24"/>
          <w:szCs w:val="24"/>
        </w:rPr>
      </w:pPr>
      <w:bookmarkStart w:id="6" w:name="sub_1000"/>
      <w:r w:rsidRPr="00C74EFA">
        <w:rPr>
          <w:rStyle w:val="afc"/>
          <w:rFonts w:ascii="Times New Roman" w:hAnsi="Times New Roman" w:cs="Times New Roman"/>
          <w:color w:val="000000" w:themeColor="text1"/>
          <w:sz w:val="24"/>
          <w:szCs w:val="24"/>
        </w:rPr>
        <w:t>2</w:t>
      </w:r>
      <w:r w:rsidRPr="00C74EFA">
        <w:rPr>
          <w:rFonts w:ascii="Times New Roman" w:hAnsi="Times New Roman" w:cs="Times New Roman"/>
          <w:color w:val="000000" w:themeColor="text1"/>
          <w:sz w:val="24"/>
          <w:szCs w:val="24"/>
        </w:rPr>
        <w:t xml:space="preserve">. </w:t>
      </w:r>
      <w:r w:rsidRPr="00C74EFA">
        <w:rPr>
          <w:rFonts w:ascii="Times New Roman" w:hAnsi="Times New Roman" w:cs="Times New Roman"/>
          <w:b/>
          <w:color w:val="000000" w:themeColor="text1"/>
          <w:sz w:val="24"/>
          <w:szCs w:val="24"/>
        </w:rPr>
        <w:t>Денежное содержание муниципальных служащих</w:t>
      </w:r>
      <w:bookmarkStart w:id="7" w:name="sub_13"/>
      <w:bookmarkEnd w:id="6"/>
    </w:p>
    <w:p w:rsidR="00C74EFA" w:rsidRPr="00C74EFA" w:rsidRDefault="00C74EFA" w:rsidP="00C74EFA">
      <w:pPr>
        <w:numPr>
          <w:ilvl w:val="0"/>
          <w:numId w:val="13"/>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Оплата труда муниципального служащего осуществляется с учетом соотносител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C74EFA" w:rsidRPr="00C74EFA" w:rsidRDefault="00C74EFA" w:rsidP="00C74EFA">
      <w:pPr>
        <w:pStyle w:val="a6"/>
        <w:numPr>
          <w:ilvl w:val="0"/>
          <w:numId w:val="13"/>
        </w:numPr>
        <w:spacing w:before="0" w:beforeAutospacing="0" w:after="0" w:afterAutospacing="0"/>
        <w:ind w:left="0" w:firstLine="284"/>
        <w:jc w:val="both"/>
        <w:rPr>
          <w:color w:val="000000" w:themeColor="text1"/>
        </w:rPr>
      </w:pPr>
      <w:r w:rsidRPr="00C74EFA">
        <w:rPr>
          <w:color w:val="000000" w:themeColor="text1"/>
        </w:rPr>
        <w:t>Денежное содержание муниципального служащего состоит из должностного окл</w:t>
      </w:r>
      <w:r w:rsidRPr="00C74EFA">
        <w:rPr>
          <w:color w:val="000000" w:themeColor="text1"/>
        </w:rPr>
        <w:t>а</w:t>
      </w:r>
      <w:r w:rsidRPr="00C74EFA">
        <w:rPr>
          <w:color w:val="000000" w:themeColor="text1"/>
        </w:rPr>
        <w:t>да муниципального служащего в соответствии с замещаемой им должностью муниц</w:t>
      </w:r>
      <w:r w:rsidRPr="00C74EFA">
        <w:rPr>
          <w:color w:val="000000" w:themeColor="text1"/>
        </w:rPr>
        <w:t>и</w:t>
      </w:r>
      <w:r w:rsidRPr="00C74EFA">
        <w:rPr>
          <w:color w:val="000000" w:themeColor="text1"/>
        </w:rPr>
        <w:t>пальной службы (далее - должностной оклад), а также из следующих ежемесячных и иных дополнительных выплат, определяемых законом Иркутской области и настоящим Пол</w:t>
      </w:r>
      <w:r w:rsidRPr="00C74EFA">
        <w:rPr>
          <w:color w:val="000000" w:themeColor="text1"/>
        </w:rPr>
        <w:t>о</w:t>
      </w:r>
      <w:r w:rsidRPr="00C74EFA">
        <w:rPr>
          <w:color w:val="000000" w:themeColor="text1"/>
        </w:rPr>
        <w:t>жением (далее – дополнительные выплаты):</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lastRenderedPageBreak/>
        <w:t>ежемесячная надбавка к должностному окладу за классный чин в соответствии                   с присвоенным классным чином муниципальной службы;</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к должностному окладу за выслугу лет на муниципальной службе;</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к должностному окладу за особые условия муниципальной службы;</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сведениями, составляющими государственную тайну;</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премии за выполнение особо важных и сложных заданий;</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ежемесячное денежное поощрение;</w:t>
      </w:r>
    </w:p>
    <w:p w:rsidR="00C74EFA" w:rsidRPr="00C74EFA" w:rsidRDefault="00C74EFA" w:rsidP="00C74EFA">
      <w:pPr>
        <w:numPr>
          <w:ilvl w:val="0"/>
          <w:numId w:val="14"/>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ных служащих.</w:t>
      </w:r>
    </w:p>
    <w:p w:rsidR="00C74EFA" w:rsidRPr="00C74EFA" w:rsidRDefault="00C74EFA" w:rsidP="00C74EFA">
      <w:pPr>
        <w:numPr>
          <w:ilvl w:val="0"/>
          <w:numId w:val="13"/>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 денежному содержанию муниципальных служащих устанавливаются районный коэффициент и процентная надбавка за работу в южных районах Иркутской области в с</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ответствии с федеральными и областными нормативными правовыми актами.</w:t>
      </w:r>
    </w:p>
    <w:p w:rsidR="00C74EFA" w:rsidRPr="00C74EFA" w:rsidRDefault="00C74EFA" w:rsidP="00C74EFA">
      <w:pPr>
        <w:numPr>
          <w:ilvl w:val="0"/>
          <w:numId w:val="13"/>
        </w:numPr>
        <w:tabs>
          <w:tab w:val="left" w:pos="567"/>
        </w:tabs>
        <w:spacing w:after="0" w:line="240" w:lineRule="auto"/>
        <w:ind w:left="0" w:firstLine="284"/>
        <w:jc w:val="both"/>
        <w:rPr>
          <w:rFonts w:ascii="Times New Roman" w:hAnsi="Times New Roman" w:cs="Times New Roman"/>
          <w:color w:val="000000" w:themeColor="text1"/>
          <w:sz w:val="24"/>
          <w:szCs w:val="24"/>
        </w:rPr>
      </w:pPr>
      <w:bookmarkStart w:id="8" w:name="sub_14"/>
      <w:bookmarkEnd w:id="7"/>
      <w:r w:rsidRPr="00C74EFA">
        <w:rPr>
          <w:rFonts w:ascii="Times New Roman" w:hAnsi="Times New Roman" w:cs="Times New Roman"/>
          <w:color w:val="000000" w:themeColor="text1"/>
          <w:sz w:val="24"/>
          <w:szCs w:val="24"/>
        </w:rPr>
        <w:t xml:space="preserve">Размеры должностного оклада и всех выплат указываются в трудовом договоре с муниципальным служащим. </w:t>
      </w:r>
    </w:p>
    <w:p w:rsidR="00C74EFA" w:rsidRPr="00C74EFA" w:rsidRDefault="00C74EFA" w:rsidP="00C74EFA">
      <w:pPr>
        <w:numPr>
          <w:ilvl w:val="0"/>
          <w:numId w:val="13"/>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Денежное содержание и другие выплаты муниципальным служащим выплачиваю</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ся за счет средств бюджета Бузыкановского муниципального образования.</w:t>
      </w:r>
    </w:p>
    <w:p w:rsidR="00C74EFA" w:rsidRPr="00C74EFA" w:rsidRDefault="00C74EFA" w:rsidP="00C74EFA">
      <w:pPr>
        <w:pStyle w:val="ConsPlusNormal"/>
        <w:outlineLvl w:val="1"/>
        <w:rPr>
          <w:rFonts w:ascii="Times New Roman" w:hAnsi="Times New Roman" w:cs="Times New Roman"/>
          <w:b/>
          <w:color w:val="000000" w:themeColor="text1"/>
          <w:sz w:val="24"/>
          <w:szCs w:val="24"/>
        </w:rPr>
      </w:pPr>
      <w:bookmarkStart w:id="9" w:name="sub_3000"/>
      <w:bookmarkEnd w:id="8"/>
    </w:p>
    <w:p w:rsidR="00C74EFA" w:rsidRPr="00C74EFA" w:rsidRDefault="00C74EFA" w:rsidP="00C74EFA">
      <w:pPr>
        <w:pStyle w:val="ConsPlusNormal"/>
        <w:jc w:val="center"/>
        <w:outlineLvl w:val="1"/>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Статья 3. Должностной оклад</w:t>
      </w:r>
    </w:p>
    <w:p w:rsidR="00C74EFA" w:rsidRPr="00C74EFA" w:rsidRDefault="00C74EFA" w:rsidP="00C74EFA">
      <w:pPr>
        <w:numPr>
          <w:ilvl w:val="0"/>
          <w:numId w:val="15"/>
        </w:numPr>
        <w:tabs>
          <w:tab w:val="left" w:pos="0"/>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Должностной оклад по каждой должности муниципальной службы устанавливается штатным расписанием, утверждаемым главой администрации Бузыкановского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пального образования</w:t>
      </w:r>
      <w:r w:rsidRPr="00C74EFA">
        <w:rPr>
          <w:rFonts w:ascii="Times New Roman" w:hAnsi="Times New Roman" w:cs="Times New Roman"/>
          <w:i/>
          <w:color w:val="000000" w:themeColor="text1"/>
          <w:sz w:val="24"/>
          <w:szCs w:val="24"/>
        </w:rPr>
        <w:t>.</w:t>
      </w:r>
    </w:p>
    <w:p w:rsidR="00C74EFA" w:rsidRPr="00C74EFA" w:rsidRDefault="00C74EFA" w:rsidP="00C74EFA">
      <w:pPr>
        <w:numPr>
          <w:ilvl w:val="0"/>
          <w:numId w:val="15"/>
        </w:numPr>
        <w:tabs>
          <w:tab w:val="left" w:pos="0"/>
        </w:tabs>
        <w:autoSpaceDE w:val="0"/>
        <w:autoSpaceDN w:val="0"/>
        <w:adjustRightInd w:val="0"/>
        <w:spacing w:after="0" w:line="240" w:lineRule="auto"/>
        <w:ind w:left="0" w:firstLine="284"/>
        <w:jc w:val="both"/>
        <w:rPr>
          <w:rFonts w:ascii="Times New Roman" w:hAnsi="Times New Roman" w:cs="Times New Roman"/>
          <w:i/>
          <w:color w:val="000000" w:themeColor="text1"/>
          <w:sz w:val="24"/>
          <w:szCs w:val="24"/>
        </w:rPr>
      </w:pPr>
      <w:r w:rsidRPr="00C74EFA">
        <w:rPr>
          <w:rFonts w:ascii="Times New Roman" w:hAnsi="Times New Roman" w:cs="Times New Roman"/>
          <w:color w:val="000000" w:themeColor="text1"/>
          <w:sz w:val="24"/>
          <w:szCs w:val="24"/>
        </w:rPr>
        <w:t>Должностные оклады муниципальным служащим утверждаются решением Думы Бузыкановского муниципального образования.</w:t>
      </w:r>
      <w:r w:rsidRPr="00C74EFA">
        <w:rPr>
          <w:rFonts w:ascii="Times New Roman" w:hAnsi="Times New Roman" w:cs="Times New Roman"/>
          <w:i/>
          <w:color w:val="000000" w:themeColor="text1"/>
          <w:sz w:val="24"/>
          <w:szCs w:val="24"/>
        </w:rPr>
        <w:t xml:space="preserve"> </w:t>
      </w:r>
    </w:p>
    <w:p w:rsidR="00C74EFA" w:rsidRPr="00C74EFA" w:rsidRDefault="00C74EFA" w:rsidP="00C74EFA">
      <w:pPr>
        <w:numPr>
          <w:ilvl w:val="0"/>
          <w:numId w:val="15"/>
        </w:numPr>
        <w:tabs>
          <w:tab w:val="left" w:pos="0"/>
        </w:tabs>
        <w:autoSpaceDE w:val="0"/>
        <w:autoSpaceDN w:val="0"/>
        <w:adjustRightInd w:val="0"/>
        <w:spacing w:after="0" w:line="240" w:lineRule="auto"/>
        <w:ind w:left="0" w:firstLine="284"/>
        <w:jc w:val="both"/>
        <w:rPr>
          <w:rFonts w:ascii="Times New Roman" w:hAnsi="Times New Roman" w:cs="Times New Roman"/>
          <w:i/>
          <w:color w:val="000000" w:themeColor="text1"/>
          <w:sz w:val="24"/>
          <w:szCs w:val="24"/>
        </w:rPr>
      </w:pPr>
      <w:r w:rsidRPr="00C74EFA">
        <w:rPr>
          <w:rFonts w:ascii="Times New Roman" w:hAnsi="Times New Roman" w:cs="Times New Roman"/>
          <w:color w:val="000000" w:themeColor="text1"/>
          <w:sz w:val="24"/>
          <w:szCs w:val="24"/>
        </w:rPr>
        <w:t>Размеры должностных окладов муниципальных служащих индексируются в случае увеличения (индексации) размеров окладов месячного денежного содержания государс</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венных гражданских служащих Иркутской области в соответствии с Указами Губернатора Иркутской области</w:t>
      </w:r>
    </w:p>
    <w:p w:rsidR="00C74EFA" w:rsidRPr="00C74EFA" w:rsidRDefault="00C74EFA" w:rsidP="00C74EFA">
      <w:pPr>
        <w:numPr>
          <w:ilvl w:val="0"/>
          <w:numId w:val="15"/>
        </w:numPr>
        <w:tabs>
          <w:tab w:val="left" w:pos="0"/>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Размеры должностных окладов муниципальных служащих Бузыкановского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ципального образования устанавливаются согласно нижеприведенной таблице:</w:t>
      </w:r>
    </w:p>
    <w:p w:rsidR="00C74EFA" w:rsidRPr="00C74EFA" w:rsidRDefault="00C74EFA" w:rsidP="00C74EFA">
      <w:pPr>
        <w:spacing w:after="0" w:line="240" w:lineRule="auto"/>
        <w:ind w:firstLine="698"/>
        <w:jc w:val="both"/>
        <w:rPr>
          <w:rStyle w:val="afc"/>
          <w:rFonts w:ascii="Times New Roman" w:hAnsi="Times New Roman" w:cs="Times New Roman"/>
          <w:color w:val="000000" w:themeColor="text1"/>
          <w:sz w:val="24"/>
          <w:szCs w:val="24"/>
        </w:rPr>
      </w:pPr>
    </w:p>
    <w:tbl>
      <w:tblPr>
        <w:tblW w:w="9165"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7"/>
        <w:gridCol w:w="1768"/>
      </w:tblGrid>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Наименование должностей муниципальной службы</w:t>
            </w:r>
          </w:p>
        </w:tc>
        <w:tc>
          <w:tcPr>
            <w:tcW w:w="176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Должностной оклад</w:t>
            </w:r>
          </w:p>
          <w:p w:rsidR="00C74EFA" w:rsidRPr="00C74EFA" w:rsidRDefault="00C74EFA" w:rsidP="00C74EFA">
            <w:pPr>
              <w:spacing w:after="0" w:line="240" w:lineRule="auto"/>
              <w:jc w:val="center"/>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(рублей </w:t>
            </w:r>
          </w:p>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месяц)</w:t>
            </w:r>
          </w:p>
        </w:tc>
      </w:tr>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Старшие должности</w:t>
            </w:r>
          </w:p>
        </w:tc>
        <w:tc>
          <w:tcPr>
            <w:tcW w:w="1769" w:type="dxa"/>
            <w:tcBorders>
              <w:top w:val="single" w:sz="4" w:space="0" w:color="auto"/>
              <w:left w:val="single" w:sz="4" w:space="0" w:color="auto"/>
              <w:bottom w:val="single" w:sz="4" w:space="0" w:color="auto"/>
              <w:right w:val="single" w:sz="4" w:space="0" w:color="auto"/>
            </w:tcBorders>
            <w:vAlign w:val="center"/>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highlight w:val="red"/>
              </w:rPr>
            </w:pPr>
          </w:p>
        </w:tc>
      </w:tr>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Консультант</w:t>
            </w:r>
          </w:p>
        </w:tc>
        <w:tc>
          <w:tcPr>
            <w:tcW w:w="1769"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highlight w:val="red"/>
              </w:rPr>
            </w:pPr>
            <w:r w:rsidRPr="00C74EFA">
              <w:rPr>
                <w:rFonts w:ascii="Times New Roman" w:hAnsi="Times New Roman" w:cs="Times New Roman"/>
                <w:b/>
                <w:color w:val="000000" w:themeColor="text1"/>
                <w:sz w:val="24"/>
                <w:szCs w:val="24"/>
              </w:rPr>
              <w:t>3663,00</w:t>
            </w:r>
          </w:p>
        </w:tc>
      </w:tr>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Младшие должности</w:t>
            </w:r>
          </w:p>
        </w:tc>
        <w:tc>
          <w:tcPr>
            <w:tcW w:w="1769" w:type="dxa"/>
            <w:tcBorders>
              <w:top w:val="single" w:sz="4" w:space="0" w:color="auto"/>
              <w:left w:val="single" w:sz="4" w:space="0" w:color="auto"/>
              <w:bottom w:val="single" w:sz="4" w:space="0" w:color="auto"/>
              <w:right w:val="single" w:sz="4" w:space="0" w:color="auto"/>
            </w:tcBorders>
            <w:vAlign w:val="center"/>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highlight w:val="red"/>
              </w:rPr>
            </w:pPr>
          </w:p>
        </w:tc>
      </w:tr>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Главный специалист</w:t>
            </w:r>
          </w:p>
        </w:tc>
        <w:tc>
          <w:tcPr>
            <w:tcW w:w="1769"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3381,00</w:t>
            </w:r>
          </w:p>
        </w:tc>
      </w:tr>
      <w:tr w:rsidR="00C74EFA" w:rsidRPr="00C74EFA" w:rsidTr="008F6CD0">
        <w:trPr>
          <w:jc w:val="center"/>
        </w:trPr>
        <w:tc>
          <w:tcPr>
            <w:tcW w:w="7399"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Ведущий специалист</w:t>
            </w:r>
          </w:p>
        </w:tc>
        <w:tc>
          <w:tcPr>
            <w:tcW w:w="1769"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3381,00</w:t>
            </w:r>
          </w:p>
        </w:tc>
      </w:tr>
      <w:bookmarkEnd w:id="9"/>
    </w:tbl>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p>
    <w:p w:rsidR="00C74EFA" w:rsidRPr="00C74EFA" w:rsidRDefault="00C74EFA" w:rsidP="00C74EFA">
      <w:pPr>
        <w:spacing w:after="0" w:line="240" w:lineRule="auto"/>
        <w:ind w:firstLine="698"/>
        <w:jc w:val="center"/>
        <w:rPr>
          <w:rStyle w:val="afc"/>
          <w:rFonts w:ascii="Times New Roman" w:hAnsi="Times New Roman" w:cs="Times New Roman"/>
          <w:color w:val="000000" w:themeColor="text1"/>
          <w:sz w:val="24"/>
          <w:szCs w:val="24"/>
        </w:rPr>
      </w:pPr>
      <w:bookmarkStart w:id="10" w:name="sub_6000"/>
      <w:r w:rsidRPr="00C74EFA">
        <w:rPr>
          <w:rStyle w:val="afc"/>
          <w:rFonts w:ascii="Times New Roman" w:hAnsi="Times New Roman" w:cs="Times New Roman"/>
          <w:color w:val="000000" w:themeColor="text1"/>
          <w:sz w:val="24"/>
          <w:szCs w:val="24"/>
        </w:rPr>
        <w:t xml:space="preserve">Статья 4. </w:t>
      </w:r>
      <w:r w:rsidRPr="00C74EFA">
        <w:rPr>
          <w:rFonts w:ascii="Times New Roman" w:hAnsi="Times New Roman" w:cs="Times New Roman"/>
          <w:b/>
          <w:color w:val="000000" w:themeColor="text1"/>
          <w:sz w:val="24"/>
          <w:szCs w:val="24"/>
        </w:rPr>
        <w:t>Ежемесячная надбавка к должностному окладу за классный чин</w:t>
      </w:r>
    </w:p>
    <w:p w:rsidR="00C74EFA" w:rsidRPr="00C74EFA" w:rsidRDefault="00C74EFA" w:rsidP="00C74EFA">
      <w:pPr>
        <w:numPr>
          <w:ilvl w:val="0"/>
          <w:numId w:val="16"/>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74EFA">
        <w:rPr>
          <w:rStyle w:val="afc"/>
          <w:rFonts w:ascii="Times New Roman" w:hAnsi="Times New Roman" w:cs="Times New Roman"/>
          <w:b w:val="0"/>
          <w:color w:val="000000" w:themeColor="text1"/>
          <w:sz w:val="24"/>
          <w:szCs w:val="24"/>
        </w:rPr>
        <w:t>Р</w:t>
      </w:r>
      <w:r w:rsidRPr="00C74EFA">
        <w:rPr>
          <w:rFonts w:ascii="Times New Roman" w:hAnsi="Times New Roman" w:cs="Times New Roman"/>
          <w:color w:val="000000" w:themeColor="text1"/>
          <w:sz w:val="24"/>
          <w:szCs w:val="24"/>
        </w:rPr>
        <w:t>азмеры ежемесячных надбавок к должностным окладам за классные чины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ципальных служащих присваиваются в соответствии с замещаемой должностью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пальной службы в пределах группы должностей муниципальной службы и утверждаются решением Думы Бузыкановского муниципального образования.</w:t>
      </w:r>
    </w:p>
    <w:p w:rsidR="00C74EFA" w:rsidRPr="00C74EFA" w:rsidRDefault="00C74EFA" w:rsidP="00C74EFA">
      <w:pPr>
        <w:pStyle w:val="ConsPlusNormal"/>
        <w:numPr>
          <w:ilvl w:val="0"/>
          <w:numId w:val="16"/>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Выплата ежемесячной надбавки к должностному окладу за классный чин произв</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дится на основании распоряжения администрации Бузыкановского муниципального обр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зования со дня присвоения муниципальному служащему соответствующего классного ч</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на.</w:t>
      </w:r>
    </w:p>
    <w:p w:rsidR="00C74EFA" w:rsidRPr="00C74EFA" w:rsidRDefault="00C74EFA" w:rsidP="00C74EFA">
      <w:pPr>
        <w:numPr>
          <w:ilvl w:val="0"/>
          <w:numId w:val="16"/>
        </w:numPr>
        <w:tabs>
          <w:tab w:val="left" w:pos="567"/>
        </w:tabs>
        <w:autoSpaceDE w:val="0"/>
        <w:autoSpaceDN w:val="0"/>
        <w:adjustRightInd w:val="0"/>
        <w:spacing w:after="0" w:line="240" w:lineRule="auto"/>
        <w:ind w:left="0" w:firstLine="284"/>
        <w:jc w:val="both"/>
        <w:rPr>
          <w:rFonts w:ascii="Times New Roman" w:hAnsi="Times New Roman" w:cs="Times New Roman"/>
          <w:bCs/>
          <w:color w:val="000000" w:themeColor="text1"/>
          <w:sz w:val="24"/>
          <w:szCs w:val="24"/>
        </w:rPr>
      </w:pPr>
      <w:r w:rsidRPr="00C74EFA">
        <w:rPr>
          <w:rFonts w:ascii="Times New Roman" w:hAnsi="Times New Roman" w:cs="Times New Roman"/>
          <w:bCs/>
          <w:color w:val="000000" w:themeColor="text1"/>
          <w:sz w:val="24"/>
          <w:szCs w:val="24"/>
        </w:rPr>
        <w:lastRenderedPageBreak/>
        <w:t>Размеры ежемесячных надбавок к должностным окладам за классные чины увел</w:t>
      </w:r>
      <w:r w:rsidRPr="00C74EFA">
        <w:rPr>
          <w:rFonts w:ascii="Times New Roman" w:hAnsi="Times New Roman" w:cs="Times New Roman"/>
          <w:bCs/>
          <w:color w:val="000000" w:themeColor="text1"/>
          <w:sz w:val="24"/>
          <w:szCs w:val="24"/>
        </w:rPr>
        <w:t>и</w:t>
      </w:r>
      <w:r w:rsidRPr="00C74EFA">
        <w:rPr>
          <w:rFonts w:ascii="Times New Roman" w:hAnsi="Times New Roman" w:cs="Times New Roman"/>
          <w:bCs/>
          <w:color w:val="000000" w:themeColor="text1"/>
          <w:sz w:val="24"/>
          <w:szCs w:val="24"/>
        </w:rPr>
        <w:t xml:space="preserve">чиваются (индексируются) </w:t>
      </w:r>
      <w:r w:rsidRPr="00C74EFA">
        <w:rPr>
          <w:rFonts w:ascii="Times New Roman" w:hAnsi="Times New Roman" w:cs="Times New Roman"/>
          <w:color w:val="000000" w:themeColor="text1"/>
          <w:sz w:val="24"/>
          <w:szCs w:val="24"/>
        </w:rPr>
        <w:t>при повышении размеров классных чинов государственных гражданских служащих Иркутской области.</w:t>
      </w:r>
    </w:p>
    <w:p w:rsidR="00C74EFA" w:rsidRPr="00C74EFA" w:rsidRDefault="00C74EFA" w:rsidP="00C74EFA">
      <w:pPr>
        <w:numPr>
          <w:ilvl w:val="0"/>
          <w:numId w:val="16"/>
        </w:numPr>
        <w:tabs>
          <w:tab w:val="left" w:pos="851"/>
        </w:tabs>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за классный чин определяется исходя из должностного о</w:t>
      </w:r>
      <w:r w:rsidRPr="00C74EFA">
        <w:rPr>
          <w:rFonts w:ascii="Times New Roman" w:hAnsi="Times New Roman" w:cs="Times New Roman"/>
          <w:color w:val="000000" w:themeColor="text1"/>
          <w:sz w:val="24"/>
          <w:szCs w:val="24"/>
        </w:rPr>
        <w:t>к</w:t>
      </w:r>
      <w:r w:rsidRPr="00C74EFA">
        <w:rPr>
          <w:rFonts w:ascii="Times New Roman" w:hAnsi="Times New Roman" w:cs="Times New Roman"/>
          <w:color w:val="000000" w:themeColor="text1"/>
          <w:sz w:val="24"/>
          <w:szCs w:val="24"/>
        </w:rPr>
        <w:t xml:space="preserve">лада без учета других доплат и надбавок, за исключением районного коэффициента и процентной надбавки за работу в южных районах Иркутской области, и выплачивается в составе заработной платы. </w:t>
      </w:r>
    </w:p>
    <w:p w:rsidR="00C74EFA" w:rsidRPr="00C74EFA" w:rsidRDefault="00C74EFA" w:rsidP="00C74EFA">
      <w:pPr>
        <w:numPr>
          <w:ilvl w:val="0"/>
          <w:numId w:val="16"/>
        </w:numPr>
        <w:tabs>
          <w:tab w:val="left" w:pos="567"/>
        </w:tabs>
        <w:autoSpaceDE w:val="0"/>
        <w:autoSpaceDN w:val="0"/>
        <w:adjustRightInd w:val="0"/>
        <w:spacing w:after="0" w:line="240" w:lineRule="auto"/>
        <w:ind w:left="0" w:firstLine="284"/>
        <w:jc w:val="both"/>
        <w:rPr>
          <w:rFonts w:ascii="Times New Roman" w:hAnsi="Times New Roman" w:cs="Times New Roman"/>
          <w:bCs/>
          <w:color w:val="000000" w:themeColor="text1"/>
          <w:sz w:val="24"/>
          <w:szCs w:val="24"/>
        </w:rPr>
      </w:pPr>
      <w:r w:rsidRPr="00C74EFA">
        <w:rPr>
          <w:rFonts w:ascii="Times New Roman" w:hAnsi="Times New Roman" w:cs="Times New Roman"/>
          <w:color w:val="000000" w:themeColor="text1"/>
          <w:sz w:val="24"/>
          <w:szCs w:val="24"/>
        </w:rPr>
        <w:t>На ежемесячную надбавку за классный чин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C74EFA" w:rsidRPr="00C74EFA" w:rsidRDefault="00C74EFA" w:rsidP="00C74EFA">
      <w:pPr>
        <w:numPr>
          <w:ilvl w:val="0"/>
          <w:numId w:val="16"/>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Размер ежемесячной надбавки к должностному окладу за классный чин устанавл</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вается согласно нижеприведенной таблице:</w:t>
      </w:r>
    </w:p>
    <w:p w:rsidR="00C74EFA" w:rsidRPr="00C74EFA" w:rsidRDefault="00C74EFA" w:rsidP="00C74EFA">
      <w:pPr>
        <w:spacing w:after="0" w:line="240" w:lineRule="auto"/>
        <w:ind w:firstLine="360"/>
        <w:jc w:val="center"/>
        <w:rPr>
          <w:rFonts w:ascii="Times New Roman" w:hAnsi="Times New Roman" w:cs="Times New Roman"/>
          <w:b/>
          <w:color w:val="000000" w:themeColor="text1"/>
          <w:sz w:val="24"/>
          <w:szCs w:val="24"/>
        </w:rPr>
      </w:pPr>
    </w:p>
    <w:tbl>
      <w:tblPr>
        <w:tblW w:w="9707" w:type="dxa"/>
        <w:jc w:val="center"/>
        <w:tblLook w:val="04A0"/>
      </w:tblPr>
      <w:tblGrid>
        <w:gridCol w:w="540"/>
        <w:gridCol w:w="7041"/>
        <w:gridCol w:w="2126"/>
      </w:tblGrid>
      <w:tr w:rsidR="00C74EFA" w:rsidRPr="00C74EFA" w:rsidTr="008F6CD0">
        <w:trPr>
          <w:trHeight w:val="8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п/п</w:t>
            </w:r>
          </w:p>
        </w:tc>
        <w:tc>
          <w:tcPr>
            <w:tcW w:w="7041" w:type="dxa"/>
            <w:tcBorders>
              <w:top w:val="single" w:sz="4" w:space="0" w:color="auto"/>
              <w:left w:val="nil"/>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Классный чин муниципального служащего</w:t>
            </w:r>
          </w:p>
        </w:tc>
        <w:tc>
          <w:tcPr>
            <w:tcW w:w="2126" w:type="dxa"/>
            <w:tcBorders>
              <w:top w:val="single" w:sz="4" w:space="0" w:color="auto"/>
              <w:left w:val="nil"/>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Размер ежемеся</w:t>
            </w:r>
            <w:r w:rsidRPr="00C74EFA">
              <w:rPr>
                <w:rFonts w:ascii="Times New Roman" w:hAnsi="Times New Roman" w:cs="Times New Roman"/>
                <w:color w:val="000000" w:themeColor="text1"/>
                <w:sz w:val="24"/>
                <w:szCs w:val="24"/>
              </w:rPr>
              <w:t>ч</w:t>
            </w:r>
            <w:r w:rsidRPr="00C74EFA">
              <w:rPr>
                <w:rFonts w:ascii="Times New Roman" w:hAnsi="Times New Roman" w:cs="Times New Roman"/>
                <w:color w:val="000000" w:themeColor="text1"/>
                <w:sz w:val="24"/>
                <w:szCs w:val="24"/>
              </w:rPr>
              <w:t xml:space="preserve">ной надбавки </w:t>
            </w:r>
          </w:p>
          <w:p w:rsidR="00C74EFA" w:rsidRPr="00C74EFA" w:rsidRDefault="00C74EFA" w:rsidP="00C74EFA">
            <w:pPr>
              <w:spacing w:after="0" w:line="240" w:lineRule="auto"/>
              <w:jc w:val="center"/>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к должностному окладу </w:t>
            </w:r>
          </w:p>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за классный чин, руб.</w:t>
            </w:r>
          </w:p>
        </w:tc>
      </w:tr>
      <w:tr w:rsidR="00C74EFA" w:rsidRPr="00C74EFA" w:rsidTr="008F6CD0">
        <w:trPr>
          <w:trHeight w:val="227"/>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1</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Муниципальный советник в Иркутской области 1 класса</w:t>
            </w:r>
          </w:p>
        </w:tc>
        <w:tc>
          <w:tcPr>
            <w:tcW w:w="2126" w:type="dxa"/>
            <w:tcBorders>
              <w:top w:val="nil"/>
              <w:left w:val="nil"/>
              <w:bottom w:val="single" w:sz="4" w:space="0" w:color="auto"/>
              <w:right w:val="single" w:sz="4" w:space="0" w:color="auto"/>
            </w:tcBorders>
            <w:vAlign w:val="center"/>
          </w:tcPr>
          <w:p w:rsidR="00C74EFA" w:rsidRPr="00C74EFA" w:rsidRDefault="00C74EFA" w:rsidP="00C74EFA">
            <w:pPr>
              <w:pStyle w:val="ConsPlusCell"/>
              <w:widowControl/>
              <w:jc w:val="center"/>
              <w:rPr>
                <w:rFonts w:ascii="Times New Roman" w:hAnsi="Times New Roman" w:cs="Times New Roman"/>
                <w:color w:val="000000" w:themeColor="text1"/>
                <w:sz w:val="24"/>
                <w:szCs w:val="24"/>
              </w:rPr>
            </w:pPr>
          </w:p>
        </w:tc>
      </w:tr>
      <w:tr w:rsidR="00C74EFA" w:rsidRPr="00C74EFA" w:rsidTr="008F6CD0">
        <w:trPr>
          <w:trHeight w:val="307"/>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2</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Муниципальный советник в Иркутской области 2 класса</w:t>
            </w:r>
          </w:p>
        </w:tc>
        <w:tc>
          <w:tcPr>
            <w:tcW w:w="2126" w:type="dxa"/>
            <w:tcBorders>
              <w:top w:val="nil"/>
              <w:left w:val="nil"/>
              <w:bottom w:val="single" w:sz="4" w:space="0" w:color="auto"/>
              <w:right w:val="single" w:sz="4" w:space="0" w:color="auto"/>
            </w:tcBorders>
            <w:vAlign w:val="center"/>
          </w:tcPr>
          <w:p w:rsidR="00C74EFA" w:rsidRPr="00C74EFA" w:rsidRDefault="00C74EFA" w:rsidP="00C74EFA">
            <w:pPr>
              <w:pStyle w:val="affff5"/>
              <w:ind w:left="0" w:hanging="1637"/>
              <w:jc w:val="center"/>
              <w:rPr>
                <w:rFonts w:ascii="Times New Roman" w:hAnsi="Times New Roman"/>
                <w:color w:val="000000" w:themeColor="text1"/>
                <w:sz w:val="24"/>
                <w:szCs w:val="24"/>
              </w:rPr>
            </w:pPr>
          </w:p>
        </w:tc>
      </w:tr>
      <w:tr w:rsidR="00C74EFA" w:rsidRPr="00C74EFA" w:rsidTr="008F6CD0">
        <w:trPr>
          <w:trHeight w:val="165"/>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3</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Муниципальный советник в Иркутской области 3 класса</w:t>
            </w:r>
          </w:p>
        </w:tc>
        <w:tc>
          <w:tcPr>
            <w:tcW w:w="2126" w:type="dxa"/>
            <w:tcBorders>
              <w:top w:val="nil"/>
              <w:left w:val="nil"/>
              <w:bottom w:val="single" w:sz="4" w:space="0" w:color="auto"/>
              <w:right w:val="single" w:sz="4" w:space="0" w:color="auto"/>
            </w:tcBorders>
            <w:vAlign w:val="center"/>
          </w:tcPr>
          <w:p w:rsidR="00C74EFA" w:rsidRPr="00C74EFA" w:rsidRDefault="00C74EFA" w:rsidP="00C74EFA">
            <w:pPr>
              <w:pStyle w:val="affff5"/>
              <w:ind w:left="0" w:firstLine="0"/>
              <w:jc w:val="center"/>
              <w:rPr>
                <w:rFonts w:ascii="Times New Roman" w:hAnsi="Times New Roman"/>
                <w:color w:val="000000" w:themeColor="text1"/>
                <w:sz w:val="24"/>
                <w:szCs w:val="24"/>
              </w:rPr>
            </w:pPr>
          </w:p>
        </w:tc>
      </w:tr>
      <w:tr w:rsidR="00C74EFA" w:rsidRPr="00C74EFA" w:rsidTr="008F6CD0">
        <w:trPr>
          <w:trHeight w:val="231"/>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4</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Референт муниципальной службы в Иркутской области 1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ConsPlusCell"/>
              <w:widowControl/>
              <w:ind w:hanging="252"/>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30 %</w:t>
            </w:r>
          </w:p>
        </w:tc>
      </w:tr>
      <w:tr w:rsidR="00C74EFA" w:rsidRPr="00C74EFA" w:rsidTr="008F6CD0">
        <w:trPr>
          <w:trHeight w:val="311"/>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5</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Референт муниципальной службы в Иркутской области 2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affff5"/>
              <w:ind w:left="0" w:hanging="1817"/>
              <w:jc w:val="right"/>
              <w:rPr>
                <w:rFonts w:ascii="Times New Roman" w:hAnsi="Times New Roman"/>
                <w:color w:val="000000" w:themeColor="text1"/>
                <w:sz w:val="24"/>
                <w:szCs w:val="24"/>
              </w:rPr>
            </w:pPr>
            <w:r w:rsidRPr="00C74EFA">
              <w:rPr>
                <w:rFonts w:ascii="Times New Roman" w:hAnsi="Times New Roman"/>
                <w:color w:val="000000" w:themeColor="text1"/>
                <w:sz w:val="24"/>
                <w:szCs w:val="24"/>
              </w:rPr>
              <w:t>20 %</w:t>
            </w:r>
          </w:p>
        </w:tc>
      </w:tr>
      <w:tr w:rsidR="00C74EFA" w:rsidRPr="00C74EFA" w:rsidTr="008F6CD0">
        <w:trPr>
          <w:trHeight w:val="169"/>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6</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Референт муниципальной службы в Иркутской области 3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affff5"/>
              <w:ind w:left="0" w:hanging="1817"/>
              <w:jc w:val="right"/>
              <w:rPr>
                <w:rFonts w:ascii="Times New Roman" w:hAnsi="Times New Roman"/>
                <w:color w:val="000000" w:themeColor="text1"/>
                <w:sz w:val="24"/>
                <w:szCs w:val="24"/>
              </w:rPr>
            </w:pPr>
            <w:r w:rsidRPr="00C74EFA">
              <w:rPr>
                <w:rFonts w:ascii="Times New Roman" w:hAnsi="Times New Roman"/>
                <w:color w:val="000000" w:themeColor="text1"/>
                <w:sz w:val="24"/>
                <w:szCs w:val="24"/>
              </w:rPr>
              <w:t>10 %</w:t>
            </w:r>
          </w:p>
        </w:tc>
      </w:tr>
      <w:tr w:rsidR="00C74EFA" w:rsidRPr="00C74EFA" w:rsidTr="008F6CD0">
        <w:trPr>
          <w:trHeight w:val="249"/>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7</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Секретарь муниципальной службы в Иркутской области 1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affff5"/>
              <w:ind w:left="0" w:hanging="1817"/>
              <w:jc w:val="right"/>
              <w:rPr>
                <w:rFonts w:ascii="Times New Roman" w:hAnsi="Times New Roman"/>
                <w:color w:val="000000" w:themeColor="text1"/>
                <w:sz w:val="24"/>
                <w:szCs w:val="24"/>
              </w:rPr>
            </w:pPr>
            <w:r w:rsidRPr="00C74EFA">
              <w:rPr>
                <w:rFonts w:ascii="Times New Roman" w:hAnsi="Times New Roman"/>
                <w:color w:val="000000" w:themeColor="text1"/>
                <w:sz w:val="24"/>
                <w:szCs w:val="24"/>
              </w:rPr>
              <w:t>30 %</w:t>
            </w:r>
          </w:p>
        </w:tc>
      </w:tr>
      <w:tr w:rsidR="00C74EFA" w:rsidRPr="00C74EFA" w:rsidTr="008F6CD0">
        <w:trPr>
          <w:trHeight w:val="55"/>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8</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Секретарь муниципальной службы в Иркутской области 2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affff5"/>
              <w:ind w:left="0" w:hanging="1817"/>
              <w:jc w:val="right"/>
              <w:rPr>
                <w:rFonts w:ascii="Times New Roman" w:hAnsi="Times New Roman"/>
                <w:color w:val="000000" w:themeColor="text1"/>
                <w:sz w:val="24"/>
                <w:szCs w:val="24"/>
              </w:rPr>
            </w:pPr>
            <w:r w:rsidRPr="00C74EFA">
              <w:rPr>
                <w:rFonts w:ascii="Times New Roman" w:hAnsi="Times New Roman"/>
                <w:color w:val="000000" w:themeColor="text1"/>
                <w:sz w:val="24"/>
                <w:szCs w:val="24"/>
              </w:rPr>
              <w:t>20 %</w:t>
            </w:r>
          </w:p>
        </w:tc>
      </w:tr>
      <w:tr w:rsidR="00C74EFA" w:rsidRPr="00C74EFA" w:rsidTr="008F6CD0">
        <w:trPr>
          <w:trHeight w:val="55"/>
          <w:jc w:val="center"/>
        </w:trPr>
        <w:tc>
          <w:tcPr>
            <w:tcW w:w="540" w:type="dxa"/>
            <w:tcBorders>
              <w:top w:val="nil"/>
              <w:left w:val="single" w:sz="4" w:space="0" w:color="auto"/>
              <w:bottom w:val="single" w:sz="4" w:space="0" w:color="auto"/>
              <w:right w:val="single" w:sz="4" w:space="0" w:color="auto"/>
            </w:tcBorders>
            <w:vAlign w:val="bottom"/>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9</w:t>
            </w:r>
          </w:p>
        </w:tc>
        <w:tc>
          <w:tcPr>
            <w:tcW w:w="7041" w:type="dxa"/>
            <w:tcBorders>
              <w:top w:val="nil"/>
              <w:left w:val="nil"/>
              <w:bottom w:val="single" w:sz="4" w:space="0" w:color="auto"/>
              <w:right w:val="single" w:sz="4" w:space="0" w:color="auto"/>
            </w:tcBorders>
            <w:vAlign w:val="bottom"/>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Секретарь муниципальной службы в Иркутской области 3 класса</w:t>
            </w:r>
          </w:p>
        </w:tc>
        <w:tc>
          <w:tcPr>
            <w:tcW w:w="2126" w:type="dxa"/>
            <w:tcBorders>
              <w:top w:val="nil"/>
              <w:left w:val="nil"/>
              <w:bottom w:val="single" w:sz="4" w:space="0" w:color="auto"/>
              <w:right w:val="single" w:sz="4" w:space="0" w:color="auto"/>
            </w:tcBorders>
            <w:vAlign w:val="center"/>
            <w:hideMark/>
          </w:tcPr>
          <w:p w:rsidR="00C74EFA" w:rsidRPr="00C74EFA" w:rsidRDefault="00C74EFA" w:rsidP="00C74EFA">
            <w:pPr>
              <w:pStyle w:val="affff5"/>
              <w:ind w:left="0" w:hanging="1817"/>
              <w:jc w:val="right"/>
              <w:rPr>
                <w:rFonts w:ascii="Times New Roman" w:hAnsi="Times New Roman"/>
                <w:color w:val="000000" w:themeColor="text1"/>
                <w:sz w:val="24"/>
                <w:szCs w:val="24"/>
              </w:rPr>
            </w:pPr>
            <w:r w:rsidRPr="00C74EFA">
              <w:rPr>
                <w:rFonts w:ascii="Times New Roman" w:hAnsi="Times New Roman"/>
                <w:color w:val="000000" w:themeColor="text1"/>
                <w:sz w:val="24"/>
                <w:szCs w:val="24"/>
              </w:rPr>
              <w:t>10 %</w:t>
            </w:r>
          </w:p>
        </w:tc>
      </w:tr>
    </w:tbl>
    <w:p w:rsidR="00C74EFA" w:rsidRPr="00C74EFA" w:rsidRDefault="00C74EFA" w:rsidP="00C74EFA">
      <w:pPr>
        <w:tabs>
          <w:tab w:val="left" w:pos="1134"/>
        </w:tabs>
        <w:spacing w:after="0" w:line="240" w:lineRule="auto"/>
        <w:rPr>
          <w:rStyle w:val="afc"/>
          <w:rFonts w:ascii="Times New Roman" w:eastAsia="Times New Roman" w:hAnsi="Times New Roman" w:cs="Times New Roman"/>
          <w:color w:val="000000" w:themeColor="text1"/>
          <w:sz w:val="24"/>
          <w:szCs w:val="24"/>
        </w:rPr>
      </w:pPr>
    </w:p>
    <w:p w:rsidR="00C74EFA" w:rsidRPr="00C74EFA" w:rsidRDefault="00C74EFA" w:rsidP="00C74EF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74EFA">
        <w:rPr>
          <w:rStyle w:val="afc"/>
          <w:rFonts w:ascii="Times New Roman" w:hAnsi="Times New Roman" w:cs="Times New Roman"/>
          <w:color w:val="000000" w:themeColor="text1"/>
          <w:sz w:val="24"/>
          <w:szCs w:val="24"/>
        </w:rPr>
        <w:t>Статья 5</w:t>
      </w:r>
      <w:r w:rsidRPr="00C74EFA">
        <w:rPr>
          <w:rFonts w:ascii="Times New Roman" w:hAnsi="Times New Roman" w:cs="Times New Roman"/>
          <w:color w:val="000000" w:themeColor="text1"/>
          <w:sz w:val="24"/>
          <w:szCs w:val="24"/>
        </w:rPr>
        <w:t xml:space="preserve">. </w:t>
      </w:r>
      <w:r w:rsidRPr="00C74EFA">
        <w:rPr>
          <w:rFonts w:ascii="Times New Roman" w:hAnsi="Times New Roman" w:cs="Times New Roman"/>
          <w:b/>
          <w:color w:val="000000" w:themeColor="text1"/>
          <w:sz w:val="24"/>
          <w:szCs w:val="24"/>
        </w:rPr>
        <w:t xml:space="preserve">Ежемесячная надбавка к должностному окладу </w:t>
      </w: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за выслугу лет на муниципальной службе</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bookmarkStart w:id="11" w:name="sub_7000"/>
      <w:bookmarkEnd w:id="10"/>
      <w:r w:rsidRPr="00C74EFA">
        <w:rPr>
          <w:rFonts w:ascii="Times New Roman" w:hAnsi="Times New Roman" w:cs="Times New Roman"/>
          <w:color w:val="000000" w:themeColor="text1"/>
          <w:sz w:val="24"/>
          <w:szCs w:val="24"/>
        </w:rPr>
        <w:t>Ежемесячная надбавка к должностному окладу за выслугу лет на муниципальной службе выплачивается дифференцированно в зависимости от общего стажа замещения  должности муниципальной службы, дающего право на получение этой надбавки,                         в процентах от должностного оклада денежного содержания в следующем размере:</w:t>
      </w:r>
    </w:p>
    <w:p w:rsidR="00C74EFA" w:rsidRPr="00C74EFA" w:rsidRDefault="00C74EFA" w:rsidP="00C74EFA">
      <w:pPr>
        <w:pStyle w:val="ConsPlusNormal"/>
        <w:numPr>
          <w:ilvl w:val="1"/>
          <w:numId w:val="17"/>
        </w:numPr>
        <w:tabs>
          <w:tab w:val="left" w:pos="567"/>
          <w:tab w:val="left" w:pos="709"/>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стаже муниципальной службы от 1 года до 5 лет – 10 %;</w:t>
      </w:r>
    </w:p>
    <w:p w:rsidR="00C74EFA" w:rsidRPr="00C74EFA" w:rsidRDefault="00C74EFA" w:rsidP="00C74EFA">
      <w:pPr>
        <w:pStyle w:val="ConsPlusNormal"/>
        <w:numPr>
          <w:ilvl w:val="1"/>
          <w:numId w:val="17"/>
        </w:numPr>
        <w:tabs>
          <w:tab w:val="left" w:pos="567"/>
          <w:tab w:val="left" w:pos="709"/>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стаже муниципальной службы от 5 лет до 10 лет – 15 %;</w:t>
      </w:r>
      <w:r w:rsidRPr="00C74EFA">
        <w:rPr>
          <w:rFonts w:ascii="Times New Roman" w:hAnsi="Times New Roman" w:cs="Times New Roman"/>
          <w:color w:val="000000" w:themeColor="text1"/>
          <w:sz w:val="24"/>
          <w:szCs w:val="24"/>
        </w:rPr>
        <w:tab/>
      </w:r>
    </w:p>
    <w:p w:rsidR="00C74EFA" w:rsidRPr="00C74EFA" w:rsidRDefault="00C74EFA" w:rsidP="00C74EFA">
      <w:pPr>
        <w:pStyle w:val="ConsPlusNormal"/>
        <w:numPr>
          <w:ilvl w:val="1"/>
          <w:numId w:val="17"/>
        </w:numPr>
        <w:tabs>
          <w:tab w:val="left" w:pos="567"/>
          <w:tab w:val="left" w:pos="709"/>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стаже муниципальной службы от 10 лет до 15 лет – 20 %;</w:t>
      </w:r>
    </w:p>
    <w:p w:rsidR="00C74EFA" w:rsidRPr="00C74EFA" w:rsidRDefault="00C74EFA" w:rsidP="00C74EFA">
      <w:pPr>
        <w:pStyle w:val="ConsPlusNormal"/>
        <w:numPr>
          <w:ilvl w:val="1"/>
          <w:numId w:val="17"/>
        </w:numPr>
        <w:tabs>
          <w:tab w:val="left" w:pos="567"/>
          <w:tab w:val="left" w:pos="709"/>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свыше 15 лет муниципальной службы - 30%.</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Исчисление стажа муниципальной службы и зачет в него иных периодов трудовой деятельности осуществляется в соответствии с порядком, установленным Законом Ирку</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за выслугу лет на муниципальной службе начисляется исх</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дя из должностного оклада муниципального служащего без учета доплат и надбавок, за исключением районного коэффициента и процентной надбавки за работу в южных ра</w:t>
      </w:r>
      <w:r w:rsidRPr="00C74EFA">
        <w:rPr>
          <w:rFonts w:ascii="Times New Roman" w:hAnsi="Times New Roman" w:cs="Times New Roman"/>
          <w:color w:val="000000" w:themeColor="text1"/>
          <w:sz w:val="24"/>
          <w:szCs w:val="24"/>
        </w:rPr>
        <w:t>й</w:t>
      </w:r>
      <w:r w:rsidRPr="00C74EFA">
        <w:rPr>
          <w:rFonts w:ascii="Times New Roman" w:hAnsi="Times New Roman" w:cs="Times New Roman"/>
          <w:color w:val="000000" w:themeColor="text1"/>
          <w:sz w:val="24"/>
          <w:szCs w:val="24"/>
        </w:rPr>
        <w:t>онах Иркутской области, и выплачивается ежемесячно одновременно с заработной пл</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той.</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 ежемесячную надбавку за выслугу лет на муниципальной службе начисляются районный коэффициент и процентная надбавка за работу в южных районах Иркутской о</w:t>
      </w:r>
      <w:r w:rsidRPr="00C74EFA">
        <w:rPr>
          <w:rFonts w:ascii="Times New Roman" w:hAnsi="Times New Roman" w:cs="Times New Roman"/>
          <w:color w:val="000000" w:themeColor="text1"/>
          <w:sz w:val="24"/>
          <w:szCs w:val="24"/>
        </w:rPr>
        <w:t>б</w:t>
      </w:r>
      <w:r w:rsidRPr="00C74EFA">
        <w:rPr>
          <w:rFonts w:ascii="Times New Roman" w:hAnsi="Times New Roman" w:cs="Times New Roman"/>
          <w:color w:val="000000" w:themeColor="text1"/>
          <w:sz w:val="24"/>
          <w:szCs w:val="24"/>
        </w:rPr>
        <w:t>ласти в соответствии с действующим федеральным и областным  законодательством.</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lastRenderedPageBreak/>
        <w:t>Ежемесячная надбавка за выслугу лет на муниципальной службе выплачивается                     с момента возникновения права на назначение или изменение размера этой надбавки.</w:t>
      </w:r>
    </w:p>
    <w:p w:rsidR="00C74EFA" w:rsidRPr="00C74EFA" w:rsidRDefault="00C74EFA" w:rsidP="00C74EFA">
      <w:pPr>
        <w:numPr>
          <w:ilvl w:val="0"/>
          <w:numId w:val="17"/>
        </w:numPr>
        <w:tabs>
          <w:tab w:val="left" w:pos="567"/>
          <w:tab w:val="left" w:pos="709"/>
        </w:tabs>
        <w:autoSpaceDE w:val="0"/>
        <w:autoSpaceDN w:val="0"/>
        <w:adjustRightInd w:val="0"/>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за выслугу лет на муниципальной службе учитывается во всех случаях исчисления среднего заработка.</w:t>
      </w:r>
    </w:p>
    <w:p w:rsidR="00C74EFA" w:rsidRPr="00C74EFA" w:rsidRDefault="00C74EFA" w:rsidP="00C74EFA">
      <w:pPr>
        <w:numPr>
          <w:ilvl w:val="0"/>
          <w:numId w:val="17"/>
        </w:numPr>
        <w:tabs>
          <w:tab w:val="left" w:pos="709"/>
        </w:tabs>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C74EFA" w:rsidRPr="00C74EFA" w:rsidRDefault="00C74EFA" w:rsidP="00C74EFA">
      <w:pPr>
        <w:numPr>
          <w:ilvl w:val="0"/>
          <w:numId w:val="17"/>
        </w:numPr>
        <w:tabs>
          <w:tab w:val="left" w:pos="709"/>
        </w:tabs>
        <w:spacing w:after="0" w:line="240" w:lineRule="auto"/>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и</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C74EFA" w:rsidRPr="00C74EFA" w:rsidRDefault="00C74EFA" w:rsidP="00C74EFA">
      <w:pPr>
        <w:pStyle w:val="ConsPlusNormal"/>
        <w:numPr>
          <w:ilvl w:val="0"/>
          <w:numId w:val="17"/>
        </w:numPr>
        <w:tabs>
          <w:tab w:val="left" w:pos="567"/>
          <w:tab w:val="left" w:pos="709"/>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тельности работы до и после указанной даты в расчетном периоде.</w:t>
      </w:r>
    </w:p>
    <w:p w:rsidR="00C74EFA" w:rsidRPr="00C74EFA" w:rsidRDefault="00C74EFA" w:rsidP="00C74EFA">
      <w:pPr>
        <w:pStyle w:val="ConsPlusCell"/>
        <w:numPr>
          <w:ilvl w:val="0"/>
          <w:numId w:val="17"/>
        </w:numPr>
        <w:tabs>
          <w:tab w:val="left" w:pos="567"/>
          <w:tab w:val="left" w:pos="709"/>
          <w:tab w:val="left" w:pos="851"/>
        </w:tabs>
        <w:ind w:left="0" w:firstLine="27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Выплата ежемесячной надбавки за выслугу лет на муниципальной службе осущ</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ствляется на основании распоряжения администрации Бузыкановского муниципального образования</w:t>
      </w:r>
      <w:r w:rsidRPr="00C74EFA">
        <w:rPr>
          <w:rFonts w:ascii="Times New Roman" w:hAnsi="Times New Roman" w:cs="Times New Roman"/>
          <w:i/>
          <w:color w:val="000000" w:themeColor="text1"/>
          <w:sz w:val="24"/>
          <w:szCs w:val="24"/>
        </w:rPr>
        <w:t xml:space="preserve"> </w:t>
      </w:r>
      <w:r w:rsidRPr="00C74EFA">
        <w:rPr>
          <w:rFonts w:ascii="Times New Roman" w:hAnsi="Times New Roman" w:cs="Times New Roman"/>
          <w:color w:val="000000" w:themeColor="text1"/>
          <w:sz w:val="24"/>
          <w:szCs w:val="24"/>
        </w:rPr>
        <w:t>со дня достижения муниципальным служащим соответствующего стажа м</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ниципальной службы.</w:t>
      </w:r>
    </w:p>
    <w:p w:rsidR="00C74EFA" w:rsidRPr="00C74EFA" w:rsidRDefault="00C74EFA" w:rsidP="00C74EFA">
      <w:pPr>
        <w:pStyle w:val="ConsPlusCell"/>
        <w:numPr>
          <w:ilvl w:val="0"/>
          <w:numId w:val="17"/>
        </w:numPr>
        <w:tabs>
          <w:tab w:val="left" w:pos="567"/>
          <w:tab w:val="left" w:pos="709"/>
          <w:tab w:val="left" w:pos="851"/>
        </w:tabs>
        <w:ind w:left="0" w:firstLine="273"/>
        <w:jc w:val="both"/>
        <w:rPr>
          <w:rFonts w:ascii="Times New Roman" w:hAnsi="Times New Roman" w:cs="Times New Roman"/>
          <w:color w:val="000000" w:themeColor="text1"/>
          <w:sz w:val="24"/>
          <w:szCs w:val="24"/>
        </w:rPr>
      </w:pPr>
      <w:bookmarkStart w:id="12" w:name="sub_94"/>
      <w:bookmarkEnd w:id="11"/>
      <w:r w:rsidRPr="00C74EFA">
        <w:rPr>
          <w:rFonts w:ascii="Times New Roman" w:hAnsi="Times New Roman" w:cs="Times New Roman"/>
          <w:color w:val="000000" w:themeColor="text1"/>
          <w:sz w:val="24"/>
          <w:szCs w:val="24"/>
        </w:rPr>
        <w:t>При увольнении муниципального служащего надбавка за выслугу лет на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пальной службе начисляется пропорционально отработанному времени, и её выплата пр</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 xml:space="preserve">изводится при окончательном расчете. </w:t>
      </w:r>
      <w:bookmarkEnd w:id="12"/>
    </w:p>
    <w:p w:rsidR="00C74EFA" w:rsidRPr="00C74EFA" w:rsidRDefault="00C74EFA" w:rsidP="00C74EFA">
      <w:pPr>
        <w:pStyle w:val="ConsPlusCell"/>
        <w:tabs>
          <w:tab w:val="left" w:pos="567"/>
          <w:tab w:val="left" w:pos="709"/>
          <w:tab w:val="left" w:pos="851"/>
        </w:tabs>
        <w:jc w:val="both"/>
        <w:rPr>
          <w:rFonts w:ascii="Times New Roman" w:hAnsi="Times New Roman" w:cs="Times New Roman"/>
          <w:color w:val="000000" w:themeColor="text1"/>
          <w:sz w:val="24"/>
          <w:szCs w:val="24"/>
        </w:rPr>
      </w:pP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 xml:space="preserve">Статья 6. Ежемесячная надбавка к должностному окладу </w:t>
      </w: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за особые условия муниципальной службы</w:t>
      </w:r>
    </w:p>
    <w:p w:rsidR="00C74EFA" w:rsidRPr="00C74EFA" w:rsidRDefault="00C74EFA" w:rsidP="00C74EFA">
      <w:pPr>
        <w:pStyle w:val="ConsPlusNormal"/>
        <w:numPr>
          <w:ilvl w:val="0"/>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высшей группе должностей муниципальной службы – от 150 до 200 процентов должностного оклада;</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главной группе должностей муниципальной службы – от 120 до 150 процентов должностного оклада;</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ведущей группе должностей муниципальной службы – от 90 до 120 процентов должностного оклада;</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старшей группе должностей муниципальной службы – от 60 до 90 процентов должностного оклада;</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младшей группе должностей муниципальной службы – от 30 до 60 процентов должностного оклада.</w:t>
      </w:r>
    </w:p>
    <w:p w:rsidR="00C74EFA" w:rsidRPr="00C74EFA" w:rsidRDefault="00C74EFA" w:rsidP="00C74EFA">
      <w:pPr>
        <w:pStyle w:val="ConsPlusNormal"/>
        <w:numPr>
          <w:ilvl w:val="0"/>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6.1 настоящего Положения.</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Основными критериями для установления конкретных размеров ежемесячной на</w:t>
      </w:r>
      <w:r w:rsidRPr="00C74EFA">
        <w:rPr>
          <w:rFonts w:ascii="Times New Roman" w:hAnsi="Times New Roman" w:cs="Times New Roman"/>
          <w:color w:val="000000" w:themeColor="text1"/>
          <w:sz w:val="24"/>
          <w:szCs w:val="24"/>
        </w:rPr>
        <w:t>д</w:t>
      </w:r>
      <w:r w:rsidRPr="00C74EFA">
        <w:rPr>
          <w:rFonts w:ascii="Times New Roman" w:hAnsi="Times New Roman" w:cs="Times New Roman"/>
          <w:color w:val="000000" w:themeColor="text1"/>
          <w:sz w:val="24"/>
          <w:szCs w:val="24"/>
        </w:rPr>
        <w:t>бавки к должностному окладу за особые условия муниципальной службы являются:</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профессиональный уровень исполнения муниципальным служащим должностных обязанностей в соответствии с должностной инструкцией;</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компетентность при выполнении наиболее важных, сложных и ответственных работ;</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качественное и оперативное выполнение работ высокой напряженности и интенси</w:t>
      </w:r>
      <w:r w:rsidRPr="00C74EFA">
        <w:rPr>
          <w:rFonts w:ascii="Times New Roman" w:hAnsi="Times New Roman" w:cs="Times New Roman"/>
          <w:color w:val="000000" w:themeColor="text1"/>
          <w:sz w:val="24"/>
          <w:szCs w:val="24"/>
        </w:rPr>
        <w:t>в</w:t>
      </w:r>
      <w:r w:rsidRPr="00C74EFA">
        <w:rPr>
          <w:rFonts w:ascii="Times New Roman" w:hAnsi="Times New Roman" w:cs="Times New Roman"/>
          <w:color w:val="000000" w:themeColor="text1"/>
          <w:sz w:val="24"/>
          <w:szCs w:val="24"/>
        </w:rPr>
        <w:t>ности (большой объем, необходимость выполнения работы в короткие сроки, операти</w:t>
      </w:r>
      <w:r w:rsidRPr="00C74EFA">
        <w:rPr>
          <w:rFonts w:ascii="Times New Roman" w:hAnsi="Times New Roman" w:cs="Times New Roman"/>
          <w:color w:val="000000" w:themeColor="text1"/>
          <w:sz w:val="24"/>
          <w:szCs w:val="24"/>
        </w:rPr>
        <w:t>в</w:t>
      </w:r>
      <w:r w:rsidRPr="00C74EFA">
        <w:rPr>
          <w:rFonts w:ascii="Times New Roman" w:hAnsi="Times New Roman" w:cs="Times New Roman"/>
          <w:color w:val="000000" w:themeColor="text1"/>
          <w:sz w:val="24"/>
          <w:szCs w:val="24"/>
        </w:rPr>
        <w:t>ность в принятии решений, систематическое выполнение срочных и неотложных поруч</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lastRenderedPageBreak/>
        <w:t>ний, а также работ, требующих повышенного внимания);</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стей временно отсутствующих муниципальных служащих;</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высокие достижения в работе: достижение результатов и целей, поставленных при выполнении заданий, имеющих значение для развития Бузыкановского муниципального образования и организации местного самоуправления;</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степень участия в нормотворчестве: участие в разработке нормативных правовых а</w:t>
      </w:r>
      <w:r w:rsidRPr="00C74EFA">
        <w:rPr>
          <w:rFonts w:ascii="Times New Roman" w:hAnsi="Times New Roman" w:cs="Times New Roman"/>
          <w:color w:val="000000" w:themeColor="text1"/>
          <w:sz w:val="24"/>
          <w:szCs w:val="24"/>
        </w:rPr>
        <w:t>к</w:t>
      </w:r>
      <w:r w:rsidRPr="00C74EFA">
        <w:rPr>
          <w:rFonts w:ascii="Times New Roman" w:hAnsi="Times New Roman" w:cs="Times New Roman"/>
          <w:color w:val="000000" w:themeColor="text1"/>
          <w:sz w:val="24"/>
          <w:szCs w:val="24"/>
        </w:rPr>
        <w:t>тов Бузыкановского муниципального образования;</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участие в работе комиссий, рабочих групп, иных консультативно-совещательных о</w:t>
      </w:r>
      <w:r w:rsidRPr="00C74EFA">
        <w:rPr>
          <w:rFonts w:ascii="Times New Roman" w:hAnsi="Times New Roman" w:cs="Times New Roman"/>
          <w:color w:val="000000" w:themeColor="text1"/>
          <w:sz w:val="24"/>
          <w:szCs w:val="24"/>
        </w:rPr>
        <w:t>р</w:t>
      </w:r>
      <w:r w:rsidRPr="00C74EFA">
        <w:rPr>
          <w:rFonts w:ascii="Times New Roman" w:hAnsi="Times New Roman" w:cs="Times New Roman"/>
          <w:color w:val="000000" w:themeColor="text1"/>
          <w:sz w:val="24"/>
          <w:szCs w:val="24"/>
        </w:rPr>
        <w:t>ганов, образованных в администрации Бузыкановского муниципального образования;</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сложность, срочность и объем выполняемой работы;</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опыт работы по специальности и замещаемой должности;</w:t>
      </w:r>
    </w:p>
    <w:p w:rsidR="00C74EFA" w:rsidRPr="00C74EFA" w:rsidRDefault="00C74EFA" w:rsidP="00C74EFA">
      <w:pPr>
        <w:pStyle w:val="ConsPlusNormal"/>
        <w:numPr>
          <w:ilvl w:val="1"/>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уровень и степень принятия решений муниципальным служащим.</w:t>
      </w:r>
    </w:p>
    <w:p w:rsidR="00C74EFA" w:rsidRPr="00C74EFA" w:rsidRDefault="00C74EFA" w:rsidP="00C74EFA">
      <w:pPr>
        <w:pStyle w:val="ConsPlusCell"/>
        <w:numPr>
          <w:ilvl w:val="0"/>
          <w:numId w:val="18"/>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Выплата ежемесячной надбавки к должностному окладу за особые условия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ципальной службы осуществляется на основании распоряжения администрации Бузык</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новского муниципального образования</w:t>
      </w:r>
      <w:r w:rsidRPr="00C74EFA">
        <w:rPr>
          <w:rFonts w:ascii="Times New Roman" w:hAnsi="Times New Roman" w:cs="Times New Roman"/>
          <w:i/>
          <w:color w:val="000000" w:themeColor="text1"/>
          <w:sz w:val="24"/>
          <w:szCs w:val="24"/>
        </w:rPr>
        <w:t>.</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Ранее установленный размер ежемесячной надбавки за особые условия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пальной службы может быть увеличен или уменьшен в пределах размеров, установленных пунктом 6.1 настоящего Положения по соответствующей группе должностей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пальной службы, в следующих случаях:</w:t>
      </w:r>
    </w:p>
    <w:p w:rsidR="00C74EFA" w:rsidRPr="00C74EFA" w:rsidRDefault="00C74EFA" w:rsidP="00C74EFA">
      <w:pPr>
        <w:numPr>
          <w:ilvl w:val="0"/>
          <w:numId w:val="19"/>
        </w:numPr>
        <w:tabs>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в связи с изменением критериев, предусмотренных </w:t>
      </w:r>
      <w:hyperlink r:id="rId8" w:history="1">
        <w:r w:rsidRPr="00C74EFA">
          <w:rPr>
            <w:rStyle w:val="a7"/>
            <w:rFonts w:ascii="Times New Roman" w:hAnsi="Times New Roman" w:cs="Times New Roman"/>
            <w:color w:val="000000" w:themeColor="text1"/>
            <w:sz w:val="24"/>
            <w:szCs w:val="24"/>
            <w:u w:val="none"/>
          </w:rPr>
          <w:t>6.3</w:t>
        </w:r>
      </w:hyperlink>
      <w:r w:rsidRPr="00C74EFA">
        <w:rPr>
          <w:rFonts w:ascii="Times New Roman" w:hAnsi="Times New Roman" w:cs="Times New Roman"/>
          <w:color w:val="000000" w:themeColor="text1"/>
          <w:sz w:val="24"/>
          <w:szCs w:val="24"/>
        </w:rPr>
        <w:t xml:space="preserve"> настоящего Положения;</w:t>
      </w:r>
    </w:p>
    <w:p w:rsidR="00C74EFA" w:rsidRPr="00C74EFA" w:rsidRDefault="00C74EFA" w:rsidP="00C74EFA">
      <w:pPr>
        <w:numPr>
          <w:ilvl w:val="0"/>
          <w:numId w:val="19"/>
        </w:numPr>
        <w:tabs>
          <w:tab w:val="left" w:pos="567"/>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результатам работы муниципального служащего;</w:t>
      </w:r>
    </w:p>
    <w:p w:rsidR="00C74EFA" w:rsidRPr="00C74EFA" w:rsidRDefault="00C74EFA" w:rsidP="00C74EFA">
      <w:pPr>
        <w:numPr>
          <w:ilvl w:val="0"/>
          <w:numId w:val="19"/>
        </w:numPr>
        <w:tabs>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 результатам аттестации, квалификационного экзамена муниципального служащ</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го.</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Основаниями для уменьшения размера ежемесячной надбавки за особые условия муниципальной службы являются систематическое несвоевременное выполнение служе</w:t>
      </w:r>
      <w:r w:rsidRPr="00C74EFA">
        <w:rPr>
          <w:rFonts w:ascii="Times New Roman" w:hAnsi="Times New Roman" w:cs="Times New Roman"/>
          <w:color w:val="000000" w:themeColor="text1"/>
          <w:sz w:val="24"/>
          <w:szCs w:val="24"/>
        </w:rPr>
        <w:t>б</w:t>
      </w:r>
      <w:r w:rsidRPr="00C74EFA">
        <w:rPr>
          <w:rFonts w:ascii="Times New Roman" w:hAnsi="Times New Roman" w:cs="Times New Roman"/>
          <w:color w:val="000000" w:themeColor="text1"/>
          <w:sz w:val="24"/>
          <w:szCs w:val="24"/>
        </w:rPr>
        <w:t>ных заданий, ухудшение качества и результатов работы, а также нарушение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ным служащим трудовой и (или) исполнительской дисциплины.</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Изменение размера ранее установленной муниципальному служащему ежемеся</w:t>
      </w:r>
      <w:r w:rsidRPr="00C74EFA">
        <w:rPr>
          <w:rFonts w:ascii="Times New Roman" w:hAnsi="Times New Roman" w:cs="Times New Roman"/>
          <w:color w:val="000000" w:themeColor="text1"/>
          <w:sz w:val="24"/>
          <w:szCs w:val="24"/>
        </w:rPr>
        <w:t>ч</w:t>
      </w:r>
      <w:r w:rsidRPr="00C74EFA">
        <w:rPr>
          <w:rFonts w:ascii="Times New Roman" w:hAnsi="Times New Roman" w:cs="Times New Roman"/>
          <w:color w:val="000000" w:themeColor="text1"/>
          <w:sz w:val="24"/>
          <w:szCs w:val="24"/>
        </w:rPr>
        <w:t>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ной службе.</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Изменение размера ранее установленной муниципальному служащему ежемеся</w:t>
      </w:r>
      <w:r w:rsidRPr="00C74EFA">
        <w:rPr>
          <w:rFonts w:ascii="Times New Roman" w:hAnsi="Times New Roman" w:cs="Times New Roman"/>
          <w:color w:val="000000" w:themeColor="text1"/>
          <w:sz w:val="24"/>
          <w:szCs w:val="24"/>
        </w:rPr>
        <w:t>ч</w:t>
      </w:r>
      <w:r w:rsidRPr="00C74EFA">
        <w:rPr>
          <w:rFonts w:ascii="Times New Roman" w:hAnsi="Times New Roman" w:cs="Times New Roman"/>
          <w:color w:val="000000" w:themeColor="text1"/>
          <w:sz w:val="24"/>
          <w:szCs w:val="24"/>
        </w:rPr>
        <w:t>ной надбавки за особые условия муниципальной службы производится на основании сл</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жебной записки на имя представителя нанимателя (работодателя), подготовленной неп</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средственным руководителем муниципального служащего. В служебной записке должен быть указан размер ежемесячной надбавки за особые условия муниципальной службы, который предлагается установить муниципальному служащему, с соответствующим обо</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нованием увеличения (уменьшения) ее размера с учетом критериев, предусмотренных пунктом 6.3  настоящего Положения.</w:t>
      </w:r>
    </w:p>
    <w:p w:rsidR="00C74EFA" w:rsidRPr="00C74EFA" w:rsidRDefault="00C74EFA" w:rsidP="00C74EFA">
      <w:pPr>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ным служащим.</w:t>
      </w:r>
    </w:p>
    <w:p w:rsidR="00C74EFA" w:rsidRPr="00C74EFA" w:rsidRDefault="00C74EFA" w:rsidP="00C74EFA">
      <w:pPr>
        <w:numPr>
          <w:ilvl w:val="0"/>
          <w:numId w:val="18"/>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временном замещении иной должности муниципальной службы, в том числе более высокой группы, ежемесячная надбавка за особые условия муниципальной службы выплачивается по временно замещаемой должности, но не ниже установленного ранее размера оплаты труда.</w:t>
      </w:r>
    </w:p>
    <w:p w:rsidR="00C74EFA" w:rsidRPr="00C74EFA" w:rsidRDefault="00C74EFA" w:rsidP="00C74EFA">
      <w:pPr>
        <w:numPr>
          <w:ilvl w:val="0"/>
          <w:numId w:val="18"/>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случае перевода муниципального служащего на иную должность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ной службы в пределах одной группы должностей ранее установленный размер ежем</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сячной надбавки за особые условия муниципальной службы сохраняется.</w:t>
      </w:r>
    </w:p>
    <w:p w:rsidR="00C74EFA" w:rsidRPr="00C74EFA" w:rsidRDefault="00C74EFA" w:rsidP="00C74EFA">
      <w:pPr>
        <w:pStyle w:val="a6"/>
        <w:numPr>
          <w:ilvl w:val="0"/>
          <w:numId w:val="18"/>
        </w:numPr>
        <w:tabs>
          <w:tab w:val="left" w:pos="993"/>
        </w:tabs>
        <w:spacing w:before="0" w:beforeAutospacing="0" w:after="0" w:afterAutospacing="0"/>
        <w:ind w:left="0" w:firstLine="360"/>
        <w:jc w:val="both"/>
        <w:rPr>
          <w:color w:val="000000" w:themeColor="text1"/>
        </w:rPr>
      </w:pPr>
      <w:r w:rsidRPr="00C74EFA">
        <w:rPr>
          <w:color w:val="000000" w:themeColor="text1"/>
        </w:rPr>
        <w:t>Ежемесячная надбавка за особые условия муниципальной службы определяется исходя из должностного оклада без учета других доплат и надбавок, за исключением ра</w:t>
      </w:r>
      <w:r w:rsidRPr="00C74EFA">
        <w:rPr>
          <w:color w:val="000000" w:themeColor="text1"/>
        </w:rPr>
        <w:t>й</w:t>
      </w:r>
      <w:r w:rsidRPr="00C74EFA">
        <w:rPr>
          <w:color w:val="000000" w:themeColor="text1"/>
        </w:rPr>
        <w:lastRenderedPageBreak/>
        <w:t>онного коэффициента и процентной надбавки за работу в южных районах Иркутской о</w:t>
      </w:r>
      <w:r w:rsidRPr="00C74EFA">
        <w:rPr>
          <w:color w:val="000000" w:themeColor="text1"/>
        </w:rPr>
        <w:t>б</w:t>
      </w:r>
      <w:r w:rsidRPr="00C74EFA">
        <w:rPr>
          <w:color w:val="000000" w:themeColor="text1"/>
        </w:rPr>
        <w:t xml:space="preserve">ласти, и выплачивается в составе заработной платы. </w:t>
      </w:r>
    </w:p>
    <w:p w:rsidR="00C74EFA" w:rsidRPr="00C74EFA" w:rsidRDefault="00C74EFA" w:rsidP="00C74EFA">
      <w:pPr>
        <w:numPr>
          <w:ilvl w:val="0"/>
          <w:numId w:val="18"/>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 ежемесячную надбавку за особые условия муниципальной службы начисляе</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C74EFA" w:rsidRPr="00C74EFA" w:rsidRDefault="00C74EFA" w:rsidP="00C74EFA">
      <w:pPr>
        <w:pStyle w:val="afe"/>
        <w:rPr>
          <w:rFonts w:ascii="Times New Roman" w:hAnsi="Times New Roman" w:cs="Times New Roman"/>
          <w:color w:val="000000" w:themeColor="text1"/>
          <w:sz w:val="24"/>
          <w:szCs w:val="24"/>
        </w:rPr>
      </w:pP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bookmarkStart w:id="13" w:name="sub_134"/>
      <w:r w:rsidRPr="00C74EFA">
        <w:rPr>
          <w:rFonts w:ascii="Times New Roman" w:hAnsi="Times New Roman" w:cs="Times New Roman"/>
          <w:b/>
          <w:color w:val="000000" w:themeColor="text1"/>
          <w:sz w:val="24"/>
          <w:szCs w:val="24"/>
        </w:rPr>
        <w:t xml:space="preserve">Статья 7. Ежемесячная процентная надбавка к должностному окладу </w:t>
      </w: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за работу со сведениями, составляющими государственную тайну</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устанавливается в соответствии с постано</w:t>
      </w:r>
      <w:r w:rsidRPr="00C74EFA">
        <w:rPr>
          <w:rFonts w:ascii="Times New Roman" w:hAnsi="Times New Roman" w:cs="Times New Roman"/>
          <w:color w:val="000000" w:themeColor="text1"/>
          <w:sz w:val="24"/>
          <w:szCs w:val="24"/>
        </w:rPr>
        <w:t>в</w:t>
      </w:r>
      <w:r w:rsidRPr="00C74EFA">
        <w:rPr>
          <w:rFonts w:ascii="Times New Roman" w:hAnsi="Times New Roman" w:cs="Times New Roman"/>
          <w:color w:val="000000" w:themeColor="text1"/>
          <w:sz w:val="24"/>
          <w:szCs w:val="24"/>
        </w:rPr>
        <w:t>лением Правительства Российской Федерации от 18 сентября 2006 года № 573 «О предо</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тавлении социальных гарантий гражданам, допущенным к государственной тайне на п</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стоянной основе, и сотрудникам структурных подразделений по защите государственной тайны».</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устанавливается муниципальному служащ</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му персонально распоряжением администрации Бузыкановского муниципального образ</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вания</w:t>
      </w:r>
      <w:r w:rsidRPr="00C74EFA">
        <w:rPr>
          <w:rFonts w:ascii="Times New Roman" w:hAnsi="Times New Roman" w:cs="Times New Roman"/>
          <w:i/>
          <w:color w:val="000000" w:themeColor="text1"/>
          <w:sz w:val="24"/>
          <w:szCs w:val="24"/>
        </w:rPr>
        <w:t>.</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менное представление лица, осуществляющего режимно-секретную работу в Бузыкано</w:t>
      </w:r>
      <w:r w:rsidRPr="00C74EFA">
        <w:rPr>
          <w:rFonts w:ascii="Times New Roman" w:hAnsi="Times New Roman" w:cs="Times New Roman"/>
          <w:color w:val="000000" w:themeColor="text1"/>
          <w:sz w:val="24"/>
          <w:szCs w:val="24"/>
        </w:rPr>
        <w:t>в</w:t>
      </w:r>
      <w:r w:rsidRPr="00C74EFA">
        <w:rPr>
          <w:rFonts w:ascii="Times New Roman" w:hAnsi="Times New Roman" w:cs="Times New Roman"/>
          <w:color w:val="000000" w:themeColor="text1"/>
          <w:sz w:val="24"/>
          <w:szCs w:val="24"/>
        </w:rPr>
        <w:t>ском муниципальном образовании, в соответствии с оформленной формой допуска к св</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дениям, составляющим государственную тайну.</w:t>
      </w:r>
    </w:p>
    <w:p w:rsidR="00C74EFA" w:rsidRPr="00C74EFA" w:rsidRDefault="00C74EFA" w:rsidP="00C74EFA">
      <w:pPr>
        <w:pStyle w:val="ConsPlusCell"/>
        <w:numPr>
          <w:ilvl w:val="0"/>
          <w:numId w:val="20"/>
        </w:numPr>
        <w:tabs>
          <w:tab w:val="left" w:pos="0"/>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w:t>
      </w:r>
      <w:r w:rsidRPr="00C74EFA">
        <w:rPr>
          <w:rFonts w:ascii="Times New Roman" w:hAnsi="Times New Roman" w:cs="Times New Roman"/>
          <w:color w:val="000000" w:themeColor="text1"/>
          <w:sz w:val="24"/>
          <w:szCs w:val="24"/>
        </w:rPr>
        <w:t>д</w:t>
      </w:r>
      <w:r w:rsidRPr="00C74EFA">
        <w:rPr>
          <w:rFonts w:ascii="Times New Roman" w:hAnsi="Times New Roman" w:cs="Times New Roman"/>
          <w:color w:val="000000" w:themeColor="text1"/>
          <w:sz w:val="24"/>
          <w:szCs w:val="24"/>
        </w:rPr>
        <w:t>новременно с заработной платой.</w:t>
      </w:r>
    </w:p>
    <w:p w:rsidR="00C74EFA" w:rsidRPr="00C74EFA" w:rsidRDefault="00C74EFA" w:rsidP="00C74EFA">
      <w:pPr>
        <w:numPr>
          <w:ilvl w:val="0"/>
          <w:numId w:val="20"/>
        </w:numPr>
        <w:tabs>
          <w:tab w:val="left" w:pos="0"/>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надбавка за работу со сведениями, составляющими государственную тайну, учитывается во всех случаях исчисления среднего заработка.</w:t>
      </w:r>
    </w:p>
    <w:p w:rsidR="00C74EFA" w:rsidRPr="00C74EFA" w:rsidRDefault="00C74EFA" w:rsidP="00C74EFA">
      <w:pPr>
        <w:pStyle w:val="ConsPlusCell"/>
        <w:numPr>
          <w:ilvl w:val="0"/>
          <w:numId w:val="20"/>
        </w:numPr>
        <w:tabs>
          <w:tab w:val="left" w:pos="0"/>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Прекращение выплаты ежемесячной процентной надбавки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оформляется распоряжением администрации Бузыкановского муниципального образования.</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выплачивается (устанавливается, изменяе</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ся) с момента возникновения права на назначение или изменение размера этой надбавки.</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w:t>
      </w:r>
      <w:r w:rsidRPr="00C74EFA">
        <w:rPr>
          <w:rFonts w:ascii="Times New Roman" w:hAnsi="Times New Roman" w:cs="Times New Roman"/>
          <w:color w:val="000000" w:themeColor="text1"/>
          <w:sz w:val="24"/>
          <w:szCs w:val="24"/>
        </w:rPr>
        <w:t>н</w:t>
      </w:r>
      <w:r w:rsidRPr="00C74EFA">
        <w:rPr>
          <w:rFonts w:ascii="Times New Roman" w:hAnsi="Times New Roman" w:cs="Times New Roman"/>
          <w:color w:val="000000" w:themeColor="text1"/>
          <w:sz w:val="24"/>
          <w:szCs w:val="24"/>
        </w:rPr>
        <w:t>ную тайну, прекращается, выплата производится при окончательном расчете.</w:t>
      </w:r>
    </w:p>
    <w:p w:rsidR="00C74EFA" w:rsidRPr="00C74EFA" w:rsidRDefault="00C74EFA" w:rsidP="00C74EFA">
      <w:pPr>
        <w:numPr>
          <w:ilvl w:val="0"/>
          <w:numId w:val="20"/>
        </w:numPr>
        <w:tabs>
          <w:tab w:val="left" w:pos="0"/>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Ежемесячная процентная надбавка к должностному окладу за работу со сведени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ми, составляющими государственную тайну, не выплачивается в случаях:</w:t>
      </w:r>
    </w:p>
    <w:p w:rsidR="00C74EFA" w:rsidRPr="00C74EFA" w:rsidRDefault="00C74EFA" w:rsidP="00C74EFA">
      <w:pPr>
        <w:numPr>
          <w:ilvl w:val="0"/>
          <w:numId w:val="21"/>
        </w:numPr>
        <w:tabs>
          <w:tab w:val="left" w:pos="0"/>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увольнения муниципального служащего с должности муниципальной службы, и</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полнение должностных обязанностей по которой связано со сведениями, составляющими государственную тайну;</w:t>
      </w:r>
    </w:p>
    <w:p w:rsidR="00C74EFA" w:rsidRPr="00C74EFA" w:rsidRDefault="00C74EFA" w:rsidP="00C74EFA">
      <w:pPr>
        <w:numPr>
          <w:ilvl w:val="0"/>
          <w:numId w:val="21"/>
        </w:numPr>
        <w:tabs>
          <w:tab w:val="left" w:pos="0"/>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прекращения допуска муниципального служащего к государственной тайне;</w:t>
      </w:r>
    </w:p>
    <w:p w:rsidR="00C74EFA" w:rsidRPr="00C74EFA" w:rsidRDefault="00C74EFA" w:rsidP="00C74EFA">
      <w:pPr>
        <w:numPr>
          <w:ilvl w:val="0"/>
          <w:numId w:val="21"/>
        </w:numPr>
        <w:tabs>
          <w:tab w:val="left" w:pos="0"/>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освобождения муниципального служащего от работы со сведениями, составляющ</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ми государственную тайну;</w:t>
      </w:r>
    </w:p>
    <w:p w:rsidR="00C74EFA" w:rsidRPr="00C74EFA" w:rsidRDefault="00C74EFA" w:rsidP="00C74EFA">
      <w:pPr>
        <w:numPr>
          <w:ilvl w:val="0"/>
          <w:numId w:val="21"/>
        </w:numPr>
        <w:tabs>
          <w:tab w:val="left" w:pos="0"/>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нахождения муниципального служащего в отпуске по уходу за ребенком в возрасте до трех лет;</w:t>
      </w:r>
    </w:p>
    <w:p w:rsidR="00C74EFA" w:rsidRPr="00C74EFA" w:rsidRDefault="00C74EFA" w:rsidP="00C74EFA">
      <w:pPr>
        <w:numPr>
          <w:ilvl w:val="0"/>
          <w:numId w:val="21"/>
        </w:numPr>
        <w:tabs>
          <w:tab w:val="left" w:pos="0"/>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иных случаях, предусмотренных законодательством.</w:t>
      </w:r>
    </w:p>
    <w:p w:rsidR="00C74EFA" w:rsidRPr="00C74EFA" w:rsidRDefault="00C74EFA" w:rsidP="00C74EFA">
      <w:pPr>
        <w:pStyle w:val="affff5"/>
        <w:tabs>
          <w:tab w:val="left" w:pos="567"/>
        </w:tabs>
        <w:ind w:left="0" w:firstLine="284"/>
        <w:rPr>
          <w:rStyle w:val="afc"/>
          <w:rFonts w:ascii="Times New Roman" w:hAnsi="Times New Roman"/>
          <w:color w:val="000000" w:themeColor="text1"/>
          <w:sz w:val="24"/>
          <w:szCs w:val="24"/>
        </w:rPr>
      </w:pPr>
    </w:p>
    <w:p w:rsidR="00C74EFA" w:rsidRPr="00C74EFA" w:rsidRDefault="00C74EFA" w:rsidP="00C74EFA">
      <w:pPr>
        <w:pStyle w:val="ConsPlusNormal"/>
        <w:ind w:firstLine="540"/>
        <w:jc w:val="center"/>
        <w:rPr>
          <w:rFonts w:ascii="Times New Roman" w:hAnsi="Times New Roman" w:cs="Times New Roman"/>
          <w:color w:val="000000" w:themeColor="text1"/>
          <w:sz w:val="24"/>
          <w:szCs w:val="24"/>
        </w:rPr>
      </w:pPr>
      <w:r w:rsidRPr="00C74EFA">
        <w:rPr>
          <w:rFonts w:ascii="Times New Roman" w:hAnsi="Times New Roman" w:cs="Times New Roman"/>
          <w:b/>
          <w:color w:val="000000" w:themeColor="text1"/>
          <w:sz w:val="24"/>
          <w:szCs w:val="24"/>
        </w:rPr>
        <w:t>Статья 8. Премия за выполнение особо важных и сложных заданий</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w:t>
      </w:r>
      <w:r w:rsidRPr="00C74EFA">
        <w:rPr>
          <w:rFonts w:ascii="Times New Roman" w:hAnsi="Times New Roman" w:cs="Times New Roman"/>
          <w:color w:val="000000" w:themeColor="text1"/>
          <w:sz w:val="24"/>
          <w:szCs w:val="24"/>
        </w:rPr>
        <w:lastRenderedPageBreak/>
        <w:t>добросовестному исполнению должностных обязанностей.</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Премирование муниципального служащего за выполнение особо важных и сло</w:t>
      </w:r>
      <w:r w:rsidRPr="00C74EFA">
        <w:rPr>
          <w:rFonts w:ascii="Times New Roman" w:hAnsi="Times New Roman" w:cs="Times New Roman"/>
          <w:color w:val="000000" w:themeColor="text1"/>
          <w:sz w:val="24"/>
          <w:szCs w:val="24"/>
        </w:rPr>
        <w:t>ж</w:t>
      </w:r>
      <w:r w:rsidRPr="00C74EFA">
        <w:rPr>
          <w:rFonts w:ascii="Times New Roman" w:hAnsi="Times New Roman" w:cs="Times New Roman"/>
          <w:color w:val="000000" w:themeColor="text1"/>
          <w:sz w:val="24"/>
          <w:szCs w:val="24"/>
        </w:rPr>
        <w:t>ных заданий производится за счет и в пределах средств фонда оплаты труда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ных служащих.</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Премия может выплачиваться за месяц, квартал, год или единовременно при нал</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чии экономии фонда оплаты труда муниципальных служащих.</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Размер премии устанавливается в абсолютном размере (рублях) или в процентах к должностному окладу.</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определении размера премии учитываются следующие критерии:</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объем, сложность и важность выполненного задания;</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проявление инициативы в подготовке и выработке комплекса мероприятий по в</w:t>
      </w:r>
      <w:r w:rsidRPr="00C74EFA">
        <w:rPr>
          <w:rFonts w:ascii="Times New Roman" w:hAnsi="Times New Roman" w:cs="Times New Roman"/>
          <w:color w:val="000000" w:themeColor="text1"/>
          <w:sz w:val="24"/>
          <w:szCs w:val="24"/>
        </w:rPr>
        <w:t>ы</w:t>
      </w:r>
      <w:r w:rsidRPr="00C74EFA">
        <w:rPr>
          <w:rFonts w:ascii="Times New Roman" w:hAnsi="Times New Roman" w:cs="Times New Roman"/>
          <w:color w:val="000000" w:themeColor="text1"/>
          <w:sz w:val="24"/>
          <w:szCs w:val="24"/>
        </w:rPr>
        <w:t>полнению особо важных и сложных заданий;</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администрации Бузыкановского муниципального образов</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ния, определенной сфере деятельности;</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i/>
          <w:color w:val="000000" w:themeColor="text1"/>
          <w:sz w:val="24"/>
          <w:szCs w:val="24"/>
        </w:rPr>
      </w:pPr>
      <w:r w:rsidRPr="00C74EFA">
        <w:rPr>
          <w:rFonts w:ascii="Times New Roman" w:hAnsi="Times New Roman" w:cs="Times New Roman"/>
          <w:color w:val="000000" w:themeColor="text1"/>
          <w:sz w:val="24"/>
          <w:szCs w:val="24"/>
        </w:rPr>
        <w:t>личный вклад муниципального служащего в выполнение особо важных и сложных заданий при осуществлении функций и задач органов местного самоуправления Бузык</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новского муниципального образования</w:t>
      </w:r>
      <w:r w:rsidRPr="00C74EFA">
        <w:rPr>
          <w:rFonts w:ascii="Times New Roman" w:hAnsi="Times New Roman" w:cs="Times New Roman"/>
          <w:i/>
          <w:color w:val="000000" w:themeColor="text1"/>
          <w:sz w:val="24"/>
          <w:szCs w:val="24"/>
        </w:rPr>
        <w:t>;</w:t>
      </w:r>
    </w:p>
    <w:p w:rsidR="00C74EFA" w:rsidRPr="00C74EFA" w:rsidRDefault="00C74EFA" w:rsidP="00C74EFA">
      <w:pPr>
        <w:pStyle w:val="ConsPlusNormal"/>
        <w:numPr>
          <w:ilvl w:val="0"/>
          <w:numId w:val="23"/>
        </w:numPr>
        <w:tabs>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участие муниципального служащего в мероприятиях федерального, регионального, межмуниципального, районного, поселенческого значения;</w:t>
      </w:r>
    </w:p>
    <w:p w:rsidR="00C74EFA" w:rsidRPr="00C74EFA" w:rsidRDefault="00C74EFA" w:rsidP="00C74EFA">
      <w:pPr>
        <w:widowControl w:val="0"/>
        <w:numPr>
          <w:ilvl w:val="0"/>
          <w:numId w:val="22"/>
        </w:numPr>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Бузыкановского муниципального образ</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вания на основании письменного представления непосредственного руководителя мун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ципального служащего, в котором указываются основания для премирования.</w:t>
      </w:r>
    </w:p>
    <w:p w:rsidR="00C74EFA" w:rsidRPr="00C74EFA" w:rsidRDefault="00C74EFA" w:rsidP="00C74EFA">
      <w:pPr>
        <w:pStyle w:val="ConsPlusNormal"/>
        <w:numPr>
          <w:ilvl w:val="0"/>
          <w:numId w:val="22"/>
        </w:numPr>
        <w:ind w:left="0" w:firstLine="284"/>
        <w:jc w:val="both"/>
        <w:rPr>
          <w:rFonts w:ascii="Times New Roman" w:hAnsi="Times New Roman" w:cs="Times New Roman"/>
          <w:color w:val="000000" w:themeColor="text1"/>
          <w:sz w:val="24"/>
          <w:szCs w:val="24"/>
        </w:rPr>
      </w:pPr>
      <w:bookmarkStart w:id="14" w:name="Par124"/>
      <w:bookmarkEnd w:id="14"/>
      <w:r w:rsidRPr="00C74EFA">
        <w:rPr>
          <w:rFonts w:ascii="Times New Roman" w:hAnsi="Times New Roman" w:cs="Times New Roman"/>
          <w:color w:val="000000" w:themeColor="text1"/>
          <w:sz w:val="24"/>
          <w:szCs w:val="24"/>
        </w:rPr>
        <w:t>Премия не выплачивается в следующих случаях:</w:t>
      </w:r>
    </w:p>
    <w:p w:rsidR="00C74EFA" w:rsidRPr="00C74EFA" w:rsidRDefault="00C74EFA" w:rsidP="00C74EFA">
      <w:pPr>
        <w:pStyle w:val="ConsPlusNormal"/>
        <w:numPr>
          <w:ilvl w:val="0"/>
          <w:numId w:val="24"/>
        </w:numPr>
        <w:ind w:left="0" w:hanging="283"/>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отсутствие экономии средств фонда оплаты труда;</w:t>
      </w:r>
    </w:p>
    <w:p w:rsidR="00C74EFA" w:rsidRPr="00C74EFA" w:rsidRDefault="00C74EFA" w:rsidP="00C74EFA">
      <w:pPr>
        <w:pStyle w:val="ConsPlusNormal"/>
        <w:numPr>
          <w:ilvl w:val="0"/>
          <w:numId w:val="24"/>
        </w:numPr>
        <w:tabs>
          <w:tab w:val="left" w:pos="0"/>
          <w:tab w:val="left" w:pos="567"/>
        </w:tabs>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щим правил внутреннего трудового распорядка, исполнительской дисциплины.</w:t>
      </w:r>
    </w:p>
    <w:p w:rsidR="00C74EFA" w:rsidRPr="00C74EFA" w:rsidRDefault="00C74EFA" w:rsidP="00C74EFA">
      <w:pPr>
        <w:spacing w:after="0" w:line="240" w:lineRule="auto"/>
        <w:ind w:hanging="283"/>
        <w:jc w:val="both"/>
        <w:rPr>
          <w:rFonts w:ascii="Times New Roman" w:hAnsi="Times New Roman" w:cs="Times New Roman"/>
          <w:color w:val="000000" w:themeColor="text1"/>
          <w:sz w:val="24"/>
          <w:szCs w:val="24"/>
        </w:rPr>
      </w:pPr>
    </w:p>
    <w:p w:rsidR="00C74EFA" w:rsidRPr="00C74EFA" w:rsidRDefault="00C74EFA" w:rsidP="00C74EFA">
      <w:pPr>
        <w:pStyle w:val="affff5"/>
        <w:ind w:left="0" w:firstLine="720"/>
        <w:jc w:val="center"/>
        <w:rPr>
          <w:rFonts w:ascii="Times New Roman" w:hAnsi="Times New Roman"/>
          <w:b/>
          <w:color w:val="000000" w:themeColor="text1"/>
          <w:sz w:val="24"/>
          <w:szCs w:val="24"/>
        </w:rPr>
      </w:pPr>
      <w:bookmarkStart w:id="15" w:name="sub_14000"/>
      <w:bookmarkEnd w:id="13"/>
      <w:r w:rsidRPr="00C74EFA">
        <w:rPr>
          <w:rStyle w:val="afc"/>
          <w:rFonts w:ascii="Times New Roman" w:hAnsi="Times New Roman"/>
          <w:color w:val="000000" w:themeColor="text1"/>
          <w:sz w:val="24"/>
          <w:szCs w:val="24"/>
        </w:rPr>
        <w:t>Статья 9</w:t>
      </w:r>
      <w:r w:rsidRPr="00C74EFA">
        <w:rPr>
          <w:rFonts w:ascii="Times New Roman" w:hAnsi="Times New Roman"/>
          <w:color w:val="000000" w:themeColor="text1"/>
          <w:sz w:val="24"/>
          <w:szCs w:val="24"/>
        </w:rPr>
        <w:t xml:space="preserve">. </w:t>
      </w:r>
      <w:r w:rsidRPr="00C74EFA">
        <w:rPr>
          <w:rFonts w:ascii="Times New Roman" w:hAnsi="Times New Roman"/>
          <w:b/>
          <w:color w:val="000000" w:themeColor="text1"/>
          <w:sz w:val="24"/>
          <w:szCs w:val="24"/>
        </w:rPr>
        <w:t>Ежемесячное денежное поощрение</w:t>
      </w:r>
      <w:bookmarkStart w:id="16" w:name="sub_164"/>
      <w:bookmarkEnd w:id="15"/>
    </w:p>
    <w:p w:rsidR="00C74EFA" w:rsidRPr="00C74EFA" w:rsidRDefault="00C74EFA" w:rsidP="00C74EFA">
      <w:pPr>
        <w:numPr>
          <w:ilvl w:val="0"/>
          <w:numId w:val="25"/>
        </w:numPr>
        <w:autoSpaceDE w:val="0"/>
        <w:autoSpaceDN w:val="0"/>
        <w:adjustRightInd w:val="0"/>
        <w:spacing w:after="0" w:line="240" w:lineRule="auto"/>
        <w:ind w:left="0" w:firstLine="284"/>
        <w:jc w:val="both"/>
        <w:outlineLvl w:val="1"/>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Ежемесячное денежное поощрение устанавливается в кратном размере к должн</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стному окладу согласно нижеприведенной таблице:</w:t>
      </w:r>
    </w:p>
    <w:p w:rsidR="00C74EFA" w:rsidRPr="00C74EFA" w:rsidRDefault="00C74EFA" w:rsidP="00C74EFA">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3925"/>
      </w:tblGrid>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Наименование должностей</w:t>
            </w:r>
          </w:p>
        </w:tc>
        <w:tc>
          <w:tcPr>
            <w:tcW w:w="3923"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Ежемесячное</w:t>
            </w:r>
          </w:p>
          <w:p w:rsidR="00C74EFA" w:rsidRPr="00C74EFA" w:rsidRDefault="00C74EFA" w:rsidP="00C74EFA">
            <w:pPr>
              <w:spacing w:after="0" w:line="240" w:lineRule="auto"/>
              <w:jc w:val="center"/>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денежное поощрение</w:t>
            </w:r>
          </w:p>
          <w:p w:rsidR="00C74EFA" w:rsidRPr="00C74EFA" w:rsidRDefault="00C74EFA" w:rsidP="00C74EFA">
            <w:pPr>
              <w:spacing w:after="0" w:line="240" w:lineRule="auto"/>
              <w:jc w:val="center"/>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(должностных окладов в месяц)</w:t>
            </w:r>
          </w:p>
        </w:tc>
      </w:tr>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Старшие должности</w:t>
            </w:r>
          </w:p>
        </w:tc>
        <w:tc>
          <w:tcPr>
            <w:tcW w:w="3923" w:type="dxa"/>
            <w:tcBorders>
              <w:top w:val="single" w:sz="4" w:space="0" w:color="auto"/>
              <w:left w:val="single" w:sz="4" w:space="0" w:color="auto"/>
              <w:bottom w:val="single" w:sz="4" w:space="0" w:color="auto"/>
              <w:right w:val="single" w:sz="4" w:space="0" w:color="auto"/>
            </w:tcBorders>
            <w:vAlign w:val="center"/>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highlight w:val="red"/>
              </w:rPr>
            </w:pPr>
          </w:p>
        </w:tc>
      </w:tr>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Консультант</w:t>
            </w:r>
          </w:p>
        </w:tc>
        <w:tc>
          <w:tcPr>
            <w:tcW w:w="3923"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0,5 – 2,5</w:t>
            </w:r>
          </w:p>
        </w:tc>
      </w:tr>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Младшие должности</w:t>
            </w:r>
          </w:p>
        </w:tc>
        <w:tc>
          <w:tcPr>
            <w:tcW w:w="3923" w:type="dxa"/>
            <w:tcBorders>
              <w:top w:val="single" w:sz="4" w:space="0" w:color="auto"/>
              <w:left w:val="single" w:sz="4" w:space="0" w:color="auto"/>
              <w:bottom w:val="single" w:sz="4" w:space="0" w:color="auto"/>
              <w:right w:val="single" w:sz="4" w:space="0" w:color="auto"/>
            </w:tcBorders>
            <w:vAlign w:val="center"/>
          </w:tcPr>
          <w:p w:rsidR="00C74EFA" w:rsidRPr="00C74EFA" w:rsidRDefault="00C74EFA" w:rsidP="00C74EFA">
            <w:pPr>
              <w:spacing w:after="0" w:line="240" w:lineRule="auto"/>
              <w:rPr>
                <w:rFonts w:ascii="Times New Roman" w:eastAsia="Times New Roman" w:hAnsi="Times New Roman" w:cs="Times New Roman"/>
                <w:b/>
                <w:color w:val="000000" w:themeColor="text1"/>
                <w:sz w:val="24"/>
                <w:szCs w:val="24"/>
              </w:rPr>
            </w:pPr>
          </w:p>
        </w:tc>
      </w:tr>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Главный специалист</w:t>
            </w:r>
          </w:p>
        </w:tc>
        <w:tc>
          <w:tcPr>
            <w:tcW w:w="3923"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0,5 – 2,5</w:t>
            </w:r>
          </w:p>
        </w:tc>
      </w:tr>
      <w:tr w:rsidR="00C74EFA" w:rsidRPr="00C74EFA" w:rsidTr="008F6CD0">
        <w:trPr>
          <w:jc w:val="center"/>
        </w:trPr>
        <w:tc>
          <w:tcPr>
            <w:tcW w:w="5058" w:type="dxa"/>
            <w:tcBorders>
              <w:top w:val="single" w:sz="4" w:space="0" w:color="auto"/>
              <w:left w:val="single" w:sz="4" w:space="0" w:color="auto"/>
              <w:bottom w:val="single" w:sz="4" w:space="0" w:color="auto"/>
              <w:right w:val="single" w:sz="4" w:space="0" w:color="auto"/>
            </w:tcBorders>
            <w:hideMark/>
          </w:tcPr>
          <w:p w:rsidR="00C74EFA" w:rsidRPr="00C74EFA" w:rsidRDefault="00C74EFA" w:rsidP="00C74EFA">
            <w:pPr>
              <w:spacing w:after="0" w:line="240" w:lineRule="auto"/>
              <w:rPr>
                <w:rFonts w:ascii="Times New Roman" w:eastAsia="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Ведущий специалист</w:t>
            </w:r>
          </w:p>
        </w:tc>
        <w:tc>
          <w:tcPr>
            <w:tcW w:w="3923" w:type="dxa"/>
            <w:tcBorders>
              <w:top w:val="single" w:sz="4" w:space="0" w:color="auto"/>
              <w:left w:val="single" w:sz="4" w:space="0" w:color="auto"/>
              <w:bottom w:val="single" w:sz="4" w:space="0" w:color="auto"/>
              <w:right w:val="single" w:sz="4" w:space="0" w:color="auto"/>
            </w:tcBorders>
            <w:vAlign w:val="center"/>
            <w:hideMark/>
          </w:tcPr>
          <w:p w:rsidR="00C74EFA" w:rsidRPr="00C74EFA" w:rsidRDefault="00C74EFA" w:rsidP="00C74EFA">
            <w:pPr>
              <w:spacing w:after="0" w:line="240" w:lineRule="auto"/>
              <w:jc w:val="center"/>
              <w:rPr>
                <w:rFonts w:ascii="Times New Roman" w:eastAsia="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0,5 – 2,5</w:t>
            </w:r>
          </w:p>
        </w:tc>
      </w:tr>
    </w:tbl>
    <w:p w:rsidR="00C74EFA" w:rsidRPr="00C74EFA" w:rsidRDefault="00C74EFA" w:rsidP="00C74EFA">
      <w:pPr>
        <w:autoSpaceDE w:val="0"/>
        <w:autoSpaceDN w:val="0"/>
        <w:adjustRightInd w:val="0"/>
        <w:spacing w:after="0" w:line="240" w:lineRule="auto"/>
        <w:ind w:firstLine="284"/>
        <w:jc w:val="both"/>
        <w:outlineLvl w:val="1"/>
        <w:rPr>
          <w:rFonts w:ascii="Times New Roman" w:eastAsia="Times New Roman" w:hAnsi="Times New Roman" w:cs="Times New Roman"/>
          <w:color w:val="000000" w:themeColor="text1"/>
          <w:sz w:val="24"/>
          <w:szCs w:val="24"/>
        </w:rPr>
      </w:pPr>
    </w:p>
    <w:p w:rsidR="00C74EFA" w:rsidRPr="00C74EFA" w:rsidRDefault="00C74EFA" w:rsidP="00C74EFA">
      <w:pPr>
        <w:pStyle w:val="ConsPlusNormal"/>
        <w:numPr>
          <w:ilvl w:val="0"/>
          <w:numId w:val="25"/>
        </w:numPr>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Конкретный размер ежемесячного денежного поощрения муниципальным служ</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 xml:space="preserve">щим устанавливается на основании распоряжения главы администрации Бузыкановского </w:t>
      </w:r>
      <w:r w:rsidRPr="00C74EFA">
        <w:rPr>
          <w:rFonts w:ascii="Times New Roman" w:hAnsi="Times New Roman" w:cs="Times New Roman"/>
          <w:color w:val="000000" w:themeColor="text1"/>
          <w:sz w:val="24"/>
          <w:szCs w:val="24"/>
        </w:rPr>
        <w:lastRenderedPageBreak/>
        <w:t>муниципального образования</w:t>
      </w:r>
      <w:r w:rsidRPr="00C74EFA">
        <w:rPr>
          <w:rFonts w:ascii="Times New Roman" w:hAnsi="Times New Roman" w:cs="Times New Roman"/>
          <w:i/>
          <w:color w:val="000000" w:themeColor="text1"/>
          <w:sz w:val="24"/>
          <w:szCs w:val="24"/>
        </w:rPr>
        <w:t xml:space="preserve"> </w:t>
      </w:r>
      <w:r w:rsidRPr="00C74EFA">
        <w:rPr>
          <w:rFonts w:ascii="Times New Roman" w:hAnsi="Times New Roman" w:cs="Times New Roman"/>
          <w:color w:val="000000" w:themeColor="text1"/>
          <w:sz w:val="24"/>
          <w:szCs w:val="24"/>
        </w:rPr>
        <w:t>с учетом следующих критериев:</w:t>
      </w:r>
    </w:p>
    <w:p w:rsidR="00C74EFA" w:rsidRPr="00C74EFA" w:rsidRDefault="00C74EFA" w:rsidP="00C74EFA">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1) профессиональное выполнение должностных обязанностей;</w:t>
      </w:r>
    </w:p>
    <w:p w:rsidR="00C74EFA" w:rsidRPr="00C74EFA" w:rsidRDefault="00C74EFA" w:rsidP="00C74EFA">
      <w:pPr>
        <w:numPr>
          <w:ilvl w:val="0"/>
          <w:numId w:val="26"/>
        </w:numPr>
        <w:tabs>
          <w:tab w:val="left" w:pos="567"/>
        </w:tabs>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соблюдение кодекса этики и служебного поведения, правил внутреннего трудового распорядка, исполнительской дисциплины;</w:t>
      </w:r>
    </w:p>
    <w:p w:rsidR="00C74EFA" w:rsidRPr="00C74EFA" w:rsidRDefault="00C74EFA" w:rsidP="00C74EFA">
      <w:pPr>
        <w:pStyle w:val="ConsPlusNormal"/>
        <w:numPr>
          <w:ilvl w:val="0"/>
          <w:numId w:val="26"/>
        </w:numPr>
        <w:tabs>
          <w:tab w:val="left" w:pos="567"/>
        </w:tabs>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достижение муниципальным служащим значимых результатов профессиональной деятельности, проявленной инициативы и добросовестности исполнения возложенных на муниципального служащего должностных обязанностей;</w:t>
      </w:r>
    </w:p>
    <w:p w:rsidR="00C74EFA" w:rsidRPr="00C74EFA" w:rsidRDefault="00C74EFA" w:rsidP="00C74EFA">
      <w:pPr>
        <w:pStyle w:val="ConsPlusNormal"/>
        <w:numPr>
          <w:ilvl w:val="0"/>
          <w:numId w:val="26"/>
        </w:numPr>
        <w:tabs>
          <w:tab w:val="left" w:pos="567"/>
        </w:tabs>
        <w:ind w:left="0" w:firstLine="360"/>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использование новых форм и методов, положительно отразившихся на результатах профессиональной деятельности.</w:t>
      </w:r>
    </w:p>
    <w:p w:rsidR="00C74EFA" w:rsidRPr="00C74EFA" w:rsidRDefault="00C74EFA" w:rsidP="00C74EFA">
      <w:pPr>
        <w:tabs>
          <w:tab w:val="left" w:pos="851"/>
        </w:tabs>
        <w:autoSpaceDE w:val="0"/>
        <w:autoSpaceDN w:val="0"/>
        <w:adjustRightInd w:val="0"/>
        <w:spacing w:after="0" w:line="240" w:lineRule="auto"/>
        <w:jc w:val="both"/>
        <w:outlineLvl w:val="1"/>
        <w:rPr>
          <w:rFonts w:ascii="Times New Roman" w:hAnsi="Times New Roman" w:cs="Times New Roman"/>
          <w:color w:val="000000" w:themeColor="text1"/>
          <w:sz w:val="24"/>
          <w:szCs w:val="24"/>
        </w:rPr>
      </w:pPr>
      <w:bookmarkStart w:id="17" w:name="sub_152"/>
      <w:r w:rsidRPr="00C74EFA">
        <w:rPr>
          <w:rFonts w:ascii="Times New Roman" w:hAnsi="Times New Roman" w:cs="Times New Roman"/>
          <w:color w:val="000000" w:themeColor="text1"/>
          <w:sz w:val="24"/>
          <w:szCs w:val="24"/>
        </w:rPr>
        <w:t xml:space="preserve">      9.3.Ежемесячное денежное поощрение не начисляется за период:</w:t>
      </w:r>
    </w:p>
    <w:bookmarkEnd w:id="17"/>
    <w:p w:rsidR="00C74EFA" w:rsidRPr="00C74EFA" w:rsidRDefault="00C74EFA" w:rsidP="00C74EFA">
      <w:pPr>
        <w:tabs>
          <w:tab w:val="left" w:pos="567"/>
        </w:tabs>
        <w:spacing w:after="0" w:line="240" w:lineRule="auto"/>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      1) временной нетрудоспособности;</w:t>
      </w:r>
    </w:p>
    <w:p w:rsidR="00C74EFA" w:rsidRPr="00C74EFA" w:rsidRDefault="00C74EFA" w:rsidP="00C74EFA">
      <w:pPr>
        <w:tabs>
          <w:tab w:val="left" w:pos="567"/>
          <w:tab w:val="left" w:pos="1418"/>
        </w:tabs>
        <w:spacing w:after="0" w:line="240" w:lineRule="auto"/>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2)нахождения в очередном отпуске, учебном отпуске, отпуске по беременности и родам, отпуске по уходу за ребенком;</w:t>
      </w:r>
    </w:p>
    <w:p w:rsidR="00C74EFA" w:rsidRPr="00C74EFA" w:rsidRDefault="00C74EFA" w:rsidP="00C74EFA">
      <w:pPr>
        <w:tabs>
          <w:tab w:val="left" w:pos="567"/>
        </w:tabs>
        <w:spacing w:after="0" w:line="240" w:lineRule="auto"/>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      3) отпуска без сохранения заработной платы.</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bookmarkStart w:id="18" w:name="sub_153"/>
      <w:r w:rsidRPr="00C74EFA">
        <w:rPr>
          <w:rFonts w:ascii="Times New Roman" w:hAnsi="Times New Roman" w:cs="Times New Roman"/>
          <w:color w:val="000000" w:themeColor="text1"/>
          <w:sz w:val="24"/>
          <w:szCs w:val="24"/>
        </w:rPr>
        <w:t>Ежемесячное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обучением на курсах повышения квалифик</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ции с отрывом от службы по направлению органов местного  самоуправления.</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bookmarkStart w:id="19" w:name="sub_154"/>
      <w:bookmarkEnd w:id="18"/>
      <w:r w:rsidRPr="00C74EFA">
        <w:rPr>
          <w:rFonts w:ascii="Times New Roman" w:hAnsi="Times New Roman" w:cs="Times New Roman"/>
          <w:color w:val="000000" w:themeColor="text1"/>
          <w:sz w:val="24"/>
          <w:szCs w:val="24"/>
        </w:rPr>
        <w:t>Уволившимся муниципальным служащим производится выплата ежемесячного д</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нежного поощрения за фактически отработанное время в данном учетном периоде, кроме случая, предусмотренного пунктом 9.6 настоящей статьи.</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bookmarkStart w:id="20" w:name="sub_155"/>
      <w:bookmarkEnd w:id="19"/>
      <w:r w:rsidRPr="00C74EFA">
        <w:rPr>
          <w:rFonts w:ascii="Times New Roman" w:hAnsi="Times New Roman" w:cs="Times New Roman"/>
          <w:color w:val="000000" w:themeColor="text1"/>
          <w:sz w:val="24"/>
          <w:szCs w:val="24"/>
        </w:rPr>
        <w:t>Муниципальным служащим, уволенным по инициативе должностного лица, обл</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дающего правом назначения на должность муниципальной службы, за виновные действия ежемесячное денежное поощрение не выплачивается.</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bookmarkStart w:id="21" w:name="sub_161"/>
      <w:bookmarkEnd w:id="20"/>
      <w:r w:rsidRPr="00C74EFA">
        <w:rPr>
          <w:rFonts w:ascii="Times New Roman" w:hAnsi="Times New Roman" w:cs="Times New Roman"/>
          <w:color w:val="000000" w:themeColor="text1"/>
          <w:sz w:val="24"/>
          <w:szCs w:val="24"/>
        </w:rPr>
        <w:t>Ежемесячное денежное поощрение муниципальных служащих осуществляется в пределах установленных правовым актом администрации Бузыкановского муниципальн</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го образования.</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Уменьшение размера ежемесячного денежного поощрения или лишение денежного поощрения производится на основании документов (докладных, объяснительных рабо</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ника) подтверждающих невыполнение муниципальным служащим своих обязанностей.</w:t>
      </w:r>
    </w:p>
    <w:p w:rsidR="00C74EFA" w:rsidRPr="00C74EFA" w:rsidRDefault="00C74EFA" w:rsidP="00C74EFA">
      <w:pPr>
        <w:numPr>
          <w:ilvl w:val="0"/>
          <w:numId w:val="25"/>
        </w:numPr>
        <w:tabs>
          <w:tab w:val="left" w:pos="709"/>
          <w:tab w:val="left" w:pos="1418"/>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Полное или частичное лишение ежемесячного денежного поощрения производится за тот расчетный период, в котором были совершены нарушения, упущения в работе и п</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ступило сообщение о них. Если упущения в работе обнаружены после выплаты ежемеся</w:t>
      </w:r>
      <w:r w:rsidRPr="00C74EFA">
        <w:rPr>
          <w:rFonts w:ascii="Times New Roman" w:hAnsi="Times New Roman" w:cs="Times New Roman"/>
          <w:color w:val="000000" w:themeColor="text1"/>
          <w:sz w:val="24"/>
          <w:szCs w:val="24"/>
        </w:rPr>
        <w:t>ч</w:t>
      </w:r>
      <w:r w:rsidRPr="00C74EFA">
        <w:rPr>
          <w:rFonts w:ascii="Times New Roman" w:hAnsi="Times New Roman" w:cs="Times New Roman"/>
          <w:color w:val="000000" w:themeColor="text1"/>
          <w:sz w:val="24"/>
          <w:szCs w:val="24"/>
        </w:rPr>
        <w:t>ного денежного поощрения, то лишение производится за тот расчетный период, в котором обнаружены эти упущения.</w:t>
      </w:r>
    </w:p>
    <w:p w:rsidR="00C74EFA" w:rsidRPr="00C74EFA" w:rsidRDefault="00C74EFA" w:rsidP="00C74EFA">
      <w:pPr>
        <w:numPr>
          <w:ilvl w:val="0"/>
          <w:numId w:val="25"/>
        </w:numPr>
        <w:tabs>
          <w:tab w:val="left" w:pos="851"/>
          <w:tab w:val="left" w:pos="1418"/>
          <w:tab w:val="left" w:pos="1560"/>
        </w:tabs>
        <w:spacing w:after="0" w:line="240" w:lineRule="auto"/>
        <w:ind w:left="0" w:firstLine="284"/>
        <w:jc w:val="both"/>
        <w:rPr>
          <w:rFonts w:ascii="Times New Roman" w:hAnsi="Times New Roman" w:cs="Times New Roman"/>
          <w:color w:val="000000" w:themeColor="text1"/>
          <w:sz w:val="24"/>
          <w:szCs w:val="24"/>
        </w:rPr>
      </w:pPr>
      <w:bookmarkStart w:id="22" w:name="sub_171"/>
      <w:bookmarkEnd w:id="16"/>
      <w:bookmarkEnd w:id="21"/>
      <w:r w:rsidRPr="00C74EFA">
        <w:rPr>
          <w:rFonts w:ascii="Times New Roman" w:hAnsi="Times New Roman" w:cs="Times New Roman"/>
          <w:color w:val="000000" w:themeColor="text1"/>
          <w:sz w:val="24"/>
          <w:szCs w:val="24"/>
        </w:rPr>
        <w:t>Размер ежемесячного денежного поощрения не может превышать размера дене</w:t>
      </w:r>
      <w:r w:rsidRPr="00C74EFA">
        <w:rPr>
          <w:rFonts w:ascii="Times New Roman" w:hAnsi="Times New Roman" w:cs="Times New Roman"/>
          <w:color w:val="000000" w:themeColor="text1"/>
          <w:sz w:val="24"/>
          <w:szCs w:val="24"/>
        </w:rPr>
        <w:t>ж</w:t>
      </w:r>
      <w:r w:rsidRPr="00C74EFA">
        <w:rPr>
          <w:rFonts w:ascii="Times New Roman" w:hAnsi="Times New Roman" w:cs="Times New Roman"/>
          <w:color w:val="000000" w:themeColor="text1"/>
          <w:sz w:val="24"/>
          <w:szCs w:val="24"/>
        </w:rPr>
        <w:t>ного содержания муниципального служащего за один месяц.</w:t>
      </w:r>
    </w:p>
    <w:p w:rsidR="00C74EFA" w:rsidRPr="00C74EFA" w:rsidRDefault="00C74EFA" w:rsidP="00C74EFA">
      <w:pPr>
        <w:numPr>
          <w:ilvl w:val="0"/>
          <w:numId w:val="25"/>
        </w:numPr>
        <w:tabs>
          <w:tab w:val="left" w:pos="851"/>
          <w:tab w:val="left" w:pos="1418"/>
          <w:tab w:val="left" w:pos="1560"/>
        </w:tabs>
        <w:spacing w:after="0" w:line="240" w:lineRule="auto"/>
        <w:ind w:left="0" w:firstLine="284"/>
        <w:jc w:val="both"/>
        <w:rPr>
          <w:rFonts w:ascii="Times New Roman" w:hAnsi="Times New Roman" w:cs="Times New Roman"/>
          <w:color w:val="000000" w:themeColor="text1"/>
          <w:sz w:val="24"/>
          <w:szCs w:val="24"/>
        </w:rPr>
      </w:pPr>
      <w:bookmarkStart w:id="23" w:name="sub_172"/>
      <w:bookmarkEnd w:id="22"/>
      <w:r w:rsidRPr="00C74EFA">
        <w:rPr>
          <w:rFonts w:ascii="Times New Roman" w:hAnsi="Times New Roman" w:cs="Times New Roman"/>
          <w:color w:val="000000" w:themeColor="text1"/>
          <w:sz w:val="24"/>
          <w:szCs w:val="24"/>
        </w:rPr>
        <w:t>Ежемесячное денежное поощрение выплачивается в размере должностных окл</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дов в месяц (100%) за:</w:t>
      </w:r>
    </w:p>
    <w:p w:rsidR="00C74EFA" w:rsidRPr="00C74EFA" w:rsidRDefault="00C74EFA" w:rsidP="00C74EFA">
      <w:pPr>
        <w:numPr>
          <w:ilvl w:val="0"/>
          <w:numId w:val="28"/>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bookmarkStart w:id="24" w:name="sub_1721"/>
      <w:bookmarkEnd w:id="23"/>
      <w:r w:rsidRPr="00C74EFA">
        <w:rPr>
          <w:rFonts w:ascii="Times New Roman" w:hAnsi="Times New Roman" w:cs="Times New Roman"/>
          <w:color w:val="000000" w:themeColor="text1"/>
          <w:sz w:val="24"/>
          <w:szCs w:val="24"/>
        </w:rPr>
        <w:t>добросовестное, квалифицированное и качественное исполнение должностных об</w:t>
      </w:r>
      <w:r w:rsidRPr="00C74EFA">
        <w:rPr>
          <w:rFonts w:ascii="Times New Roman" w:hAnsi="Times New Roman" w:cs="Times New Roman"/>
          <w:color w:val="000000" w:themeColor="text1"/>
          <w:sz w:val="24"/>
          <w:szCs w:val="24"/>
        </w:rPr>
        <w:t>я</w:t>
      </w:r>
      <w:r w:rsidRPr="00C74EFA">
        <w:rPr>
          <w:rFonts w:ascii="Times New Roman" w:hAnsi="Times New Roman" w:cs="Times New Roman"/>
          <w:color w:val="000000" w:themeColor="text1"/>
          <w:sz w:val="24"/>
          <w:szCs w:val="24"/>
        </w:rPr>
        <w:t>занностей, соблюдение исполнительской и трудовой дисциплины;</w:t>
      </w:r>
    </w:p>
    <w:p w:rsidR="00C74EFA" w:rsidRPr="00C74EFA" w:rsidRDefault="00C74EFA" w:rsidP="00C74EFA">
      <w:pPr>
        <w:numPr>
          <w:ilvl w:val="0"/>
          <w:numId w:val="28"/>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bookmarkStart w:id="25" w:name="sub_1722"/>
      <w:bookmarkEnd w:id="24"/>
      <w:r w:rsidRPr="00C74EFA">
        <w:rPr>
          <w:rFonts w:ascii="Times New Roman" w:hAnsi="Times New Roman" w:cs="Times New Roman"/>
          <w:color w:val="000000" w:themeColor="text1"/>
          <w:sz w:val="24"/>
          <w:szCs w:val="24"/>
        </w:rPr>
        <w:t>соблюдение действующего законодательства, муниципальных правовых актов Буз</w:t>
      </w:r>
      <w:r w:rsidRPr="00C74EFA">
        <w:rPr>
          <w:rFonts w:ascii="Times New Roman" w:hAnsi="Times New Roman" w:cs="Times New Roman"/>
          <w:color w:val="000000" w:themeColor="text1"/>
          <w:sz w:val="24"/>
          <w:szCs w:val="24"/>
        </w:rPr>
        <w:t>ы</w:t>
      </w:r>
      <w:r w:rsidRPr="00C74EFA">
        <w:rPr>
          <w:rFonts w:ascii="Times New Roman" w:hAnsi="Times New Roman" w:cs="Times New Roman"/>
          <w:color w:val="000000" w:themeColor="text1"/>
          <w:sz w:val="24"/>
          <w:szCs w:val="24"/>
        </w:rPr>
        <w:t>кановского муниципального образования при исполнении должностных обязанностей, регламентов работы администрации Бузыкановского муниципального образования;</w:t>
      </w:r>
    </w:p>
    <w:p w:rsidR="00C74EFA" w:rsidRPr="00C74EFA" w:rsidRDefault="00C74EFA" w:rsidP="00C74EFA">
      <w:pPr>
        <w:numPr>
          <w:ilvl w:val="0"/>
          <w:numId w:val="28"/>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bookmarkStart w:id="26" w:name="sub_1723"/>
      <w:bookmarkEnd w:id="25"/>
      <w:r w:rsidRPr="00C74EFA">
        <w:rPr>
          <w:rFonts w:ascii="Times New Roman" w:hAnsi="Times New Roman" w:cs="Times New Roman"/>
          <w:color w:val="000000" w:themeColor="text1"/>
          <w:sz w:val="24"/>
          <w:szCs w:val="24"/>
        </w:rPr>
        <w:t>своевременное и точное исполнение приказов, распоряжений вышестоящих в поря</w:t>
      </w:r>
      <w:r w:rsidRPr="00C74EFA">
        <w:rPr>
          <w:rFonts w:ascii="Times New Roman" w:hAnsi="Times New Roman" w:cs="Times New Roman"/>
          <w:color w:val="000000" w:themeColor="text1"/>
          <w:sz w:val="24"/>
          <w:szCs w:val="24"/>
        </w:rPr>
        <w:t>д</w:t>
      </w:r>
      <w:r w:rsidRPr="00C74EFA">
        <w:rPr>
          <w:rFonts w:ascii="Times New Roman" w:hAnsi="Times New Roman" w:cs="Times New Roman"/>
          <w:color w:val="000000" w:themeColor="text1"/>
          <w:sz w:val="24"/>
          <w:szCs w:val="24"/>
        </w:rPr>
        <w:t>ке подчиненности руководителей, отданных в пределах их должностных полномочий;</w:t>
      </w:r>
    </w:p>
    <w:p w:rsidR="00C74EFA" w:rsidRPr="00C74EFA" w:rsidRDefault="00C74EFA" w:rsidP="00C74EFA">
      <w:pPr>
        <w:numPr>
          <w:ilvl w:val="0"/>
          <w:numId w:val="28"/>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bookmarkStart w:id="27" w:name="sub_1724"/>
      <w:bookmarkEnd w:id="26"/>
      <w:r w:rsidRPr="00C74EFA">
        <w:rPr>
          <w:rFonts w:ascii="Times New Roman" w:hAnsi="Times New Roman" w:cs="Times New Roman"/>
          <w:color w:val="000000" w:themeColor="text1"/>
          <w:sz w:val="24"/>
          <w:szCs w:val="24"/>
        </w:rPr>
        <w:t>своевременное и полное, в пределах своих должностных обязанностей рассмотрение обращений граждан и юридических лиц, принятие по ним решений, подготовка ответов в установленном законодательством порядке;</w:t>
      </w:r>
    </w:p>
    <w:p w:rsidR="00C74EFA" w:rsidRPr="00C74EFA" w:rsidRDefault="00C74EFA" w:rsidP="00C74EFA">
      <w:pPr>
        <w:numPr>
          <w:ilvl w:val="0"/>
          <w:numId w:val="28"/>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bookmarkStart w:id="28" w:name="sub_1725"/>
      <w:bookmarkEnd w:id="27"/>
      <w:r w:rsidRPr="00C74EFA">
        <w:rPr>
          <w:rFonts w:ascii="Times New Roman" w:hAnsi="Times New Roman" w:cs="Times New Roman"/>
          <w:color w:val="000000" w:themeColor="text1"/>
          <w:sz w:val="24"/>
          <w:szCs w:val="24"/>
        </w:rPr>
        <w:t>своевременную и качественную подготовку проектов нормативных правовых актов администрации Бузыкановского муниципального образования.</w:t>
      </w:r>
    </w:p>
    <w:p w:rsidR="00C74EFA" w:rsidRPr="00C74EFA" w:rsidRDefault="00C74EFA" w:rsidP="00C74EFA">
      <w:pPr>
        <w:numPr>
          <w:ilvl w:val="0"/>
          <w:numId w:val="25"/>
        </w:numPr>
        <w:tabs>
          <w:tab w:val="left" w:pos="851"/>
        </w:tabs>
        <w:spacing w:after="0" w:line="240" w:lineRule="auto"/>
        <w:ind w:left="0" w:firstLine="284"/>
        <w:jc w:val="both"/>
        <w:rPr>
          <w:rFonts w:ascii="Times New Roman" w:hAnsi="Times New Roman" w:cs="Times New Roman"/>
          <w:color w:val="000000" w:themeColor="text1"/>
          <w:sz w:val="24"/>
          <w:szCs w:val="24"/>
        </w:rPr>
      </w:pPr>
      <w:bookmarkStart w:id="29" w:name="sub_173"/>
      <w:bookmarkEnd w:id="28"/>
      <w:r w:rsidRPr="00C74EFA">
        <w:rPr>
          <w:rFonts w:ascii="Times New Roman" w:hAnsi="Times New Roman" w:cs="Times New Roman"/>
          <w:color w:val="000000" w:themeColor="text1"/>
          <w:sz w:val="24"/>
          <w:szCs w:val="24"/>
        </w:rPr>
        <w:t>Ежемесячное денежное поощрение устанавливается менее размера, утвержденн</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го настоящим Положением, в следующих случаях:</w:t>
      </w:r>
    </w:p>
    <w:p w:rsidR="00C74EFA" w:rsidRPr="00C74EFA" w:rsidRDefault="00C74EFA" w:rsidP="00C74EFA">
      <w:pPr>
        <w:tabs>
          <w:tab w:val="left" w:pos="851"/>
        </w:tabs>
        <w:spacing w:after="0" w:line="240" w:lineRule="auto"/>
        <w:jc w:val="both"/>
        <w:rPr>
          <w:rFonts w:ascii="Times New Roman" w:hAnsi="Times New Roman" w:cs="Times New Roman"/>
          <w:color w:val="000000" w:themeColor="text1"/>
          <w:sz w:val="24"/>
          <w:szCs w:val="24"/>
        </w:rPr>
      </w:pPr>
      <w:bookmarkStart w:id="30" w:name="sub_1731"/>
      <w:bookmarkEnd w:id="29"/>
      <w:r w:rsidRPr="00C74EFA">
        <w:rPr>
          <w:rFonts w:ascii="Times New Roman" w:hAnsi="Times New Roman" w:cs="Times New Roman"/>
          <w:color w:val="000000" w:themeColor="text1"/>
          <w:sz w:val="24"/>
          <w:szCs w:val="24"/>
        </w:rPr>
        <w:lastRenderedPageBreak/>
        <w:t>1) несоблюдение трудовой дисциплины:</w:t>
      </w:r>
    </w:p>
    <w:bookmarkEnd w:id="30"/>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а) прогул (отсутствие на рабочем месте без уважительных причин более четырех часов подряд в течение рабочего дня) – 0 %;</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б) появление на работе в состоянии опьянения - 0 %;</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нарушение режима работы, в том числе опоздание на работу без уважительных пр</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чин, самовольный уход с работы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 виновные действия (бездействие) муниципального служащего, приведшие к утрате или порче служебного удостоверения муниципального служащего – от 50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 нарушение режима секретности, порядка хранения документации, содержащей гос</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дарственную и иную охраняемую законом тайну - от 50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 нарушение правил охраны труда, противопожарной безопасности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ж) некорректное, грубое отношение к посетителям, коллегам - от 90 до 0%;</w:t>
      </w:r>
    </w:p>
    <w:p w:rsidR="00C74EFA" w:rsidRPr="00C74EFA" w:rsidRDefault="00C74EFA" w:rsidP="00C74EFA">
      <w:pPr>
        <w:spacing w:after="0" w:line="240" w:lineRule="auto"/>
        <w:jc w:val="both"/>
        <w:rPr>
          <w:rFonts w:ascii="Times New Roman" w:hAnsi="Times New Roman" w:cs="Times New Roman"/>
          <w:color w:val="000000" w:themeColor="text1"/>
          <w:sz w:val="24"/>
          <w:szCs w:val="24"/>
        </w:rPr>
      </w:pPr>
      <w:bookmarkStart w:id="31" w:name="sub_1732"/>
      <w:r w:rsidRPr="00C74EFA">
        <w:rPr>
          <w:rFonts w:ascii="Times New Roman" w:hAnsi="Times New Roman" w:cs="Times New Roman"/>
          <w:color w:val="000000" w:themeColor="text1"/>
          <w:sz w:val="24"/>
          <w:szCs w:val="24"/>
        </w:rPr>
        <w:t>2) несоблюдение исполнительской дисциплины:</w:t>
      </w:r>
    </w:p>
    <w:bookmarkEnd w:id="31"/>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а) несвоевременное и некачественное исполнение поручений главы Бузыкановского муниципального образования, поручений, данных на заседаниях Думы Бузыкановского муниципального образования, депутатских слушаниях, заседаниях административного Совета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б) нарушение сроков или ненадлежащее исполнение служебных записок главы Бузык</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новского муниципального образования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нарушение сроков или ненадлежащее исполнение:</w:t>
      </w:r>
    </w:p>
    <w:p w:rsidR="00C74EFA" w:rsidRPr="00C74EFA" w:rsidRDefault="00C74EFA" w:rsidP="00C74EFA">
      <w:pPr>
        <w:numPr>
          <w:ilvl w:val="0"/>
          <w:numId w:val="29"/>
        </w:numPr>
        <w:tabs>
          <w:tab w:val="left" w:pos="0"/>
          <w:tab w:val="left" w:pos="993"/>
        </w:tabs>
        <w:spacing w:after="0" w:line="240" w:lineRule="auto"/>
        <w:ind w:left="0" w:firstLine="64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правового акта администрации  Бузыкановского  муниципального образования - от 80 до 0%;</w:t>
      </w:r>
    </w:p>
    <w:p w:rsidR="00C74EFA" w:rsidRPr="00C74EFA" w:rsidRDefault="00C74EFA" w:rsidP="00C74EFA">
      <w:pPr>
        <w:numPr>
          <w:ilvl w:val="0"/>
          <w:numId w:val="29"/>
        </w:numPr>
        <w:tabs>
          <w:tab w:val="left" w:pos="0"/>
          <w:tab w:val="left" w:pos="993"/>
        </w:tabs>
        <w:spacing w:after="0" w:line="240" w:lineRule="auto"/>
        <w:ind w:left="0" w:firstLine="64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правовых актов, поручений и заданий, вышестоящих в порядке подчиненности руководителей - от 80 до 0%;</w:t>
      </w:r>
    </w:p>
    <w:p w:rsidR="00C74EFA" w:rsidRPr="00C74EFA" w:rsidRDefault="00C74EFA" w:rsidP="00C74EFA">
      <w:pPr>
        <w:numPr>
          <w:ilvl w:val="0"/>
          <w:numId w:val="29"/>
        </w:numPr>
        <w:tabs>
          <w:tab w:val="left" w:pos="0"/>
          <w:tab w:val="left" w:pos="993"/>
        </w:tabs>
        <w:spacing w:after="0" w:line="240" w:lineRule="auto"/>
        <w:ind w:left="0" w:firstLine="64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обращений граждан, организаций, органов - от 80 до 0%;</w:t>
      </w:r>
    </w:p>
    <w:p w:rsidR="00C74EFA" w:rsidRPr="00C74EFA" w:rsidRDefault="00C74EFA" w:rsidP="00C74EFA">
      <w:pPr>
        <w:numPr>
          <w:ilvl w:val="0"/>
          <w:numId w:val="29"/>
        </w:numPr>
        <w:tabs>
          <w:tab w:val="left" w:pos="0"/>
          <w:tab w:val="left" w:pos="993"/>
        </w:tabs>
        <w:spacing w:after="0" w:line="240" w:lineRule="auto"/>
        <w:ind w:left="0" w:firstLine="64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договоров, заключенных от имени администрации Бузыкановского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пального образования - от 80 до 0%;</w:t>
      </w:r>
    </w:p>
    <w:p w:rsidR="00C74EFA" w:rsidRPr="00C74EFA" w:rsidRDefault="00C74EFA" w:rsidP="00C74EFA">
      <w:pPr>
        <w:numPr>
          <w:ilvl w:val="0"/>
          <w:numId w:val="29"/>
        </w:numPr>
        <w:tabs>
          <w:tab w:val="left" w:pos="0"/>
          <w:tab w:val="left" w:pos="993"/>
        </w:tabs>
        <w:spacing w:after="0" w:line="240" w:lineRule="auto"/>
        <w:ind w:left="0" w:firstLine="64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иных служебных документов внешнего, особого и внутреннего контроля -                 от 80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 несоблюдение сроков выполнения мероприятий, предусмотренных планом работы администрации Бузыкановского  муниципального образования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д) невыполнение в установленный срок поручений и заданий, определенных на пл</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нерных и рабочих совещаниях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 несоблюдение установленных вышестоящим в порядке подчиненности руководит</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лем сроков предоставления оперативных, информационных и отчетных данных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ж)нарушение финансовой дисциплины, несвоевременное, некачественное представл</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ние статистической  отчетности, несоблюдение целевого использования бюджетных средств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з) нарушение порядка работы со служебной информацией и документацией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и) некачественный уровень подготовки документов, наличие серьезных замечаний при подготовке документов, материалов - от 90 до 0%;</w:t>
      </w:r>
    </w:p>
    <w:p w:rsidR="00C74EFA" w:rsidRPr="00C74EFA" w:rsidRDefault="00C74EFA" w:rsidP="00C74EFA">
      <w:pPr>
        <w:spacing w:after="0" w:line="240" w:lineRule="auto"/>
        <w:ind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к)ненадлежащее исполнение должностных обязанностей, предусмотренных должнос</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ной инструкцией и трудовым договором - от 90 до 0%.</w:t>
      </w:r>
    </w:p>
    <w:p w:rsidR="00C74EFA" w:rsidRPr="00C74EFA" w:rsidRDefault="00C74EFA" w:rsidP="00C74EFA">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32" w:name="sub_1733"/>
    </w:p>
    <w:p w:rsidR="00C74EFA" w:rsidRPr="00C74EFA" w:rsidRDefault="00C74EFA" w:rsidP="00C74EFA">
      <w:pPr>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C74EFA">
        <w:rPr>
          <w:rFonts w:ascii="Times New Roman" w:hAnsi="Times New Roman" w:cs="Times New Roman"/>
          <w:b/>
          <w:color w:val="000000" w:themeColor="text1"/>
          <w:sz w:val="24"/>
          <w:szCs w:val="24"/>
        </w:rPr>
        <w:t>Статья 10. Единовременная</w:t>
      </w:r>
      <w:r w:rsidRPr="00C74EFA">
        <w:rPr>
          <w:rFonts w:ascii="Times New Roman" w:hAnsi="Times New Roman" w:cs="Times New Roman"/>
          <w:b/>
          <w:bCs/>
          <w:iCs/>
          <w:color w:val="000000" w:themeColor="text1"/>
          <w:sz w:val="24"/>
          <w:szCs w:val="24"/>
        </w:rPr>
        <w:t xml:space="preserve"> выплата </w:t>
      </w: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при предоставлении ежегодного оплачиваемого отпуска</w:t>
      </w:r>
    </w:p>
    <w:p w:rsidR="00C74EFA" w:rsidRPr="00C74EFA" w:rsidRDefault="00C74EFA" w:rsidP="00C74EFA">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Единовременная </w:t>
      </w:r>
      <w:r w:rsidRPr="00C74EFA">
        <w:rPr>
          <w:rFonts w:ascii="Times New Roman" w:hAnsi="Times New Roman" w:cs="Times New Roman"/>
          <w:bCs/>
          <w:iCs/>
          <w:color w:val="000000" w:themeColor="text1"/>
          <w:sz w:val="24"/>
          <w:szCs w:val="24"/>
        </w:rPr>
        <w:t xml:space="preserve">выплата </w:t>
      </w:r>
      <w:r w:rsidRPr="00C74EFA">
        <w:rPr>
          <w:rFonts w:ascii="Times New Roman" w:hAnsi="Times New Roman" w:cs="Times New Roman"/>
          <w:color w:val="000000" w:themeColor="text1"/>
          <w:sz w:val="24"/>
          <w:szCs w:val="24"/>
        </w:rPr>
        <w:t>при предоставлении ежегодного оплачиваемого отпуска муниципальному служащему производится один раз в календарном году в размере двух должностных окладов, а в случае, если муниципальный служащий не использовал в теч</w:t>
      </w:r>
      <w:r w:rsidRPr="00C74EFA">
        <w:rPr>
          <w:rFonts w:ascii="Times New Roman" w:hAnsi="Times New Roman" w:cs="Times New Roman"/>
          <w:color w:val="000000" w:themeColor="text1"/>
          <w:sz w:val="24"/>
          <w:szCs w:val="24"/>
        </w:rPr>
        <w:t>е</w:t>
      </w:r>
      <w:r w:rsidRPr="00C74EFA">
        <w:rPr>
          <w:rFonts w:ascii="Times New Roman" w:hAnsi="Times New Roman" w:cs="Times New Roman"/>
          <w:color w:val="000000" w:themeColor="text1"/>
          <w:sz w:val="24"/>
          <w:szCs w:val="24"/>
        </w:rPr>
        <w:t>ние года свое право на ежегодный оплачиваемый отпуск, – в четвертом квартале текущего календарного года.</w:t>
      </w:r>
    </w:p>
    <w:p w:rsidR="00C74EFA" w:rsidRPr="00C74EFA" w:rsidRDefault="00C74EFA" w:rsidP="00C74EFA">
      <w:pPr>
        <w:widowControl w:val="0"/>
        <w:numPr>
          <w:ilvl w:val="0"/>
          <w:numId w:val="30"/>
        </w:numPr>
        <w:tabs>
          <w:tab w:val="left" w:pos="540"/>
          <w:tab w:val="left" w:pos="851"/>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lastRenderedPageBreak/>
        <w:t>Размер единовременной выплаты во всех случаях определяется исходя из дол</w:t>
      </w:r>
      <w:r w:rsidRPr="00C74EFA">
        <w:rPr>
          <w:rFonts w:ascii="Times New Roman" w:hAnsi="Times New Roman" w:cs="Times New Roman"/>
          <w:color w:val="000000" w:themeColor="text1"/>
          <w:sz w:val="24"/>
          <w:szCs w:val="24"/>
        </w:rPr>
        <w:t>ж</w:t>
      </w:r>
      <w:r w:rsidRPr="00C74EFA">
        <w:rPr>
          <w:rFonts w:ascii="Times New Roman" w:hAnsi="Times New Roman" w:cs="Times New Roman"/>
          <w:color w:val="000000" w:themeColor="text1"/>
          <w:sz w:val="24"/>
          <w:szCs w:val="24"/>
        </w:rPr>
        <w:t>ностного оклада, установленного муниципальному служащему на день выплаты.</w:t>
      </w:r>
    </w:p>
    <w:p w:rsidR="00C74EFA" w:rsidRPr="00C74EFA" w:rsidRDefault="00C74EFA" w:rsidP="00C74EFA">
      <w:pPr>
        <w:widowControl w:val="0"/>
        <w:numPr>
          <w:ilvl w:val="0"/>
          <w:numId w:val="30"/>
        </w:numPr>
        <w:tabs>
          <w:tab w:val="left" w:pos="540"/>
          <w:tab w:val="left" w:pos="851"/>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 единовременную выплату при предоставлении ежегодного оплачиваемого о</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пуска начисляются районный коэффициент и процентная надбавка к заработной плате за работу в южных районах Иркутской области.</w:t>
      </w:r>
    </w:p>
    <w:p w:rsidR="00C74EFA" w:rsidRPr="00C74EFA" w:rsidRDefault="00C74EFA" w:rsidP="00C74EFA">
      <w:pPr>
        <w:widowControl w:val="0"/>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Единовременная выплата производится на основании распоряжения администр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ции Бузыкановского муниципального образования</w:t>
      </w:r>
      <w:r w:rsidRPr="00C74EFA">
        <w:rPr>
          <w:rFonts w:ascii="Times New Roman" w:hAnsi="Times New Roman" w:cs="Times New Roman"/>
          <w:i/>
          <w:color w:val="000000" w:themeColor="text1"/>
          <w:sz w:val="24"/>
          <w:szCs w:val="24"/>
        </w:rPr>
        <w:t xml:space="preserve"> </w:t>
      </w:r>
      <w:r w:rsidRPr="00C74EFA">
        <w:rPr>
          <w:rFonts w:ascii="Times New Roman" w:hAnsi="Times New Roman" w:cs="Times New Roman"/>
          <w:color w:val="000000" w:themeColor="text1"/>
          <w:sz w:val="24"/>
          <w:szCs w:val="24"/>
        </w:rPr>
        <w:t>при предоставлении муниципальному служащему ежегодного оплачиваемого отпуска - по его письменному заявлению, а в сл</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чае, если муниципальный служащий не использовал в течение года свое право на ежего</w:t>
      </w:r>
      <w:r w:rsidRPr="00C74EFA">
        <w:rPr>
          <w:rFonts w:ascii="Times New Roman" w:hAnsi="Times New Roman" w:cs="Times New Roman"/>
          <w:color w:val="000000" w:themeColor="text1"/>
          <w:sz w:val="24"/>
          <w:szCs w:val="24"/>
        </w:rPr>
        <w:t>д</w:t>
      </w:r>
      <w:r w:rsidRPr="00C74EFA">
        <w:rPr>
          <w:rFonts w:ascii="Times New Roman" w:hAnsi="Times New Roman" w:cs="Times New Roman"/>
          <w:color w:val="000000" w:themeColor="text1"/>
          <w:sz w:val="24"/>
          <w:szCs w:val="24"/>
        </w:rPr>
        <w:t>ный оплачиваемый отпуск, - без заявления муниципального служащего.</w:t>
      </w:r>
    </w:p>
    <w:p w:rsidR="00C74EFA" w:rsidRPr="00C74EFA" w:rsidRDefault="00C74EFA" w:rsidP="00C74EFA">
      <w:pPr>
        <w:pStyle w:val="ConsNormal"/>
        <w:numPr>
          <w:ilvl w:val="0"/>
          <w:numId w:val="30"/>
        </w:numPr>
        <w:tabs>
          <w:tab w:val="left" w:pos="851"/>
          <w:tab w:val="left" w:pos="9180"/>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л</w:t>
      </w:r>
      <w:r w:rsidRPr="00C74EFA">
        <w:rPr>
          <w:rFonts w:ascii="Times New Roman" w:hAnsi="Times New Roman" w:cs="Times New Roman"/>
          <w:color w:val="000000" w:themeColor="text1"/>
          <w:sz w:val="24"/>
          <w:szCs w:val="24"/>
        </w:rPr>
        <w:t>ю</w:t>
      </w:r>
      <w:r w:rsidRPr="00C74EFA">
        <w:rPr>
          <w:rFonts w:ascii="Times New Roman" w:hAnsi="Times New Roman" w:cs="Times New Roman"/>
          <w:color w:val="000000" w:themeColor="text1"/>
          <w:sz w:val="24"/>
          <w:szCs w:val="24"/>
        </w:rPr>
        <w:t>бой из периодов ухода в ежегодный оплачиваемый отпуск, о чем указывается в письме</w:t>
      </w:r>
      <w:r w:rsidRPr="00C74EFA">
        <w:rPr>
          <w:rFonts w:ascii="Times New Roman" w:hAnsi="Times New Roman" w:cs="Times New Roman"/>
          <w:color w:val="000000" w:themeColor="text1"/>
          <w:sz w:val="24"/>
          <w:szCs w:val="24"/>
        </w:rPr>
        <w:t>н</w:t>
      </w:r>
      <w:r w:rsidRPr="00C74EFA">
        <w:rPr>
          <w:rFonts w:ascii="Times New Roman" w:hAnsi="Times New Roman" w:cs="Times New Roman"/>
          <w:color w:val="000000" w:themeColor="text1"/>
          <w:sz w:val="24"/>
          <w:szCs w:val="24"/>
        </w:rPr>
        <w:t>ном заявлении о предоставлении ежегодного оплачиваемого отпуска.</w:t>
      </w:r>
    </w:p>
    <w:p w:rsidR="00C74EFA" w:rsidRPr="00C74EFA" w:rsidRDefault="00C74EFA" w:rsidP="00C74EFA">
      <w:pPr>
        <w:pStyle w:val="ConsNormal"/>
        <w:numPr>
          <w:ilvl w:val="0"/>
          <w:numId w:val="30"/>
        </w:numPr>
        <w:tabs>
          <w:tab w:val="left" w:pos="851"/>
          <w:tab w:val="left" w:pos="9180"/>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Муниципальным служащим, уволенным в течение календарного года                               (не отработавшим полного календарного года), и не использовавшим ежегодный оплач</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ваемый отпуск, выплата единовременной выплаты производится пропорционально числу полных отработанных календарных месяцев в данном году.</w:t>
      </w:r>
    </w:p>
    <w:p w:rsidR="00C74EFA" w:rsidRPr="00C74EFA" w:rsidRDefault="00C74EFA" w:rsidP="00C74EFA">
      <w:pPr>
        <w:pStyle w:val="ConsNormal"/>
        <w:tabs>
          <w:tab w:val="left" w:pos="851"/>
          <w:tab w:val="left" w:pos="9180"/>
        </w:tabs>
        <w:ind w:right="0" w:firstLine="0"/>
        <w:jc w:val="both"/>
        <w:rPr>
          <w:rFonts w:ascii="Times New Roman" w:hAnsi="Times New Roman" w:cs="Times New Roman"/>
          <w:color w:val="000000" w:themeColor="text1"/>
          <w:sz w:val="24"/>
          <w:szCs w:val="24"/>
        </w:rPr>
      </w:pPr>
    </w:p>
    <w:p w:rsidR="00C74EFA" w:rsidRPr="00C74EFA" w:rsidRDefault="00C74EFA" w:rsidP="00C74EF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74EFA">
        <w:rPr>
          <w:rFonts w:ascii="Times New Roman" w:hAnsi="Times New Roman" w:cs="Times New Roman"/>
          <w:b/>
          <w:color w:val="000000" w:themeColor="text1"/>
          <w:sz w:val="24"/>
          <w:szCs w:val="24"/>
        </w:rPr>
        <w:t>Статья 11. Материальная помощь</w:t>
      </w:r>
    </w:p>
    <w:p w:rsidR="00C74EFA" w:rsidRPr="00C74EFA" w:rsidRDefault="00C74EFA" w:rsidP="00C74EFA">
      <w:pPr>
        <w:numPr>
          <w:ilvl w:val="0"/>
          <w:numId w:val="31"/>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Право на получение материальной помощи у муниципального служащего возн</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кает со дня замещения должности муниципальной службы.</w:t>
      </w:r>
    </w:p>
    <w:p w:rsidR="00C74EFA" w:rsidRPr="00C74EFA" w:rsidRDefault="00C74EFA" w:rsidP="00C74EFA">
      <w:pPr>
        <w:numPr>
          <w:ilvl w:val="0"/>
          <w:numId w:val="31"/>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Материальная помощь  устанавливается в размере двух должностных окладов, начисляется и выплачивается один раз в календарном году в соответствие с правовым а</w:t>
      </w:r>
      <w:r w:rsidRPr="00C74EFA">
        <w:rPr>
          <w:rFonts w:ascii="Times New Roman" w:hAnsi="Times New Roman" w:cs="Times New Roman"/>
          <w:color w:val="000000" w:themeColor="text1"/>
          <w:sz w:val="24"/>
          <w:szCs w:val="24"/>
        </w:rPr>
        <w:t>к</w:t>
      </w:r>
      <w:r w:rsidRPr="00C74EFA">
        <w:rPr>
          <w:rFonts w:ascii="Times New Roman" w:hAnsi="Times New Roman" w:cs="Times New Roman"/>
          <w:color w:val="000000" w:themeColor="text1"/>
          <w:sz w:val="24"/>
          <w:szCs w:val="24"/>
        </w:rPr>
        <w:t xml:space="preserve">том администрации Бузыкановского муниципального образования. </w:t>
      </w:r>
    </w:p>
    <w:p w:rsidR="00C74EFA" w:rsidRPr="00C74EFA" w:rsidRDefault="00C74EFA" w:rsidP="00C74EFA">
      <w:pPr>
        <w:numPr>
          <w:ilvl w:val="0"/>
          <w:numId w:val="31"/>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bookmarkStart w:id="33" w:name="sub_9216"/>
      <w:bookmarkStart w:id="34" w:name="sub_9219"/>
      <w:r w:rsidRPr="00C74EFA">
        <w:rPr>
          <w:rFonts w:ascii="Times New Roman" w:hAnsi="Times New Roman" w:cs="Times New Roman"/>
          <w:color w:val="000000" w:themeColor="text1"/>
          <w:sz w:val="24"/>
          <w:szCs w:val="24"/>
        </w:rPr>
        <w:t>Размер материальной помощи во всех случаях определяется исходя из должнос</w:t>
      </w:r>
      <w:r w:rsidRPr="00C74EFA">
        <w:rPr>
          <w:rFonts w:ascii="Times New Roman" w:hAnsi="Times New Roman" w:cs="Times New Roman"/>
          <w:color w:val="000000" w:themeColor="text1"/>
          <w:sz w:val="24"/>
          <w:szCs w:val="24"/>
        </w:rPr>
        <w:t>т</w:t>
      </w:r>
      <w:r w:rsidRPr="00C74EFA">
        <w:rPr>
          <w:rFonts w:ascii="Times New Roman" w:hAnsi="Times New Roman" w:cs="Times New Roman"/>
          <w:color w:val="000000" w:themeColor="text1"/>
          <w:sz w:val="24"/>
          <w:szCs w:val="24"/>
        </w:rPr>
        <w:t>ного оклада, установленного муниципальному служащему на день выплаты.</w:t>
      </w:r>
    </w:p>
    <w:p w:rsidR="00C74EFA" w:rsidRPr="00C74EFA" w:rsidRDefault="00C74EFA" w:rsidP="00C74EFA">
      <w:pPr>
        <w:widowControl w:val="0"/>
        <w:numPr>
          <w:ilvl w:val="0"/>
          <w:numId w:val="31"/>
        </w:numPr>
        <w:tabs>
          <w:tab w:val="left" w:pos="540"/>
          <w:tab w:val="left" w:pos="851"/>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На материальную помощь начисляется районный коэффициент и процентная на</w:t>
      </w:r>
      <w:r w:rsidRPr="00C74EFA">
        <w:rPr>
          <w:rFonts w:ascii="Times New Roman" w:hAnsi="Times New Roman" w:cs="Times New Roman"/>
          <w:color w:val="000000" w:themeColor="text1"/>
          <w:sz w:val="24"/>
          <w:szCs w:val="24"/>
        </w:rPr>
        <w:t>д</w:t>
      </w:r>
      <w:r w:rsidRPr="00C74EFA">
        <w:rPr>
          <w:rFonts w:ascii="Times New Roman" w:hAnsi="Times New Roman" w:cs="Times New Roman"/>
          <w:color w:val="000000" w:themeColor="text1"/>
          <w:sz w:val="24"/>
          <w:szCs w:val="24"/>
        </w:rPr>
        <w:t>бавка к заработной плате за работу в южных районах Иркутской области.</w:t>
      </w:r>
    </w:p>
    <w:p w:rsidR="00C74EFA" w:rsidRPr="00C74EFA" w:rsidRDefault="00C74EFA" w:rsidP="00C74EFA">
      <w:pPr>
        <w:widowControl w:val="0"/>
        <w:numPr>
          <w:ilvl w:val="0"/>
          <w:numId w:val="31"/>
        </w:numPr>
        <w:tabs>
          <w:tab w:val="left" w:pos="540"/>
          <w:tab w:val="left" w:pos="851"/>
        </w:tabs>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Материальная помощь муниципальному служащему может быть выплачена либо самостоятельно по личному заявлению муниципального служащего, либо при предоста</w:t>
      </w:r>
      <w:r w:rsidRPr="00C74EFA">
        <w:rPr>
          <w:rFonts w:ascii="Times New Roman" w:hAnsi="Times New Roman" w:cs="Times New Roman"/>
          <w:color w:val="000000" w:themeColor="text1"/>
          <w:sz w:val="24"/>
          <w:szCs w:val="24"/>
        </w:rPr>
        <w:t>в</w:t>
      </w:r>
      <w:r w:rsidRPr="00C74EFA">
        <w:rPr>
          <w:rFonts w:ascii="Times New Roman" w:hAnsi="Times New Roman" w:cs="Times New Roman"/>
          <w:color w:val="000000" w:themeColor="text1"/>
          <w:sz w:val="24"/>
          <w:szCs w:val="24"/>
        </w:rPr>
        <w:t>лении муниципальному служащему  ежегодного оплачиваемого отпуска.</w:t>
      </w:r>
    </w:p>
    <w:bookmarkEnd w:id="33"/>
    <w:bookmarkEnd w:id="34"/>
    <w:p w:rsidR="00C74EFA" w:rsidRPr="00C74EFA" w:rsidRDefault="00C74EFA" w:rsidP="00C74EFA">
      <w:pPr>
        <w:pStyle w:val="ConsNormal"/>
        <w:numPr>
          <w:ilvl w:val="0"/>
          <w:numId w:val="31"/>
        </w:numPr>
        <w:tabs>
          <w:tab w:val="left" w:pos="851"/>
          <w:tab w:val="left" w:pos="9180"/>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разделении ежегодного оплачиваемого отпуска муниципального служащего в установленном порядке на части материальная помощь выплачиваются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C74EFA" w:rsidRPr="00C74EFA" w:rsidRDefault="00C74EFA" w:rsidP="00C74EFA">
      <w:pPr>
        <w:pStyle w:val="ConsNormal"/>
        <w:numPr>
          <w:ilvl w:val="0"/>
          <w:numId w:val="31"/>
        </w:numPr>
        <w:tabs>
          <w:tab w:val="left" w:pos="851"/>
          <w:tab w:val="left" w:pos="9180"/>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В случае не использования муниципальным служащим ежегодного оплачиваем</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го отпуска в текущем календарном году материальная помощь выплачивается в четвертом квартале  текущего года.</w:t>
      </w:r>
    </w:p>
    <w:p w:rsidR="00C74EFA" w:rsidRPr="00C74EFA" w:rsidRDefault="00C74EFA" w:rsidP="00C74EFA">
      <w:pPr>
        <w:pStyle w:val="ConsNormal"/>
        <w:numPr>
          <w:ilvl w:val="0"/>
          <w:numId w:val="31"/>
        </w:numPr>
        <w:tabs>
          <w:tab w:val="left" w:pos="851"/>
          <w:tab w:val="left" w:pos="9180"/>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пропорционально числу полных отработанных календарных месяцев в данном году.</w:t>
      </w:r>
      <w:bookmarkEnd w:id="32"/>
    </w:p>
    <w:p w:rsidR="00C74EFA" w:rsidRPr="00C74EFA" w:rsidRDefault="00C74EFA" w:rsidP="00C74EFA">
      <w:pPr>
        <w:pStyle w:val="ConsNormal"/>
        <w:tabs>
          <w:tab w:val="left" w:pos="851"/>
          <w:tab w:val="left" w:pos="9180"/>
        </w:tabs>
        <w:ind w:right="0" w:firstLine="0"/>
        <w:jc w:val="both"/>
        <w:rPr>
          <w:rFonts w:ascii="Times New Roman" w:hAnsi="Times New Roman" w:cs="Times New Roman"/>
          <w:color w:val="000000" w:themeColor="text1"/>
          <w:sz w:val="24"/>
          <w:szCs w:val="24"/>
        </w:rPr>
      </w:pPr>
    </w:p>
    <w:p w:rsidR="00C74EFA" w:rsidRPr="00C74EFA" w:rsidRDefault="00C74EFA" w:rsidP="00C74EFA">
      <w:pPr>
        <w:pStyle w:val="affff5"/>
        <w:tabs>
          <w:tab w:val="left" w:pos="180"/>
        </w:tabs>
        <w:ind w:left="0" w:firstLine="720"/>
        <w:rPr>
          <w:rFonts w:ascii="Times New Roman" w:hAnsi="Times New Roman"/>
          <w:color w:val="000000" w:themeColor="text1"/>
          <w:sz w:val="24"/>
          <w:szCs w:val="24"/>
        </w:rPr>
      </w:pPr>
      <w:bookmarkStart w:id="35" w:name="sub_30000"/>
      <w:r w:rsidRPr="00C74EFA">
        <w:rPr>
          <w:rStyle w:val="afc"/>
          <w:rFonts w:ascii="Times New Roman" w:hAnsi="Times New Roman"/>
          <w:color w:val="000000" w:themeColor="text1"/>
          <w:sz w:val="24"/>
          <w:szCs w:val="24"/>
        </w:rPr>
        <w:t>Статья  12</w:t>
      </w:r>
      <w:r w:rsidRPr="00C74EFA">
        <w:rPr>
          <w:rFonts w:ascii="Times New Roman" w:hAnsi="Times New Roman"/>
          <w:color w:val="000000" w:themeColor="text1"/>
          <w:sz w:val="24"/>
          <w:szCs w:val="24"/>
        </w:rPr>
        <w:t xml:space="preserve">. </w:t>
      </w:r>
      <w:r w:rsidRPr="00C74EFA">
        <w:rPr>
          <w:rFonts w:ascii="Times New Roman" w:hAnsi="Times New Roman"/>
          <w:b/>
          <w:color w:val="000000" w:themeColor="text1"/>
          <w:sz w:val="24"/>
          <w:szCs w:val="24"/>
        </w:rPr>
        <w:t>Формирование фонда оплаты труда муниципальных служащих</w:t>
      </w:r>
      <w:bookmarkStart w:id="36" w:name="sub_301"/>
      <w:bookmarkEnd w:id="35"/>
    </w:p>
    <w:p w:rsidR="00C74EFA" w:rsidRPr="00C74EFA" w:rsidRDefault="00C74EFA" w:rsidP="00C74EFA">
      <w:pPr>
        <w:pStyle w:val="ConsNormal"/>
        <w:widowControl/>
        <w:numPr>
          <w:ilvl w:val="0"/>
          <w:numId w:val="32"/>
        </w:numPr>
        <w:tabs>
          <w:tab w:val="left" w:pos="851"/>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Расходы на оплату труда муниципальных служащих</w:t>
      </w:r>
      <w:r w:rsidRPr="00C74EFA">
        <w:rPr>
          <w:rFonts w:ascii="Times New Roman" w:hAnsi="Times New Roman" w:cs="Times New Roman"/>
          <w:bCs/>
          <w:i/>
          <w:color w:val="000000" w:themeColor="text1"/>
          <w:sz w:val="24"/>
          <w:szCs w:val="24"/>
        </w:rPr>
        <w:t xml:space="preserve"> </w:t>
      </w:r>
      <w:r w:rsidRPr="00C74EFA">
        <w:rPr>
          <w:rFonts w:ascii="Times New Roman" w:hAnsi="Times New Roman" w:cs="Times New Roman"/>
          <w:bCs/>
          <w:color w:val="000000" w:themeColor="text1"/>
          <w:sz w:val="24"/>
          <w:szCs w:val="24"/>
        </w:rPr>
        <w:t>администрации Бузыкано</w:t>
      </w:r>
      <w:r w:rsidRPr="00C74EFA">
        <w:rPr>
          <w:rFonts w:ascii="Times New Roman" w:hAnsi="Times New Roman" w:cs="Times New Roman"/>
          <w:bCs/>
          <w:color w:val="000000" w:themeColor="text1"/>
          <w:sz w:val="24"/>
          <w:szCs w:val="24"/>
        </w:rPr>
        <w:t>в</w:t>
      </w:r>
      <w:r w:rsidRPr="00C74EFA">
        <w:rPr>
          <w:rFonts w:ascii="Times New Roman" w:hAnsi="Times New Roman" w:cs="Times New Roman"/>
          <w:bCs/>
          <w:color w:val="000000" w:themeColor="text1"/>
          <w:sz w:val="24"/>
          <w:szCs w:val="24"/>
        </w:rPr>
        <w:t xml:space="preserve">ского муниципального образования </w:t>
      </w:r>
      <w:r w:rsidRPr="00C74EFA">
        <w:rPr>
          <w:rFonts w:ascii="Times New Roman" w:hAnsi="Times New Roman" w:cs="Times New Roman"/>
          <w:color w:val="000000" w:themeColor="text1"/>
          <w:sz w:val="24"/>
          <w:szCs w:val="24"/>
        </w:rPr>
        <w:t>осуществляются за счет средств местного бюджета и в пределах утвержденного фонда оплаты труда муниципальных служащих Бузыкановского муниципального образования.</w:t>
      </w:r>
    </w:p>
    <w:p w:rsidR="00C74EFA" w:rsidRPr="00C74EFA" w:rsidRDefault="00C74EFA" w:rsidP="00C74EFA">
      <w:pPr>
        <w:pStyle w:val="ConsNormal"/>
        <w:widowControl/>
        <w:numPr>
          <w:ilvl w:val="0"/>
          <w:numId w:val="32"/>
        </w:numPr>
        <w:tabs>
          <w:tab w:val="left" w:pos="851"/>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lastRenderedPageBreak/>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w:t>
      </w:r>
      <w:r w:rsidRPr="00C74EFA">
        <w:rPr>
          <w:rFonts w:ascii="Times New Roman" w:hAnsi="Times New Roman" w:cs="Times New Roman"/>
          <w:color w:val="000000" w:themeColor="text1"/>
          <w:sz w:val="24"/>
          <w:szCs w:val="24"/>
        </w:rPr>
        <w:t>ю</w:t>
      </w:r>
      <w:r w:rsidRPr="00C74EFA">
        <w:rPr>
          <w:rFonts w:ascii="Times New Roman" w:hAnsi="Times New Roman" w:cs="Times New Roman"/>
          <w:color w:val="000000" w:themeColor="text1"/>
          <w:sz w:val="24"/>
          <w:szCs w:val="24"/>
        </w:rPr>
        <w:t>щие средства для выплаты (в расчете на год):</w:t>
      </w:r>
    </w:p>
    <w:p w:rsidR="00C74EFA" w:rsidRPr="00C74EFA" w:rsidRDefault="00C74EFA" w:rsidP="00C74EFA">
      <w:pPr>
        <w:pStyle w:val="ConsNormal"/>
        <w:tabs>
          <w:tab w:val="left" w:pos="851"/>
        </w:tabs>
        <w:ind w:right="0" w:firstLine="0"/>
        <w:jc w:val="both"/>
        <w:rPr>
          <w:rFonts w:ascii="Times New Roman" w:hAnsi="Times New Roman" w:cs="Times New Roman"/>
          <w:color w:val="000000" w:themeColor="text1"/>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6675"/>
        <w:gridCol w:w="1915"/>
      </w:tblGrid>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 п/п</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Наименование  выплаты</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Количество должностных  окладов</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1</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 xml:space="preserve">Ежемесячная надбавка к должностному окладу </w:t>
            </w:r>
          </w:p>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за особые условия муниципальной службы</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lang w:val="en-US"/>
              </w:rPr>
            </w:pPr>
            <w:r w:rsidRPr="00C74EFA">
              <w:rPr>
                <w:rFonts w:eastAsia="Calibri"/>
                <w:color w:val="000000" w:themeColor="text1"/>
              </w:rPr>
              <w:t>18</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2</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 xml:space="preserve">Ежемесячная надбавка к должностному окладу </w:t>
            </w:r>
          </w:p>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за классный чин</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4</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3</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 xml:space="preserve">Ежемесячная надбавка к должностному окладу </w:t>
            </w:r>
          </w:p>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за выслугу лет на муниципальной службе</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3</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4</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Премия за выполнение особо важных и сложных заданий</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lang w:val="en-US"/>
              </w:rPr>
            </w:pPr>
            <w:r w:rsidRPr="00C74EFA">
              <w:rPr>
                <w:rFonts w:eastAsia="Calibri"/>
                <w:color w:val="000000" w:themeColor="text1"/>
                <w:lang w:val="en-US"/>
              </w:rPr>
              <w:t>2</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5</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Ежемесячная процентная надбавка к должностному окладу за работу со сведениями, составляющими государственную та</w:t>
            </w:r>
            <w:r w:rsidRPr="00C74EFA">
              <w:rPr>
                <w:rFonts w:eastAsia="Calibri"/>
                <w:color w:val="000000" w:themeColor="text1"/>
              </w:rPr>
              <w:t>й</w:t>
            </w:r>
            <w:r w:rsidRPr="00C74EFA">
              <w:rPr>
                <w:rFonts w:eastAsia="Calibri"/>
                <w:color w:val="000000" w:themeColor="text1"/>
              </w:rPr>
              <w:t>ну</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1,5</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6</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Ежемесячное денежное поощрение</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lang w:val="en-US"/>
              </w:rPr>
            </w:pPr>
            <w:r w:rsidRPr="00C74EFA">
              <w:rPr>
                <w:rFonts w:eastAsia="Calibri"/>
                <w:color w:val="000000" w:themeColor="text1"/>
              </w:rPr>
              <w:t>30</w:t>
            </w:r>
          </w:p>
        </w:tc>
      </w:tr>
      <w:tr w:rsidR="00C74EFA" w:rsidRPr="00C74EFA" w:rsidTr="008F6CD0">
        <w:tc>
          <w:tcPr>
            <w:tcW w:w="451"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7</w:t>
            </w:r>
          </w:p>
        </w:tc>
        <w:tc>
          <w:tcPr>
            <w:tcW w:w="3535" w:type="pct"/>
            <w:tcBorders>
              <w:top w:val="single" w:sz="4" w:space="0" w:color="000000"/>
              <w:left w:val="single" w:sz="4" w:space="0" w:color="000000"/>
              <w:bottom w:val="single" w:sz="4" w:space="0" w:color="000000"/>
              <w:right w:val="single" w:sz="4" w:space="0" w:color="auto"/>
            </w:tcBorders>
            <w:vAlign w:val="center"/>
            <w:hideMark/>
          </w:tcPr>
          <w:p w:rsidR="00C74EFA" w:rsidRPr="00C74EFA" w:rsidRDefault="00C74EFA" w:rsidP="00C74EFA">
            <w:pPr>
              <w:pStyle w:val="a6"/>
              <w:spacing w:before="0" w:beforeAutospacing="0" w:after="0" w:afterAutospacing="0"/>
              <w:rPr>
                <w:rFonts w:eastAsia="Calibri"/>
                <w:color w:val="000000" w:themeColor="text1"/>
              </w:rPr>
            </w:pPr>
            <w:r w:rsidRPr="00C74EFA">
              <w:rPr>
                <w:rFonts w:eastAsia="Calibri"/>
                <w:color w:val="000000" w:themeColor="text1"/>
              </w:rPr>
              <w:t>Единовременная выплата при предоставлении ежегодного о</w:t>
            </w:r>
            <w:r w:rsidRPr="00C74EFA">
              <w:rPr>
                <w:rFonts w:eastAsia="Calibri"/>
                <w:color w:val="000000" w:themeColor="text1"/>
              </w:rPr>
              <w:t>п</w:t>
            </w:r>
            <w:r w:rsidRPr="00C74EFA">
              <w:rPr>
                <w:rFonts w:eastAsia="Calibri"/>
                <w:color w:val="000000" w:themeColor="text1"/>
              </w:rPr>
              <w:t>лачиваемого отпуска</w:t>
            </w:r>
            <w:r w:rsidRPr="00C74EFA">
              <w:rPr>
                <w:color w:val="000000" w:themeColor="text1"/>
              </w:rPr>
              <w:t xml:space="preserve"> и материальная помощь</w:t>
            </w:r>
          </w:p>
        </w:tc>
        <w:tc>
          <w:tcPr>
            <w:tcW w:w="1014" w:type="pct"/>
            <w:tcBorders>
              <w:top w:val="single" w:sz="4" w:space="0" w:color="000000"/>
              <w:left w:val="single" w:sz="4" w:space="0" w:color="auto"/>
              <w:bottom w:val="single" w:sz="4" w:space="0" w:color="000000"/>
              <w:right w:val="single" w:sz="4" w:space="0" w:color="000000"/>
            </w:tcBorders>
            <w:vAlign w:val="center"/>
            <w:hideMark/>
          </w:tcPr>
          <w:p w:rsidR="00C74EFA" w:rsidRPr="00C74EFA" w:rsidRDefault="00C74EFA" w:rsidP="00C74EFA">
            <w:pPr>
              <w:pStyle w:val="a6"/>
              <w:spacing w:before="0" w:beforeAutospacing="0" w:after="0" w:afterAutospacing="0"/>
              <w:jc w:val="center"/>
              <w:rPr>
                <w:rFonts w:eastAsia="Calibri"/>
                <w:color w:val="000000" w:themeColor="text1"/>
              </w:rPr>
            </w:pPr>
            <w:r w:rsidRPr="00C74EFA">
              <w:rPr>
                <w:rFonts w:eastAsia="Calibri"/>
                <w:color w:val="000000" w:themeColor="text1"/>
              </w:rPr>
              <w:t>4</w:t>
            </w:r>
          </w:p>
        </w:tc>
      </w:tr>
    </w:tbl>
    <w:p w:rsidR="00C74EFA" w:rsidRPr="00C74EFA" w:rsidRDefault="00C74EFA" w:rsidP="00C74EFA">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74EFA" w:rsidRPr="00C74EFA" w:rsidRDefault="00C74EFA" w:rsidP="00C74EFA">
      <w:pPr>
        <w:numPr>
          <w:ilvl w:val="0"/>
          <w:numId w:val="32"/>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При наличии экономии фонда оплаты труда муниципальных служащих по итогам текущего финансового года может быть выплачена премия (дополнительная выплата)                 в размере, установленном нормативным актом администрации Бузыкановского муниц</w:t>
      </w:r>
      <w:r w:rsidRPr="00C74EFA">
        <w:rPr>
          <w:rFonts w:ascii="Times New Roman" w:hAnsi="Times New Roman" w:cs="Times New Roman"/>
          <w:color w:val="000000" w:themeColor="text1"/>
          <w:sz w:val="24"/>
          <w:szCs w:val="24"/>
        </w:rPr>
        <w:t>и</w:t>
      </w:r>
      <w:r w:rsidRPr="00C74EFA">
        <w:rPr>
          <w:rFonts w:ascii="Times New Roman" w:hAnsi="Times New Roman" w:cs="Times New Roman"/>
          <w:color w:val="000000" w:themeColor="text1"/>
          <w:sz w:val="24"/>
          <w:szCs w:val="24"/>
        </w:rPr>
        <w:t>пального образования.</w:t>
      </w:r>
    </w:p>
    <w:p w:rsidR="00C74EFA" w:rsidRPr="00C74EFA" w:rsidRDefault="00C74EFA" w:rsidP="00C74EFA">
      <w:pPr>
        <w:numPr>
          <w:ilvl w:val="0"/>
          <w:numId w:val="32"/>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Норматив формирования расходов на оплату труда муниципальных служащих </w:t>
      </w:r>
      <w:r w:rsidRPr="00C74EFA">
        <w:rPr>
          <w:rFonts w:ascii="Times New Roman" w:hAnsi="Times New Roman" w:cs="Times New Roman"/>
          <w:bCs/>
          <w:color w:val="000000" w:themeColor="text1"/>
          <w:sz w:val="24"/>
          <w:szCs w:val="24"/>
        </w:rPr>
        <w:t>администрации Бузыкановского муниципального образования</w:t>
      </w:r>
      <w:r w:rsidRPr="00C74EFA">
        <w:rPr>
          <w:rFonts w:ascii="Times New Roman" w:hAnsi="Times New Roman" w:cs="Times New Roman"/>
          <w:color w:val="000000" w:themeColor="text1"/>
          <w:sz w:val="24"/>
          <w:szCs w:val="24"/>
        </w:rPr>
        <w:t xml:space="preserve"> определяется из расчета </w:t>
      </w:r>
      <w:r w:rsidRPr="00C74EFA">
        <w:rPr>
          <w:rFonts w:ascii="Times New Roman" w:hAnsi="Times New Roman" w:cs="Times New Roman"/>
          <w:b/>
          <w:color w:val="000000" w:themeColor="text1"/>
          <w:sz w:val="24"/>
          <w:szCs w:val="24"/>
        </w:rPr>
        <w:t>74,5</w:t>
      </w:r>
      <w:r w:rsidRPr="00C74EFA">
        <w:rPr>
          <w:rFonts w:ascii="Times New Roman" w:hAnsi="Times New Roman" w:cs="Times New Roman"/>
          <w:color w:val="000000" w:themeColor="text1"/>
          <w:sz w:val="24"/>
          <w:szCs w:val="24"/>
        </w:rPr>
        <w:t xml:space="preserve"> должностных окладов муниципальных служащих в соответствии с замещаемыми ими должностями муниципальной службы (далее - должностные оклады муниципальных сл</w:t>
      </w:r>
      <w:r w:rsidRPr="00C74EFA">
        <w:rPr>
          <w:rFonts w:ascii="Times New Roman" w:hAnsi="Times New Roman" w:cs="Times New Roman"/>
          <w:color w:val="000000" w:themeColor="text1"/>
          <w:sz w:val="24"/>
          <w:szCs w:val="24"/>
        </w:rPr>
        <w:t>у</w:t>
      </w:r>
      <w:r w:rsidRPr="00C74EFA">
        <w:rPr>
          <w:rFonts w:ascii="Times New Roman" w:hAnsi="Times New Roman" w:cs="Times New Roman"/>
          <w:color w:val="000000" w:themeColor="text1"/>
          <w:sz w:val="24"/>
          <w:szCs w:val="24"/>
        </w:rPr>
        <w:t>жащих) в год. При этом должностной оклад муниципального служащего не может прев</w:t>
      </w:r>
      <w:r w:rsidRPr="00C74EFA">
        <w:rPr>
          <w:rFonts w:ascii="Times New Roman" w:hAnsi="Times New Roman" w:cs="Times New Roman"/>
          <w:color w:val="000000" w:themeColor="text1"/>
          <w:sz w:val="24"/>
          <w:szCs w:val="24"/>
        </w:rPr>
        <w:t>ы</w:t>
      </w:r>
      <w:r w:rsidRPr="00C74EFA">
        <w:rPr>
          <w:rFonts w:ascii="Times New Roman" w:hAnsi="Times New Roman" w:cs="Times New Roman"/>
          <w:color w:val="000000" w:themeColor="text1"/>
          <w:sz w:val="24"/>
          <w:szCs w:val="24"/>
        </w:rPr>
        <w:t>шать должностного оклада государственного гражданского служащего Иркутской обла</w:t>
      </w:r>
      <w:r w:rsidRPr="00C74EFA">
        <w:rPr>
          <w:rFonts w:ascii="Times New Roman" w:hAnsi="Times New Roman" w:cs="Times New Roman"/>
          <w:color w:val="000000" w:themeColor="text1"/>
          <w:sz w:val="24"/>
          <w:szCs w:val="24"/>
        </w:rPr>
        <w:t>с</w:t>
      </w:r>
      <w:r w:rsidRPr="00C74EFA">
        <w:rPr>
          <w:rFonts w:ascii="Times New Roman" w:hAnsi="Times New Roman" w:cs="Times New Roman"/>
          <w:color w:val="000000" w:themeColor="text1"/>
          <w:sz w:val="24"/>
          <w:szCs w:val="24"/>
        </w:rPr>
        <w:t>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15.10.2007г. № 89-оз «О Реестре должностей муниципал</w:t>
      </w:r>
      <w:r w:rsidRPr="00C74EFA">
        <w:rPr>
          <w:rFonts w:ascii="Times New Roman" w:hAnsi="Times New Roman" w:cs="Times New Roman"/>
          <w:color w:val="000000" w:themeColor="text1"/>
          <w:sz w:val="24"/>
          <w:szCs w:val="24"/>
        </w:rPr>
        <w:t>ь</w:t>
      </w:r>
      <w:r w:rsidRPr="00C74EFA">
        <w:rPr>
          <w:rFonts w:ascii="Times New Roman" w:hAnsi="Times New Roman" w:cs="Times New Roman"/>
          <w:color w:val="000000" w:themeColor="text1"/>
          <w:sz w:val="24"/>
          <w:szCs w:val="24"/>
        </w:rPr>
        <w:t>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C74EFA" w:rsidRPr="00C74EFA" w:rsidRDefault="00C74EFA" w:rsidP="00C74EFA">
      <w:pPr>
        <w:numPr>
          <w:ilvl w:val="0"/>
          <w:numId w:val="32"/>
        </w:numPr>
        <w:tabs>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для главных должностей муниципальной службы девяноста пр</w:t>
      </w:r>
      <w:r w:rsidRPr="00C74EFA">
        <w:rPr>
          <w:rFonts w:ascii="Times New Roman" w:hAnsi="Times New Roman" w:cs="Times New Roman"/>
          <w:color w:val="000000" w:themeColor="text1"/>
          <w:sz w:val="24"/>
          <w:szCs w:val="24"/>
        </w:rPr>
        <w:t>о</w:t>
      </w:r>
      <w:r w:rsidRPr="00C74EFA">
        <w:rPr>
          <w:rFonts w:ascii="Times New Roman" w:hAnsi="Times New Roman" w:cs="Times New Roman"/>
          <w:color w:val="000000" w:themeColor="text1"/>
          <w:sz w:val="24"/>
          <w:szCs w:val="24"/>
        </w:rPr>
        <w:t>центов, иных групп должностей муниципальной службы - восьмидесяти процентов но</w:t>
      </w:r>
      <w:r w:rsidRPr="00C74EFA">
        <w:rPr>
          <w:rFonts w:ascii="Times New Roman" w:hAnsi="Times New Roman" w:cs="Times New Roman"/>
          <w:color w:val="000000" w:themeColor="text1"/>
          <w:sz w:val="24"/>
          <w:szCs w:val="24"/>
        </w:rPr>
        <w:t>р</w:t>
      </w:r>
      <w:r w:rsidRPr="00C74EFA">
        <w:rPr>
          <w:rFonts w:ascii="Times New Roman" w:hAnsi="Times New Roman" w:cs="Times New Roman"/>
          <w:color w:val="000000" w:themeColor="text1"/>
          <w:sz w:val="24"/>
          <w:szCs w:val="24"/>
        </w:rPr>
        <w:t>матива формирования расходов на оплату труда главы Бузыкановского муниципального образования без учета средств, предусмотренных на выплату процентной надбавки за р</w:t>
      </w:r>
      <w:r w:rsidRPr="00C74EFA">
        <w:rPr>
          <w:rFonts w:ascii="Times New Roman" w:hAnsi="Times New Roman" w:cs="Times New Roman"/>
          <w:color w:val="000000" w:themeColor="text1"/>
          <w:sz w:val="24"/>
          <w:szCs w:val="24"/>
        </w:rPr>
        <w:t>а</w:t>
      </w:r>
      <w:r w:rsidRPr="00C74EFA">
        <w:rPr>
          <w:rFonts w:ascii="Times New Roman" w:hAnsi="Times New Roman" w:cs="Times New Roman"/>
          <w:color w:val="000000" w:themeColor="text1"/>
          <w:sz w:val="24"/>
          <w:szCs w:val="24"/>
        </w:rPr>
        <w:t>боту со сведениями, составляющими государственную тайну.</w:t>
      </w:r>
    </w:p>
    <w:p w:rsidR="00C74EFA" w:rsidRPr="00C74EFA" w:rsidRDefault="00C74EFA" w:rsidP="00C74EFA">
      <w:pPr>
        <w:pStyle w:val="ConsNormal"/>
        <w:widowControl/>
        <w:numPr>
          <w:ilvl w:val="0"/>
          <w:numId w:val="32"/>
        </w:numPr>
        <w:tabs>
          <w:tab w:val="left" w:pos="851"/>
        </w:tabs>
        <w:ind w:left="0" w:right="0" w:firstLine="284"/>
        <w:jc w:val="both"/>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И</w:t>
      </w:r>
      <w:r w:rsidRPr="00C74EFA">
        <w:rPr>
          <w:rFonts w:ascii="Times New Roman" w:hAnsi="Times New Roman" w:cs="Times New Roman"/>
          <w:color w:val="000000" w:themeColor="text1"/>
          <w:sz w:val="24"/>
          <w:szCs w:val="24"/>
        </w:rPr>
        <w:t>р</w:t>
      </w:r>
      <w:r w:rsidRPr="00C74EFA">
        <w:rPr>
          <w:rFonts w:ascii="Times New Roman" w:hAnsi="Times New Roman" w:cs="Times New Roman"/>
          <w:color w:val="000000" w:themeColor="text1"/>
          <w:sz w:val="24"/>
          <w:szCs w:val="24"/>
        </w:rPr>
        <w:t>кутской области в соответствии с федеральным и областным законодательством.</w:t>
      </w:r>
    </w:p>
    <w:p w:rsidR="00C74EFA" w:rsidRPr="00C74EFA" w:rsidRDefault="00C74EFA" w:rsidP="00C74EFA">
      <w:pPr>
        <w:tabs>
          <w:tab w:val="left" w:pos="851"/>
        </w:tabs>
        <w:spacing w:after="0" w:line="240" w:lineRule="auto"/>
        <w:ind w:firstLine="284"/>
        <w:jc w:val="both"/>
        <w:rPr>
          <w:rFonts w:ascii="Times New Roman" w:hAnsi="Times New Roman" w:cs="Times New Roman"/>
          <w:color w:val="000000" w:themeColor="text1"/>
          <w:sz w:val="24"/>
          <w:szCs w:val="24"/>
        </w:rPr>
      </w:pPr>
      <w:bookmarkStart w:id="37" w:name="sub_302"/>
      <w:bookmarkEnd w:id="36"/>
    </w:p>
    <w:p w:rsidR="00C74EFA" w:rsidRPr="00C74EFA" w:rsidRDefault="00C74EFA" w:rsidP="00C74EFA">
      <w:pPr>
        <w:spacing w:after="0" w:line="240" w:lineRule="auto"/>
        <w:jc w:val="both"/>
        <w:rPr>
          <w:rFonts w:ascii="Times New Roman" w:hAnsi="Times New Roman" w:cs="Times New Roman"/>
          <w:color w:val="000000" w:themeColor="text1"/>
          <w:sz w:val="24"/>
          <w:szCs w:val="24"/>
        </w:rPr>
      </w:pPr>
    </w:p>
    <w:p w:rsidR="00C74EFA" w:rsidRPr="00C74EFA" w:rsidRDefault="00C74EFA" w:rsidP="00C74EFA">
      <w:pPr>
        <w:spacing w:after="0" w:line="240" w:lineRule="auto"/>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Глава Бузыкановского муниципального образования,</w:t>
      </w:r>
    </w:p>
    <w:p w:rsidR="00C74EFA" w:rsidRPr="00C74EFA" w:rsidRDefault="00C74EFA" w:rsidP="00C74EFA">
      <w:pPr>
        <w:spacing w:after="0" w:line="240" w:lineRule="auto"/>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председатель Думы  Бузыкановского муниципального образования                                                                            </w:t>
      </w:r>
    </w:p>
    <w:p w:rsidR="00C74EFA" w:rsidRPr="00C74EFA" w:rsidRDefault="00C74EFA" w:rsidP="00C74EFA">
      <w:pPr>
        <w:spacing w:after="0" w:line="240" w:lineRule="auto"/>
        <w:jc w:val="right"/>
        <w:rPr>
          <w:rFonts w:ascii="Times New Roman" w:hAnsi="Times New Roman" w:cs="Times New Roman"/>
          <w:color w:val="000000" w:themeColor="text1"/>
          <w:sz w:val="24"/>
          <w:szCs w:val="24"/>
        </w:rPr>
      </w:pPr>
      <w:r w:rsidRPr="00C74EFA">
        <w:rPr>
          <w:rFonts w:ascii="Times New Roman" w:hAnsi="Times New Roman" w:cs="Times New Roman"/>
          <w:color w:val="000000" w:themeColor="text1"/>
          <w:sz w:val="24"/>
          <w:szCs w:val="24"/>
        </w:rPr>
        <w:t xml:space="preserve"> П.М.Кулаков</w:t>
      </w:r>
    </w:p>
    <w:bookmarkEnd w:id="37"/>
    <w:p w:rsidR="00C74EFA" w:rsidRPr="00C74EFA" w:rsidRDefault="00C74EFA" w:rsidP="00C74EFA">
      <w:pPr>
        <w:spacing w:after="0" w:line="240" w:lineRule="auto"/>
        <w:jc w:val="right"/>
        <w:rPr>
          <w:rStyle w:val="afc"/>
          <w:rFonts w:ascii="Times New Roman" w:hAnsi="Times New Roman" w:cs="Times New Roman"/>
          <w:b w:val="0"/>
          <w:color w:val="000000" w:themeColor="text1"/>
          <w:sz w:val="24"/>
          <w:szCs w:val="24"/>
        </w:rPr>
      </w:pPr>
    </w:p>
    <w:p w:rsidR="00C74EFA" w:rsidRPr="00C74EFA" w:rsidRDefault="00C74EFA" w:rsidP="00C74EFA">
      <w:pPr>
        <w:tabs>
          <w:tab w:val="left" w:pos="2000"/>
          <w:tab w:val="center" w:pos="4898"/>
          <w:tab w:val="left" w:pos="7853"/>
        </w:tabs>
        <w:spacing w:after="0" w:line="240" w:lineRule="auto"/>
        <w:jc w:val="center"/>
        <w:rPr>
          <w:rFonts w:ascii="Times New Roman" w:hAnsi="Times New Roman" w:cs="Times New Roman"/>
          <w:b/>
          <w:color w:val="000000" w:themeColor="text1"/>
          <w:sz w:val="24"/>
          <w:szCs w:val="24"/>
        </w:rPr>
      </w:pPr>
    </w:p>
    <w:p w:rsidR="00C74EFA" w:rsidRPr="00C74EFA" w:rsidRDefault="00C74EFA" w:rsidP="00C74EFA">
      <w:pPr>
        <w:tabs>
          <w:tab w:val="left" w:pos="2000"/>
          <w:tab w:val="center" w:pos="4898"/>
          <w:tab w:val="left" w:pos="7853"/>
        </w:tabs>
        <w:spacing w:after="0" w:line="240" w:lineRule="auto"/>
        <w:jc w:val="center"/>
        <w:rPr>
          <w:rFonts w:ascii="Times New Roman" w:hAnsi="Times New Roman" w:cs="Times New Roman"/>
          <w:b/>
          <w:sz w:val="28"/>
          <w:szCs w:val="28"/>
        </w:rPr>
      </w:pPr>
    </w:p>
    <w:p w:rsidR="005C255B" w:rsidRPr="00C74EFA" w:rsidRDefault="005C255B" w:rsidP="00C74EFA">
      <w:pPr>
        <w:spacing w:after="0" w:line="240" w:lineRule="auto"/>
        <w:rPr>
          <w:rFonts w:ascii="Times New Roman" w:hAnsi="Times New Roman" w:cs="Times New Roman"/>
          <w:szCs w:val="20"/>
        </w:rPr>
      </w:pPr>
    </w:p>
    <w:sectPr w:rsidR="005C255B" w:rsidRPr="00C74EFA" w:rsidSect="00E97F2E">
      <w:head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C01" w:rsidRDefault="000D3C01" w:rsidP="00984C12">
      <w:pPr>
        <w:spacing w:after="0" w:line="240" w:lineRule="auto"/>
      </w:pPr>
      <w:r>
        <w:separator/>
      </w:r>
    </w:p>
  </w:endnote>
  <w:endnote w:type="continuationSeparator" w:id="1">
    <w:p w:rsidR="000D3C01" w:rsidRDefault="000D3C01"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C01" w:rsidRDefault="000D3C01" w:rsidP="00984C12">
      <w:pPr>
        <w:spacing w:after="0" w:line="240" w:lineRule="auto"/>
      </w:pPr>
      <w:r>
        <w:separator/>
      </w:r>
    </w:p>
  </w:footnote>
  <w:footnote w:type="continuationSeparator" w:id="1">
    <w:p w:rsidR="000D3C01" w:rsidRDefault="000D3C01"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3C01"/>
    <w:rsid w:val="000D5987"/>
    <w:rsid w:val="00106A99"/>
    <w:rsid w:val="00133198"/>
    <w:rsid w:val="001477A5"/>
    <w:rsid w:val="0016547F"/>
    <w:rsid w:val="00165EEF"/>
    <w:rsid w:val="001D1F81"/>
    <w:rsid w:val="001D47F4"/>
    <w:rsid w:val="001F5C84"/>
    <w:rsid w:val="00223FCC"/>
    <w:rsid w:val="00224D95"/>
    <w:rsid w:val="00242FA3"/>
    <w:rsid w:val="002B612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95059"/>
    <w:rsid w:val="009B4B04"/>
    <w:rsid w:val="009F0C21"/>
    <w:rsid w:val="009F71AB"/>
    <w:rsid w:val="00A10D30"/>
    <w:rsid w:val="00A3495D"/>
    <w:rsid w:val="00A35944"/>
    <w:rsid w:val="00A50B12"/>
    <w:rsid w:val="00A60060"/>
    <w:rsid w:val="00A61334"/>
    <w:rsid w:val="00A7475F"/>
    <w:rsid w:val="00AB2F24"/>
    <w:rsid w:val="00AC6267"/>
    <w:rsid w:val="00AC7084"/>
    <w:rsid w:val="00B03A0C"/>
    <w:rsid w:val="00B05480"/>
    <w:rsid w:val="00B26DF4"/>
    <w:rsid w:val="00B33913"/>
    <w:rsid w:val="00B43053"/>
    <w:rsid w:val="00B5296C"/>
    <w:rsid w:val="00B67AA6"/>
    <w:rsid w:val="00B7462B"/>
    <w:rsid w:val="00BC2D9D"/>
    <w:rsid w:val="00BE7544"/>
    <w:rsid w:val="00C2533E"/>
    <w:rsid w:val="00C361FC"/>
    <w:rsid w:val="00C56A96"/>
    <w:rsid w:val="00C6552B"/>
    <w:rsid w:val="00C74EFA"/>
    <w:rsid w:val="00C9783D"/>
    <w:rsid w:val="00CA0895"/>
    <w:rsid w:val="00CC09B6"/>
    <w:rsid w:val="00CC62C1"/>
    <w:rsid w:val="00CE0D12"/>
    <w:rsid w:val="00CE56E7"/>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72CF"/>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DE1D3A3248F60079BF08274BCC5ADC2D0BBB3C616BB5064B4FC52A8CB12CE765CFA4FB1E19FD3043D5DCBqEc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19</cp:revision>
  <dcterms:created xsi:type="dcterms:W3CDTF">2016-03-10T08:27:00Z</dcterms:created>
  <dcterms:modified xsi:type="dcterms:W3CDTF">2017-05-16T01:03:00Z</dcterms:modified>
</cp:coreProperties>
</file>