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59" w:rsidRPr="00F77D44" w:rsidRDefault="006C7859" w:rsidP="006C785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44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6C7859" w:rsidRPr="00F77D44" w:rsidRDefault="006C7859" w:rsidP="006C785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7D4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C7859" w:rsidRPr="00F77D44" w:rsidRDefault="006C7859" w:rsidP="006C785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7D4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C7859" w:rsidRPr="00F77D44" w:rsidRDefault="006C7859" w:rsidP="006C7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4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6C7859" w:rsidRPr="00F77D44" w:rsidRDefault="006C7859" w:rsidP="006C7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4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C7859" w:rsidRPr="006C7859" w:rsidRDefault="006C7859" w:rsidP="006C785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7D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11"/>
      </w:tblGrid>
      <w:tr w:rsidR="006C7859" w:rsidRPr="00F77D44" w:rsidTr="006C7859">
        <w:trPr>
          <w:trHeight w:val="408"/>
        </w:trPr>
        <w:tc>
          <w:tcPr>
            <w:tcW w:w="96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C7859" w:rsidRPr="00F77D44" w:rsidRDefault="006C7859" w:rsidP="001F512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7D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«03»  ноября  2017 года                                                                           № 58</w:t>
            </w:r>
          </w:p>
        </w:tc>
      </w:tr>
    </w:tbl>
    <w:p w:rsidR="006C7859" w:rsidRPr="006C7859" w:rsidRDefault="006C7859" w:rsidP="006C785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59">
        <w:rPr>
          <w:rFonts w:ascii="Times New Roman" w:hAnsi="Times New Roman" w:cs="Times New Roman"/>
          <w:b/>
          <w:sz w:val="24"/>
          <w:szCs w:val="24"/>
        </w:rPr>
        <w:t>Об  утверждении  Порядка   формирования и ведения реестра источников доходов бюдж</w:t>
      </w:r>
      <w:r w:rsidRPr="006C7859">
        <w:rPr>
          <w:rFonts w:ascii="Times New Roman" w:hAnsi="Times New Roman" w:cs="Times New Roman"/>
          <w:b/>
          <w:sz w:val="24"/>
          <w:szCs w:val="24"/>
        </w:rPr>
        <w:t>е</w:t>
      </w:r>
      <w:r w:rsidRPr="006C7859">
        <w:rPr>
          <w:rFonts w:ascii="Times New Roman" w:hAnsi="Times New Roman" w:cs="Times New Roman"/>
          <w:b/>
          <w:sz w:val="24"/>
          <w:szCs w:val="24"/>
        </w:rPr>
        <w:t>та Бузыкановского муниципального образования</w:t>
      </w:r>
    </w:p>
    <w:p w:rsidR="006C7859" w:rsidRPr="002A609D" w:rsidRDefault="006C7859" w:rsidP="006C7859">
      <w:pPr>
        <w:tabs>
          <w:tab w:val="left" w:pos="453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C7859" w:rsidRPr="006C7859" w:rsidRDefault="006C7859" w:rsidP="006C78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09D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статьями 1</w:t>
      </w:r>
      <w:hyperlink r:id="rId8" w:history="1">
        <w:r w:rsidRPr="002A609D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2A609D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55</w:t>
        </w:r>
      </w:hyperlink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06.10.2003г. № 131-ФЗ </w:t>
      </w:r>
      <w:r w:rsidRPr="002A609D">
        <w:rPr>
          <w:rFonts w:ascii="Times New Roman" w:hAnsi="Times New Roman" w:cs="Times New Roman"/>
          <w:sz w:val="24"/>
          <w:szCs w:val="24"/>
        </w:rPr>
        <w:t>"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2A609D">
        <w:rPr>
          <w:rFonts w:ascii="Times New Roman" w:hAnsi="Times New Roman" w:cs="Times New Roman"/>
          <w:sz w:val="24"/>
          <w:szCs w:val="24"/>
        </w:rPr>
        <w:t>"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Pr="002A609D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 xml:space="preserve"> с пунктами 7, 9 статьи 47</w:t>
        </w:r>
      </w:hyperlink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.1 Бюджетного кодекса Российской Федерации, постановлением Правительства Российской Федерации от 31.08.2016г. № 868 </w:t>
      </w:r>
      <w:r w:rsidRPr="002A609D">
        <w:rPr>
          <w:rFonts w:ascii="Times New Roman" w:hAnsi="Times New Roman" w:cs="Times New Roman"/>
          <w:sz w:val="24"/>
          <w:szCs w:val="24"/>
        </w:rPr>
        <w:t>"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О порядке формирования и ведения перечня источников доходов Российской Федерации</w:t>
      </w:r>
      <w:r w:rsidRPr="002A609D">
        <w:rPr>
          <w:rFonts w:ascii="Times New Roman" w:hAnsi="Times New Roman" w:cs="Times New Roman"/>
          <w:sz w:val="24"/>
          <w:szCs w:val="24"/>
        </w:rPr>
        <w:t>"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, постановлением Прав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тельства Иркутской области от 07.09.2017г. № 584-пп </w:t>
      </w:r>
      <w:r w:rsidRPr="002A609D">
        <w:rPr>
          <w:rFonts w:ascii="Times New Roman" w:hAnsi="Times New Roman" w:cs="Times New Roman"/>
          <w:sz w:val="24"/>
          <w:szCs w:val="24"/>
        </w:rPr>
        <w:t>"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Об установлении Порядка форм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страхования граждан Иркутской области и Порядка предоставления в министерство финансов Ирку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ской области реестров источников доходов бюджетов муниципальных образований И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кутской области и реестра источников доходов бюджета  Территориального фонда обяз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тельного медицинского страхования граждан Иркутской области</w:t>
      </w:r>
      <w:r w:rsidRPr="002A609D">
        <w:rPr>
          <w:rFonts w:ascii="Times New Roman" w:hAnsi="Times New Roman" w:cs="Times New Roman"/>
          <w:sz w:val="24"/>
          <w:szCs w:val="24"/>
        </w:rPr>
        <w:t>"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 w:rsidRPr="002A609D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Положением</w:t>
        </w:r>
      </w:hyperlink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 о бю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жетном процессе в Бузыкановском муниципальном образовании, утвержденным решен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ем Думы Бузыкановского муниципального образования от 29.12.2016г. № 120, руков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дствуясь ст.ст.   23,46 Устава  Бузыкановского  муниципального образования, админис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рация Бузыкановского муниципального образования </w:t>
      </w:r>
    </w:p>
    <w:p w:rsidR="006C7859" w:rsidRPr="006C7859" w:rsidRDefault="006C7859" w:rsidP="006C785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859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6C7859" w:rsidRPr="002A609D" w:rsidRDefault="006C7859" w:rsidP="006C78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09D">
        <w:rPr>
          <w:rFonts w:ascii="Times New Roman" w:hAnsi="Times New Roman" w:cs="Times New Roman"/>
          <w:color w:val="000000"/>
          <w:sz w:val="24"/>
          <w:szCs w:val="24"/>
        </w:rPr>
        <w:t>1. Утвердить Порядок  формирования и ведения реестра источников доходов бюдж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та Бузыкановского  муниципального образования (прилагается).</w:t>
      </w:r>
    </w:p>
    <w:p w:rsidR="006C7859" w:rsidRPr="002A609D" w:rsidRDefault="006C7859" w:rsidP="006C78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A609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нормативных правовых а</w:t>
      </w:r>
      <w:r w:rsidRPr="002A609D">
        <w:rPr>
          <w:rFonts w:ascii="Times New Roman" w:hAnsi="Times New Roman" w:cs="Times New Roman"/>
          <w:sz w:val="24"/>
          <w:szCs w:val="24"/>
        </w:rPr>
        <w:t>к</w:t>
      </w:r>
      <w:r w:rsidRPr="002A609D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на официальном сайте Бузыкановского муниципального образования в информационно-телекоммуникационной сети «Интернет».</w:t>
      </w:r>
    </w:p>
    <w:p w:rsidR="006C7859" w:rsidRPr="002A609D" w:rsidRDefault="006C7859" w:rsidP="006C78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 за исполнением данного постановления оставляю за собой. </w:t>
      </w:r>
    </w:p>
    <w:p w:rsidR="006C7859" w:rsidRPr="002A609D" w:rsidRDefault="006C7859" w:rsidP="006C78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7859" w:rsidRDefault="006C7859" w:rsidP="006C785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609D">
        <w:rPr>
          <w:rFonts w:ascii="Times New Roman" w:hAnsi="Times New Roman" w:cs="Times New Roman"/>
          <w:color w:val="000000"/>
          <w:sz w:val="24"/>
          <w:szCs w:val="24"/>
        </w:rPr>
        <w:t>Глава Бузыкановского 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образования      </w:t>
      </w:r>
    </w:p>
    <w:p w:rsidR="006C7859" w:rsidRPr="002A609D" w:rsidRDefault="006C7859" w:rsidP="006C785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П.М.Кулаков                                          </w:t>
      </w:r>
    </w:p>
    <w:p w:rsidR="006C7859" w:rsidRPr="002A609D" w:rsidRDefault="006C7859" w:rsidP="006C78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C7859" w:rsidRPr="002A609D" w:rsidRDefault="006C7859" w:rsidP="006C78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Утвержден</w:t>
      </w:r>
    </w:p>
    <w:p w:rsidR="006C7859" w:rsidRPr="002A609D" w:rsidRDefault="006C7859" w:rsidP="006C78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C7859" w:rsidRPr="002A609D" w:rsidRDefault="006C7859" w:rsidP="006C78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6C7859" w:rsidRPr="002A609D" w:rsidRDefault="006C7859" w:rsidP="006C78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 от 03.11. 2017г. № 58</w:t>
      </w:r>
    </w:p>
    <w:p w:rsidR="006C7859" w:rsidRPr="002A609D" w:rsidRDefault="006C7859" w:rsidP="006C7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6C7859" w:rsidRPr="002A609D" w:rsidRDefault="006C7859" w:rsidP="006C7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859" w:rsidRPr="002A609D" w:rsidRDefault="006C7859" w:rsidP="006C7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59" w:rsidRPr="002A609D" w:rsidRDefault="006C7859" w:rsidP="006C7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59" w:rsidRPr="006C7859" w:rsidRDefault="006C7859" w:rsidP="006C7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5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C7859" w:rsidRDefault="006C7859" w:rsidP="006C785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8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формирования и ведения реестра источников доходов бюджета </w:t>
      </w:r>
    </w:p>
    <w:p w:rsidR="006C7859" w:rsidRPr="006C7859" w:rsidRDefault="006C7859" w:rsidP="006C7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Бузыкановского м</w:t>
      </w:r>
      <w:r w:rsidRPr="006C7859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6C78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ниципального образования </w:t>
      </w:r>
    </w:p>
    <w:p w:rsidR="006C7859" w:rsidRPr="002A609D" w:rsidRDefault="006C7859" w:rsidP="006C785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7859" w:rsidRPr="002A609D" w:rsidRDefault="006C7859" w:rsidP="006C785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 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 разработан в соответствии с пунктами 7, 9 статьи 47.1  Бюджетного кодекса Российской Федерации,  постановлением Правительства Российской Федерации от 31.08.2016г. № 868 </w:t>
      </w:r>
      <w:r w:rsidRPr="002A609D">
        <w:rPr>
          <w:rFonts w:ascii="Times New Roman" w:hAnsi="Times New Roman" w:cs="Times New Roman"/>
          <w:sz w:val="24"/>
          <w:szCs w:val="24"/>
        </w:rPr>
        <w:t>"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О порядке формирования и ведения перечня источн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ков доходов Российской Федерации</w:t>
      </w:r>
      <w:r w:rsidRPr="002A609D">
        <w:rPr>
          <w:rFonts w:ascii="Times New Roman" w:hAnsi="Times New Roman" w:cs="Times New Roman"/>
          <w:sz w:val="24"/>
          <w:szCs w:val="24"/>
        </w:rPr>
        <w:t>"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постановлением Правительства Иркутской области от 07.09.2017г. № 584-пп </w:t>
      </w:r>
      <w:r w:rsidRPr="002A609D">
        <w:rPr>
          <w:rFonts w:ascii="Times New Roman" w:hAnsi="Times New Roman" w:cs="Times New Roman"/>
          <w:sz w:val="24"/>
          <w:szCs w:val="24"/>
        </w:rPr>
        <w:t>"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Об установлении Порядка формирования и ведения реестра и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точников доходов областного бюджета и реестра источников доходов бюджета Террит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риального фонда обязательного медицинского страхования граждан Иркутской области и Порядка предоставления в министерство финансов Иркутской области реестров источн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ков доходов бюджетов муниципальных образований Иркутской области и реестра исто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ников доходов бюджета  Территориального фонда обязательного медицинского страхов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ния граждан Иркутской области</w:t>
      </w:r>
      <w:r w:rsidRPr="002A609D">
        <w:rPr>
          <w:rFonts w:ascii="Times New Roman" w:hAnsi="Times New Roman" w:cs="Times New Roman"/>
          <w:sz w:val="24"/>
          <w:szCs w:val="24"/>
        </w:rPr>
        <w:t>"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порядок Правительства Иркутской области) и устанавливает основные принципы и правила формирования и ведения реестра источн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ков доходов бюджета Бузыкановского муниципального образования (далее - реестр и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точников доходов).</w:t>
      </w:r>
    </w:p>
    <w:p w:rsidR="006C7859" w:rsidRPr="002A609D" w:rsidRDefault="006C7859" w:rsidP="006C785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09D">
        <w:rPr>
          <w:rFonts w:ascii="Times New Roman" w:hAnsi="Times New Roman" w:cs="Times New Roman"/>
          <w:color w:val="000000"/>
          <w:sz w:val="24"/>
          <w:szCs w:val="24"/>
        </w:rPr>
        <w:t>2. Реестр источников доходов представляет собой свод информации о доходах бюджета Бузыкановского муниципального образования по источникам доходов, форм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руемой в процессе составления, утверждения и исполнения бюджета.</w:t>
      </w:r>
    </w:p>
    <w:p w:rsidR="006C7859" w:rsidRPr="002A609D" w:rsidRDefault="006C7859" w:rsidP="006C78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09D">
        <w:rPr>
          <w:rFonts w:ascii="Times New Roman" w:hAnsi="Times New Roman" w:cs="Times New Roman"/>
          <w:color w:val="000000"/>
          <w:sz w:val="24"/>
          <w:szCs w:val="24"/>
        </w:rPr>
        <w:t>3. Реестр источников доходов формируется, ведется финансовым органом адм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нистрации Бузыкановского муниципального образования и предоставляется в министе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ство финансов Иркутской области в соответствии с порядком Правительства Иркутской области.</w:t>
      </w:r>
    </w:p>
    <w:p w:rsidR="006C7859" w:rsidRPr="002A609D" w:rsidRDefault="006C7859" w:rsidP="006C78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09D">
        <w:rPr>
          <w:rFonts w:ascii="Times New Roman" w:hAnsi="Times New Roman" w:cs="Times New Roman"/>
          <w:color w:val="000000"/>
          <w:sz w:val="24"/>
          <w:szCs w:val="24"/>
        </w:rPr>
        <w:t>4. Формирование и ведение реестра источников доходов осуществляется в б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мажном и электронном форматах.</w:t>
      </w:r>
    </w:p>
    <w:p w:rsidR="006C7859" w:rsidRPr="002A609D" w:rsidRDefault="006C7859" w:rsidP="006C78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09D">
        <w:rPr>
          <w:rFonts w:ascii="Times New Roman" w:hAnsi="Times New Roman" w:cs="Times New Roman"/>
          <w:color w:val="000000"/>
          <w:sz w:val="24"/>
          <w:szCs w:val="24"/>
        </w:rPr>
        <w:t>5. Формирование и ведение реестра источников доходов осуществляется путем внесения в электронный документ сведений об источниках доходов бюджета, обновления и (или) исключения этих сведений.</w:t>
      </w:r>
    </w:p>
    <w:p w:rsidR="006C7859" w:rsidRPr="002A609D" w:rsidRDefault="006C7859" w:rsidP="006C78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09D">
        <w:rPr>
          <w:rFonts w:ascii="Times New Roman" w:hAnsi="Times New Roman" w:cs="Times New Roman"/>
          <w:color w:val="000000"/>
          <w:sz w:val="24"/>
          <w:szCs w:val="24"/>
        </w:rPr>
        <w:t>6. Формирование и ведение реестра источников доходов осуществляется по фо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ме согласно приложению к настоящему Порядку.</w:t>
      </w:r>
    </w:p>
    <w:p w:rsidR="006C7859" w:rsidRPr="002A609D" w:rsidRDefault="006C7859" w:rsidP="006C78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09D">
        <w:rPr>
          <w:rFonts w:ascii="Times New Roman" w:hAnsi="Times New Roman" w:cs="Times New Roman"/>
          <w:color w:val="000000"/>
          <w:sz w:val="24"/>
          <w:szCs w:val="24"/>
        </w:rPr>
        <w:t>7. Данные реестра источников доходов используются при составлении проекта бюджета Бузыкановского муниципального образования на очередной финансовый год и на плановый период.</w:t>
      </w:r>
    </w:p>
    <w:p w:rsidR="006C7859" w:rsidRPr="002A609D" w:rsidRDefault="006C7859" w:rsidP="006C7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859" w:rsidRDefault="006C7859" w:rsidP="006C785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Глава Бузыкановского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  </w:t>
      </w:r>
    </w:p>
    <w:p w:rsidR="006C7859" w:rsidRPr="002A609D" w:rsidRDefault="006C7859" w:rsidP="006C785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 П.М.Кулаков  </w:t>
      </w:r>
    </w:p>
    <w:p w:rsidR="006C7859" w:rsidRPr="006C7859" w:rsidRDefault="006C7859" w:rsidP="006C78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A609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6C7859" w:rsidRDefault="006C7859" w:rsidP="006C785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0D3DF8">
        <w:rPr>
          <w:rFonts w:ascii="Times New Roman" w:hAnsi="Times New Roman" w:cs="Times New Roman"/>
          <w:color w:val="000000"/>
        </w:rPr>
        <w:t xml:space="preserve">Приложение </w:t>
      </w:r>
    </w:p>
    <w:p w:rsidR="006C7859" w:rsidRPr="000D3DF8" w:rsidRDefault="006C7859" w:rsidP="006C785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0D3DF8">
        <w:rPr>
          <w:rFonts w:ascii="Times New Roman" w:hAnsi="Times New Roman" w:cs="Times New Roman"/>
          <w:color w:val="000000"/>
        </w:rPr>
        <w:t>к порядку формирования и ведения реестра источников</w:t>
      </w:r>
    </w:p>
    <w:p w:rsidR="006C7859" w:rsidRPr="006C7859" w:rsidRDefault="006C7859" w:rsidP="006C785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0D3DF8">
        <w:rPr>
          <w:rFonts w:ascii="Times New Roman" w:hAnsi="Times New Roman" w:cs="Times New Roman"/>
          <w:color w:val="000000"/>
        </w:rPr>
        <w:t xml:space="preserve"> доходов бюджета Бузыкановского муниципального образования</w:t>
      </w:r>
    </w:p>
    <w:p w:rsidR="006C7859" w:rsidRDefault="006C7859" w:rsidP="006C785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7859" w:rsidRDefault="006C7859" w:rsidP="006C785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8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реестра источников доходов бюджета </w:t>
      </w:r>
    </w:p>
    <w:p w:rsidR="006C7859" w:rsidRPr="006C7859" w:rsidRDefault="006C7859" w:rsidP="006C785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8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Бузыкановского муниципального о</w:t>
      </w:r>
      <w:r w:rsidRPr="006C7859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6C7859">
        <w:rPr>
          <w:rFonts w:ascii="Times New Roman" w:hAnsi="Times New Roman" w:cs="Times New Roman"/>
          <w:b/>
          <w:color w:val="000000"/>
          <w:sz w:val="24"/>
          <w:szCs w:val="24"/>
        </w:rPr>
        <w:t>разования</w:t>
      </w:r>
    </w:p>
    <w:p w:rsidR="006C7859" w:rsidRDefault="006C7859" w:rsidP="006C7859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6C7859" w:rsidRPr="000D3DF8" w:rsidRDefault="006C7859" w:rsidP="006C7859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D3DF8">
        <w:rPr>
          <w:rFonts w:ascii="Times New Roman" w:hAnsi="Times New Roman" w:cs="Times New Roman"/>
          <w:color w:val="000000"/>
          <w:sz w:val="16"/>
          <w:szCs w:val="16"/>
        </w:rPr>
        <w:lastRenderedPageBreak/>
        <w:t>тыс.руб.</w:t>
      </w:r>
    </w:p>
    <w:tbl>
      <w:tblPr>
        <w:tblStyle w:val="ac"/>
        <w:tblW w:w="0" w:type="auto"/>
        <w:tblLook w:val="04A0"/>
      </w:tblPr>
      <w:tblGrid>
        <w:gridCol w:w="811"/>
        <w:gridCol w:w="901"/>
        <w:gridCol w:w="496"/>
        <w:gridCol w:w="1187"/>
        <w:gridCol w:w="1129"/>
        <w:gridCol w:w="795"/>
        <w:gridCol w:w="639"/>
        <w:gridCol w:w="6"/>
        <w:gridCol w:w="631"/>
        <w:gridCol w:w="1004"/>
        <w:gridCol w:w="1004"/>
        <w:gridCol w:w="968"/>
      </w:tblGrid>
      <w:tr w:rsidR="006C7859" w:rsidRPr="000D3DF8" w:rsidTr="001F5125">
        <w:trPr>
          <w:cantSplit/>
          <w:trHeight w:val="404"/>
        </w:trPr>
        <w:tc>
          <w:tcPr>
            <w:tcW w:w="811" w:type="dxa"/>
            <w:vMerge w:val="restart"/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</w:t>
            </w: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та, группы, подвида, аналитической группы подвида доходов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Норматив зачисления в бюджет Бузыкановского муниципального образования на _____ год в пр</w:t>
            </w: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центах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Классификация доходов бюджета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главного администратора дох</w:t>
            </w: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Фактическое исполнение доходов бюджета в _____ году</w:t>
            </w:r>
          </w:p>
        </w:tc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 поступление в текущем финансовом году(по состоянию на 1 октября ______ года)</w:t>
            </w:r>
          </w:p>
        </w:tc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исполнения на _______ год(текущий финансовый год)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Прогноз доходов бюджета</w:t>
            </w:r>
          </w:p>
        </w:tc>
      </w:tr>
      <w:tr w:rsidR="006C7859" w:rsidRPr="000D3DF8" w:rsidTr="001F5125">
        <w:trPr>
          <w:cantSplit/>
          <w:trHeight w:val="780"/>
        </w:trPr>
        <w:tc>
          <w:tcPr>
            <w:tcW w:w="811" w:type="dxa"/>
            <w:vMerge/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___ год(первый год планового пери</w:t>
            </w: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___ год(первый год планового пери</w:t>
            </w: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___ год(второй год планового пери</w:t>
            </w: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да)</w:t>
            </w:r>
          </w:p>
        </w:tc>
      </w:tr>
      <w:tr w:rsidR="006C7859" w:rsidRPr="000D3DF8" w:rsidTr="001F5125">
        <w:trPr>
          <w:cantSplit/>
          <w:trHeight w:val="2235"/>
        </w:trPr>
        <w:tc>
          <w:tcPr>
            <w:tcW w:w="811" w:type="dxa"/>
            <w:vMerge/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textDirection w:val="btLr"/>
          </w:tcPr>
          <w:p w:rsidR="006C7859" w:rsidRPr="000D3DF8" w:rsidRDefault="006C7859" w:rsidP="001F51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7859" w:rsidRPr="000D3DF8" w:rsidTr="001F5125">
        <w:trPr>
          <w:cantSplit/>
          <w:trHeight w:val="259"/>
        </w:trPr>
        <w:tc>
          <w:tcPr>
            <w:tcW w:w="811" w:type="dxa"/>
            <w:tcBorders>
              <w:top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6C7859" w:rsidRPr="000D3DF8" w:rsidRDefault="006C7859" w:rsidP="001F51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</w:tcPr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7859" w:rsidRPr="000D3DF8" w:rsidRDefault="006C7859" w:rsidP="001F51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</w:tbl>
    <w:p w:rsidR="006C7859" w:rsidRPr="000D3DF8" w:rsidRDefault="006C7859" w:rsidP="006C7859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D3DF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6C7859" w:rsidRPr="000D3DF8" w:rsidRDefault="006C7859" w:rsidP="006C7859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434790" w:rsidRPr="006C7859" w:rsidRDefault="00434790" w:rsidP="006C7859">
      <w:pPr>
        <w:rPr>
          <w:szCs w:val="24"/>
        </w:rPr>
      </w:pPr>
    </w:p>
    <w:sectPr w:rsidR="00434790" w:rsidRPr="006C7859" w:rsidSect="00E97F2E">
      <w:head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AEA" w:rsidRDefault="00D71AEA" w:rsidP="00984C12">
      <w:pPr>
        <w:spacing w:after="0" w:line="240" w:lineRule="auto"/>
      </w:pPr>
      <w:r>
        <w:separator/>
      </w:r>
    </w:p>
  </w:endnote>
  <w:endnote w:type="continuationSeparator" w:id="1">
    <w:p w:rsidR="00D71AEA" w:rsidRDefault="00D71AEA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AEA" w:rsidRDefault="00D71AEA" w:rsidP="00984C12">
      <w:pPr>
        <w:spacing w:after="0" w:line="240" w:lineRule="auto"/>
      </w:pPr>
      <w:r>
        <w:separator/>
      </w:r>
    </w:p>
  </w:footnote>
  <w:footnote w:type="continuationSeparator" w:id="1">
    <w:p w:rsidR="00D71AEA" w:rsidRDefault="00D71AEA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C47EF"/>
    <w:rsid w:val="006C7859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D7456"/>
    <w:rsid w:val="008F28D8"/>
    <w:rsid w:val="00901DF7"/>
    <w:rsid w:val="00921384"/>
    <w:rsid w:val="00974656"/>
    <w:rsid w:val="009833C2"/>
    <w:rsid w:val="00984C12"/>
    <w:rsid w:val="0099785B"/>
    <w:rsid w:val="009E5555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1AEA"/>
    <w:rsid w:val="00D778C9"/>
    <w:rsid w:val="00DA058E"/>
    <w:rsid w:val="00DB15F3"/>
    <w:rsid w:val="00DF7AA6"/>
    <w:rsid w:val="00E227CA"/>
    <w:rsid w:val="00E53214"/>
    <w:rsid w:val="00E97F2E"/>
    <w:rsid w:val="00EA6B8E"/>
    <w:rsid w:val="00F06F8D"/>
    <w:rsid w:val="00F07656"/>
    <w:rsid w:val="00F24748"/>
    <w:rsid w:val="00F31BC6"/>
    <w:rsid w:val="00F83D19"/>
    <w:rsid w:val="00FA556F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3D87990E15056BFDE3F4994CF85F744FE48543EEFB81F1D5EE3DF9C3ADFF6D3F02D71E71AFD20R5YB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53D87990E15056BFDE214482A3DFFB44F010503CEDBA404201B882CB33D5A194BF7433A317FD265DAD53R5YF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53D87990E15056BFDE3F4994CF85F744FF465437E1B81F1D5EE3DF9C3ADFF6D3F02D73E7R1Y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3D87990E15056BFDE3F4994CF85F744FE48543EEFB81F1D5EE3DF9C3ADFF6D3F02D71E71AFA22R5Y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19</cp:revision>
  <dcterms:created xsi:type="dcterms:W3CDTF">2016-03-10T08:27:00Z</dcterms:created>
  <dcterms:modified xsi:type="dcterms:W3CDTF">2017-12-07T03:52:00Z</dcterms:modified>
</cp:coreProperties>
</file>