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5" w:rsidRPr="00C65155" w:rsidRDefault="00C65155" w:rsidP="00C651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55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65155" w:rsidRPr="00C65155" w:rsidRDefault="00C65155" w:rsidP="00C6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15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5155" w:rsidRPr="00C65155" w:rsidRDefault="00C65155" w:rsidP="00C6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15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65155" w:rsidRPr="00C65155" w:rsidRDefault="00C65155" w:rsidP="00C65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5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65155" w:rsidRPr="00C65155" w:rsidRDefault="00C65155" w:rsidP="00C65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5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5155" w:rsidRPr="00C65155" w:rsidRDefault="00C65155" w:rsidP="00C65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1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95" w:type="dxa"/>
        <w:tblInd w:w="-34" w:type="dxa"/>
        <w:tblBorders>
          <w:top w:val="double" w:sz="4" w:space="0" w:color="auto"/>
        </w:tblBorders>
        <w:tblLook w:val="04A0"/>
      </w:tblPr>
      <w:tblGrid>
        <w:gridCol w:w="9695"/>
      </w:tblGrid>
      <w:tr w:rsidR="00C65155" w:rsidRPr="00C65155" w:rsidTr="00C65155">
        <w:trPr>
          <w:trHeight w:val="328"/>
        </w:trPr>
        <w:tc>
          <w:tcPr>
            <w:tcW w:w="9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5155" w:rsidRPr="00C65155" w:rsidRDefault="00C65155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55">
              <w:rPr>
                <w:rFonts w:ascii="Times New Roman" w:hAnsi="Times New Roman" w:cs="Times New Roman"/>
                <w:b/>
                <w:sz w:val="28"/>
                <w:szCs w:val="28"/>
              </w:rPr>
              <w:t>от «15» декабря  2017 года                                                                            № 76</w:t>
            </w:r>
          </w:p>
        </w:tc>
      </w:tr>
    </w:tbl>
    <w:tbl>
      <w:tblPr>
        <w:tblpPr w:leftFromText="180" w:rightFromText="180" w:vertAnchor="text" w:tblpY="273"/>
        <w:tblW w:w="0" w:type="auto"/>
        <w:tblLayout w:type="fixed"/>
        <w:tblLook w:val="0000"/>
      </w:tblPr>
      <w:tblGrid>
        <w:gridCol w:w="9322"/>
      </w:tblGrid>
      <w:tr w:rsidR="00C65155" w:rsidRPr="0060798E" w:rsidTr="00C65155">
        <w:tc>
          <w:tcPr>
            <w:tcW w:w="9322" w:type="dxa"/>
          </w:tcPr>
          <w:p w:rsidR="00C65155" w:rsidRPr="00C65155" w:rsidRDefault="00C65155" w:rsidP="00C65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План-график закупок товаров,  работ,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чения муниципальных нужд администрации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</w:t>
            </w:r>
            <w:r w:rsidRPr="00C65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разования на 2017 год </w:t>
            </w:r>
          </w:p>
          <w:p w:rsidR="00C65155" w:rsidRPr="0060798E" w:rsidRDefault="00C65155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65155" w:rsidRPr="00C65155" w:rsidRDefault="00C65155" w:rsidP="00C65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60798E">
        <w:rPr>
          <w:rFonts w:ascii="Times New Roman" w:hAnsi="Times New Roman" w:cs="Times New Roman"/>
          <w:sz w:val="24"/>
          <w:szCs w:val="24"/>
        </w:rPr>
        <w:t>внесением изменений и дополнений в решение Думы Бузыкановского муниципального образования № 11 от 30.11.2017 «О бюджете Бузыкановского 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на 2017 год и на плановый период 2018</w:t>
      </w:r>
      <w:r w:rsidRPr="0060798E">
        <w:rPr>
          <w:rFonts w:ascii="Times New Roman" w:hAnsi="Times New Roman" w:cs="Times New Roman"/>
          <w:sz w:val="24"/>
          <w:szCs w:val="24"/>
        </w:rPr>
        <w:noBreakHyphen/>
        <w:t xml:space="preserve">2019 гг.»,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руководствуясь частью 13 статьи 21 Федерального закона № 44-ФЗ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05.04.2013г.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 «О контрактной си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теме закупок товаров, работ, услуг для обеспечения государственных и муниципальных нужд», пун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том 10 п</w:t>
      </w:r>
      <w:r w:rsidRPr="0060798E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05.06.2015г.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пальных нужд, а также требованиях к форме плана-графика закупок товаров, работ, у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 xml:space="preserve">луг»,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60798E"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администрация Бузыкано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C65155" w:rsidRPr="00C65155" w:rsidRDefault="00C65155" w:rsidP="00C65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5155" w:rsidRPr="0060798E" w:rsidRDefault="00C65155" w:rsidP="00C6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1.Внести изменения в  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План-график закупок товаров,  работ,</w:t>
      </w:r>
      <w:r w:rsidRPr="0060798E">
        <w:rPr>
          <w:rFonts w:ascii="Times New Roman" w:hAnsi="Times New Roman" w:cs="Times New Roman"/>
          <w:sz w:val="24"/>
          <w:szCs w:val="24"/>
        </w:rPr>
        <w:t> 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ципальных нужд администрации</w:t>
      </w:r>
      <w:r w:rsidRPr="0060798E">
        <w:rPr>
          <w:rFonts w:ascii="Times New Roman" w:hAnsi="Times New Roman" w:cs="Times New Roman"/>
          <w:sz w:val="24"/>
          <w:szCs w:val="24"/>
        </w:rPr>
        <w:t> 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Бузыкановского муниципального образования                    на 2017 год, </w:t>
      </w:r>
      <w:r w:rsidRPr="0060798E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Бузыкановского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ного образования  от 19.01.2017г. № 09, и утвердить его в редакции согласно приложению к настоящему постановлению. </w:t>
      </w:r>
    </w:p>
    <w:p w:rsidR="00C65155" w:rsidRPr="0060798E" w:rsidRDefault="00C65155" w:rsidP="00C6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2.Разместить 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План-график закупок товаров,  работ,</w:t>
      </w:r>
      <w:r w:rsidRPr="0060798E">
        <w:rPr>
          <w:rFonts w:ascii="Times New Roman" w:hAnsi="Times New Roman" w:cs="Times New Roman"/>
          <w:sz w:val="24"/>
          <w:szCs w:val="24"/>
        </w:rPr>
        <w:t> 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муниц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пальных нужд администрации</w:t>
      </w:r>
      <w:r w:rsidRPr="0060798E">
        <w:rPr>
          <w:rFonts w:ascii="Times New Roman" w:hAnsi="Times New Roman" w:cs="Times New Roman"/>
          <w:sz w:val="24"/>
          <w:szCs w:val="24"/>
        </w:rPr>
        <w:t> </w:t>
      </w:r>
      <w:r w:rsidRPr="00607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Бузыкановского муниципального образования на 2017 год </w:t>
      </w:r>
      <w:r w:rsidRPr="0060798E">
        <w:rPr>
          <w:rFonts w:ascii="Times New Roman" w:hAnsi="Times New Roman" w:cs="Times New Roman"/>
          <w:sz w:val="24"/>
          <w:szCs w:val="24"/>
        </w:rPr>
        <w:t xml:space="preserve"> в новой редакции 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сети «Интернет»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 в соотве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ствии  с действующим законодательством.</w:t>
      </w:r>
    </w:p>
    <w:p w:rsidR="00C65155" w:rsidRPr="0060798E" w:rsidRDefault="00C65155" w:rsidP="00C6515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65155" w:rsidRPr="0060798E" w:rsidRDefault="00C65155" w:rsidP="00C6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C65155" w:rsidRPr="0060798E" w:rsidRDefault="00C65155" w:rsidP="00C6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55" w:rsidRPr="0060798E" w:rsidRDefault="00C65155" w:rsidP="00C65155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0798E">
        <w:rPr>
          <w:rFonts w:ascii="Times New Roman" w:hAnsi="Times New Roman"/>
          <w:sz w:val="24"/>
          <w:szCs w:val="24"/>
        </w:rPr>
        <w:t xml:space="preserve"> П.М. Кулаков </w:t>
      </w:r>
    </w:p>
    <w:p w:rsidR="00434790" w:rsidRPr="009559B9" w:rsidRDefault="00434790" w:rsidP="009559B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szCs w:val="24"/>
        </w:rPr>
      </w:pPr>
    </w:p>
    <w:sectPr w:rsidR="00434790" w:rsidRPr="009559B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43" w:rsidRDefault="00844243" w:rsidP="00984C12">
      <w:pPr>
        <w:spacing w:after="0" w:line="240" w:lineRule="auto"/>
      </w:pPr>
      <w:r>
        <w:separator/>
      </w:r>
    </w:p>
  </w:endnote>
  <w:endnote w:type="continuationSeparator" w:id="1">
    <w:p w:rsidR="00844243" w:rsidRDefault="0084424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43" w:rsidRDefault="00844243" w:rsidP="00984C12">
      <w:pPr>
        <w:spacing w:after="0" w:line="240" w:lineRule="auto"/>
      </w:pPr>
      <w:r>
        <w:separator/>
      </w:r>
    </w:p>
  </w:footnote>
  <w:footnote w:type="continuationSeparator" w:id="1">
    <w:p w:rsidR="00844243" w:rsidRDefault="0084424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954F3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E393D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34C93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243"/>
    <w:rsid w:val="00844E91"/>
    <w:rsid w:val="0085564E"/>
    <w:rsid w:val="008646D3"/>
    <w:rsid w:val="0087162F"/>
    <w:rsid w:val="00895649"/>
    <w:rsid w:val="008D7456"/>
    <w:rsid w:val="008F28D8"/>
    <w:rsid w:val="00901DF7"/>
    <w:rsid w:val="00921384"/>
    <w:rsid w:val="009559B9"/>
    <w:rsid w:val="009603B7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155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02E8"/>
    <w:rsid w:val="00F06F8D"/>
    <w:rsid w:val="00F07656"/>
    <w:rsid w:val="00F24748"/>
    <w:rsid w:val="00F31BC6"/>
    <w:rsid w:val="00F83D19"/>
    <w:rsid w:val="00FA556F"/>
    <w:rsid w:val="00FB1617"/>
    <w:rsid w:val="00FC4BEE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2018-01-16T07:16:00Z</dcterms:modified>
</cp:coreProperties>
</file>