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39" w:rsidRPr="00C60C39" w:rsidRDefault="00C60C39" w:rsidP="00C60C3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39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60C39" w:rsidRPr="00C60C39" w:rsidRDefault="00C60C39" w:rsidP="00C60C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0C3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0C39" w:rsidRPr="00C60C39" w:rsidRDefault="00C60C39" w:rsidP="00C60C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0C3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60C39" w:rsidRPr="00C60C39" w:rsidRDefault="00C60C39" w:rsidP="00C6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3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60C39" w:rsidRPr="00C60C39" w:rsidRDefault="00C60C39" w:rsidP="00C6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3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0C39" w:rsidRPr="00C60C39" w:rsidRDefault="00C60C39" w:rsidP="00C60C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0C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C60C39" w:rsidRPr="00C60C39" w:rsidTr="00C60C39">
        <w:trPr>
          <w:trHeight w:val="431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0C39" w:rsidRPr="00C60C39" w:rsidRDefault="00C60C39" w:rsidP="00C60C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39">
              <w:rPr>
                <w:rFonts w:ascii="Times New Roman" w:hAnsi="Times New Roman" w:cs="Times New Roman"/>
                <w:b/>
                <w:sz w:val="28"/>
                <w:szCs w:val="28"/>
              </w:rPr>
              <w:t>от «16»   января  2018 года                                                                            № 07</w:t>
            </w:r>
          </w:p>
        </w:tc>
      </w:tr>
    </w:tbl>
    <w:p w:rsidR="00C60C39" w:rsidRPr="00C60C39" w:rsidRDefault="00C60C39" w:rsidP="00C60C39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3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b/>
          <w:sz w:val="24"/>
          <w:szCs w:val="24"/>
        </w:rPr>
        <w:t>по противодействию  коррупции на 2018 год</w:t>
      </w:r>
    </w:p>
    <w:p w:rsidR="00C60C39" w:rsidRPr="00C60C39" w:rsidRDefault="00C60C39" w:rsidP="00C60C39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39">
        <w:rPr>
          <w:rFonts w:ascii="Times New Roman" w:hAnsi="Times New Roman" w:cs="Times New Roman"/>
          <w:b/>
          <w:sz w:val="24"/>
          <w:szCs w:val="24"/>
        </w:rPr>
        <w:t>в администрации Бузыкановского муниципального образования</w:t>
      </w:r>
    </w:p>
    <w:p w:rsidR="00C60C39" w:rsidRPr="001616D6" w:rsidRDefault="00C60C39" w:rsidP="00C60C39">
      <w:pPr>
        <w:tabs>
          <w:tab w:val="left" w:pos="2973"/>
        </w:tabs>
        <w:spacing w:after="0"/>
        <w:rPr>
          <w:rFonts w:ascii="Times New Roman" w:hAnsi="Times New Roman" w:cs="Times New Roman"/>
        </w:rPr>
      </w:pPr>
    </w:p>
    <w:p w:rsidR="00C60C39" w:rsidRPr="001616D6" w:rsidRDefault="00C60C39" w:rsidP="00C60C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D6">
        <w:rPr>
          <w:rFonts w:ascii="Times New Roman" w:hAnsi="Times New Roman" w:cs="Times New Roman"/>
          <w:sz w:val="24"/>
          <w:szCs w:val="24"/>
        </w:rPr>
        <w:t xml:space="preserve">            В целях обеспечения реализации мер по противодействию коррупции, устранения и предотвращения причин, порождающих коррупцию, повышения эффективности прот</w:t>
      </w:r>
      <w:r w:rsidRPr="001616D6">
        <w:rPr>
          <w:rFonts w:ascii="Times New Roman" w:hAnsi="Times New Roman" w:cs="Times New Roman"/>
          <w:sz w:val="24"/>
          <w:szCs w:val="24"/>
        </w:rPr>
        <w:t>и</w:t>
      </w:r>
      <w:r w:rsidRPr="001616D6">
        <w:rPr>
          <w:rFonts w:ascii="Times New Roman" w:hAnsi="Times New Roman" w:cs="Times New Roman"/>
          <w:sz w:val="24"/>
          <w:szCs w:val="24"/>
        </w:rPr>
        <w:t xml:space="preserve">водействия коррупции в администрации Бузыкановского муниципального образования, руководствуясь пунктом 38 статьи 14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1616D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</w:t>
      </w:r>
      <w:r w:rsidRPr="001616D6">
        <w:rPr>
          <w:rFonts w:ascii="Times New Roman" w:hAnsi="Times New Roman" w:cs="Times New Roman"/>
          <w:sz w:val="24"/>
          <w:szCs w:val="24"/>
        </w:rPr>
        <w:t>о</w:t>
      </w:r>
      <w:r w:rsidRPr="001616D6">
        <w:rPr>
          <w:rFonts w:ascii="Times New Roman" w:hAnsi="Times New Roman" w:cs="Times New Roman"/>
          <w:sz w:val="24"/>
          <w:szCs w:val="24"/>
        </w:rPr>
        <w:t>ложениями Федерального закона от 25.12.2008г. № 273-Ф</w:t>
      </w:r>
      <w:r>
        <w:rPr>
          <w:rFonts w:ascii="Times New Roman" w:hAnsi="Times New Roman" w:cs="Times New Roman"/>
          <w:sz w:val="24"/>
          <w:szCs w:val="24"/>
        </w:rPr>
        <w:t xml:space="preserve">З  </w:t>
      </w:r>
      <w:r w:rsidRPr="001616D6">
        <w:rPr>
          <w:rFonts w:ascii="Times New Roman" w:hAnsi="Times New Roman" w:cs="Times New Roman"/>
          <w:sz w:val="24"/>
          <w:szCs w:val="24"/>
        </w:rPr>
        <w:t>«О противодействии корру</w:t>
      </w:r>
      <w:r w:rsidRPr="001616D6">
        <w:rPr>
          <w:rFonts w:ascii="Times New Roman" w:hAnsi="Times New Roman" w:cs="Times New Roman"/>
          <w:sz w:val="24"/>
          <w:szCs w:val="24"/>
        </w:rPr>
        <w:t>п</w:t>
      </w:r>
      <w:r w:rsidRPr="001616D6">
        <w:rPr>
          <w:rFonts w:ascii="Times New Roman" w:hAnsi="Times New Roman" w:cs="Times New Roman"/>
          <w:sz w:val="24"/>
          <w:szCs w:val="24"/>
        </w:rPr>
        <w:t>ции», Национальной стратегии противодействия коррупции, утвержденной Указом Пр</w:t>
      </w:r>
      <w:r w:rsidRPr="001616D6">
        <w:rPr>
          <w:rFonts w:ascii="Times New Roman" w:hAnsi="Times New Roman" w:cs="Times New Roman"/>
          <w:sz w:val="24"/>
          <w:szCs w:val="24"/>
        </w:rPr>
        <w:t>е</w:t>
      </w:r>
      <w:r w:rsidRPr="001616D6">
        <w:rPr>
          <w:rFonts w:ascii="Times New Roman" w:hAnsi="Times New Roman" w:cs="Times New Roman"/>
          <w:sz w:val="24"/>
          <w:szCs w:val="24"/>
        </w:rPr>
        <w:t>зидента Российской Федерации    от 13.04.2010г. № 460, и Национального плана против</w:t>
      </w:r>
      <w:r w:rsidRPr="001616D6">
        <w:rPr>
          <w:rFonts w:ascii="Times New Roman" w:hAnsi="Times New Roman" w:cs="Times New Roman"/>
          <w:sz w:val="24"/>
          <w:szCs w:val="24"/>
        </w:rPr>
        <w:t>о</w:t>
      </w:r>
      <w:r w:rsidRPr="001616D6">
        <w:rPr>
          <w:rFonts w:ascii="Times New Roman" w:hAnsi="Times New Roman" w:cs="Times New Roman"/>
          <w:sz w:val="24"/>
          <w:szCs w:val="24"/>
        </w:rPr>
        <w:t>действия коррупции на 2016-2017 годы, утвержденным Указом Президента Росси</w:t>
      </w:r>
      <w:r w:rsidRPr="001616D6">
        <w:rPr>
          <w:rFonts w:ascii="Times New Roman" w:hAnsi="Times New Roman" w:cs="Times New Roman"/>
          <w:sz w:val="24"/>
          <w:szCs w:val="24"/>
        </w:rPr>
        <w:t>й</w:t>
      </w:r>
      <w:r w:rsidRPr="001616D6">
        <w:rPr>
          <w:rFonts w:ascii="Times New Roman" w:hAnsi="Times New Roman" w:cs="Times New Roman"/>
          <w:sz w:val="24"/>
          <w:szCs w:val="24"/>
        </w:rPr>
        <w:t>ской Федерации от 01.04.2016 г. № 147, ст.ст. 23,46 Устава Бузыкановского муниципал</w:t>
      </w:r>
      <w:r w:rsidRPr="001616D6">
        <w:rPr>
          <w:rFonts w:ascii="Times New Roman" w:hAnsi="Times New Roman" w:cs="Times New Roman"/>
          <w:sz w:val="24"/>
          <w:szCs w:val="24"/>
        </w:rPr>
        <w:t>ь</w:t>
      </w:r>
      <w:r w:rsidRPr="001616D6">
        <w:rPr>
          <w:rFonts w:ascii="Times New Roman" w:hAnsi="Times New Roman" w:cs="Times New Roman"/>
          <w:sz w:val="24"/>
          <w:szCs w:val="24"/>
        </w:rPr>
        <w:t>ного образования, администрация Бузыкановского муниципального о</w:t>
      </w:r>
      <w:r w:rsidRPr="001616D6">
        <w:rPr>
          <w:rFonts w:ascii="Times New Roman" w:hAnsi="Times New Roman" w:cs="Times New Roman"/>
          <w:sz w:val="24"/>
          <w:szCs w:val="24"/>
        </w:rPr>
        <w:t>б</w:t>
      </w:r>
      <w:r w:rsidRPr="001616D6">
        <w:rPr>
          <w:rFonts w:ascii="Times New Roman" w:hAnsi="Times New Roman" w:cs="Times New Roman"/>
          <w:sz w:val="24"/>
          <w:szCs w:val="24"/>
        </w:rPr>
        <w:t xml:space="preserve">разования </w:t>
      </w:r>
    </w:p>
    <w:p w:rsidR="00C60C39" w:rsidRPr="00C60C39" w:rsidRDefault="00C60C39" w:rsidP="00C60C3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0C39" w:rsidRPr="001616D6" w:rsidRDefault="00C60C39" w:rsidP="00C60C3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16D6">
        <w:rPr>
          <w:rFonts w:ascii="Times New Roman" w:hAnsi="Times New Roman"/>
          <w:sz w:val="24"/>
          <w:szCs w:val="24"/>
        </w:rPr>
        <w:t>Утвердить План мероприятий по противодействию коррупции на 2018 год                                 в администрации Бузыкановского муниципального образования  (приложение №1).</w:t>
      </w:r>
    </w:p>
    <w:p w:rsidR="00C60C39" w:rsidRPr="001616D6" w:rsidRDefault="00C60C39" w:rsidP="00C60C3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1616D6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муниц</w:t>
      </w:r>
      <w:r w:rsidRPr="001616D6">
        <w:rPr>
          <w:rFonts w:ascii="Times New Roman" w:hAnsi="Times New Roman"/>
          <w:sz w:val="24"/>
          <w:szCs w:val="24"/>
        </w:rPr>
        <w:t>и</w:t>
      </w:r>
      <w:r w:rsidRPr="001616D6">
        <w:rPr>
          <w:rFonts w:ascii="Times New Roman" w:hAnsi="Times New Roman"/>
          <w:sz w:val="24"/>
          <w:szCs w:val="24"/>
        </w:rPr>
        <w:t>пального образования  от 09.01.2017г. № 03 «Об утверждении Плана мероприятий по пр</w:t>
      </w:r>
      <w:r w:rsidRPr="001616D6">
        <w:rPr>
          <w:rFonts w:ascii="Times New Roman" w:hAnsi="Times New Roman"/>
          <w:sz w:val="24"/>
          <w:szCs w:val="24"/>
        </w:rPr>
        <w:t>о</w:t>
      </w:r>
      <w:r w:rsidRPr="001616D6">
        <w:rPr>
          <w:rFonts w:ascii="Times New Roman" w:hAnsi="Times New Roman"/>
          <w:sz w:val="24"/>
          <w:szCs w:val="24"/>
        </w:rPr>
        <w:t>тиводействию коррупции на 2017 год в администрации Бузыкановского муниципального образования».</w:t>
      </w:r>
    </w:p>
    <w:p w:rsidR="00C60C39" w:rsidRPr="001616D6" w:rsidRDefault="00C60C39" w:rsidP="00C60C3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16D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616D6">
        <w:rPr>
          <w:rFonts w:ascii="Times New Roman" w:hAnsi="Times New Roman"/>
          <w:sz w:val="24"/>
          <w:szCs w:val="24"/>
        </w:rPr>
        <w:t>ь</w:t>
      </w:r>
      <w:r w:rsidRPr="001616D6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616D6">
        <w:rPr>
          <w:rFonts w:ascii="Times New Roman" w:hAnsi="Times New Roman"/>
          <w:sz w:val="24"/>
          <w:szCs w:val="24"/>
        </w:rPr>
        <w:t>и</w:t>
      </w:r>
      <w:r w:rsidRPr="001616D6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60C39" w:rsidRPr="001616D6" w:rsidRDefault="00C60C39" w:rsidP="00C60C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D6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60C39" w:rsidRPr="001616D6" w:rsidRDefault="00C60C39" w:rsidP="00C60C3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0C39" w:rsidRPr="00C60C39" w:rsidRDefault="00C60C39" w:rsidP="00C60C39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1616D6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6D6">
        <w:rPr>
          <w:rFonts w:ascii="Times New Roman" w:hAnsi="Times New Roman"/>
        </w:rPr>
        <w:t xml:space="preserve">муниципального образования                               </w:t>
      </w:r>
      <w:r>
        <w:rPr>
          <w:rFonts w:ascii="Times New Roman" w:hAnsi="Times New Roman"/>
        </w:rPr>
        <w:t xml:space="preserve">             </w:t>
      </w:r>
    </w:p>
    <w:p w:rsidR="00C60C39" w:rsidRDefault="00C60C39" w:rsidP="00C60C39">
      <w:pPr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>П.М. Кулаков</w:t>
      </w:r>
    </w:p>
    <w:p w:rsidR="00C60C39" w:rsidRDefault="00C60C39" w:rsidP="00C60C39">
      <w:pPr>
        <w:spacing w:after="0"/>
        <w:jc w:val="both"/>
        <w:rPr>
          <w:rFonts w:ascii="Times New Roman" w:hAnsi="Times New Roman" w:cs="Times New Roman"/>
        </w:rPr>
      </w:pPr>
    </w:p>
    <w:p w:rsidR="00C60C39" w:rsidRPr="001616D6" w:rsidRDefault="00C60C39" w:rsidP="00C60C3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>Приложение № 1</w:t>
      </w:r>
    </w:p>
    <w:p w:rsidR="00C60C39" w:rsidRPr="001616D6" w:rsidRDefault="00C60C39" w:rsidP="00C60C3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 xml:space="preserve">к постановлению администрации </w:t>
      </w:r>
    </w:p>
    <w:p w:rsidR="00C60C39" w:rsidRPr="001616D6" w:rsidRDefault="00C60C39" w:rsidP="00C60C3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 xml:space="preserve">Бузыкановского муниципального </w:t>
      </w:r>
    </w:p>
    <w:p w:rsidR="00C60C39" w:rsidRPr="001616D6" w:rsidRDefault="00C60C39" w:rsidP="00C60C3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6A1D3B">
        <w:rPr>
          <w:rFonts w:ascii="Times New Roman" w:hAnsi="Times New Roman" w:cs="Times New Roman"/>
        </w:rPr>
        <w:t xml:space="preserve">образования </w:t>
      </w:r>
      <w:r w:rsidRPr="006A1D3B">
        <w:rPr>
          <w:rFonts w:ascii="Times New Roman" w:hAnsi="Times New Roman" w:cs="Times New Roman"/>
          <w:u w:val="single"/>
        </w:rPr>
        <w:t>от 16. 01. 2018 г. № 07</w:t>
      </w:r>
    </w:p>
    <w:p w:rsidR="00C60C39" w:rsidRPr="001616D6" w:rsidRDefault="00C60C39" w:rsidP="00C60C39">
      <w:pPr>
        <w:spacing w:after="0"/>
        <w:jc w:val="right"/>
        <w:rPr>
          <w:rFonts w:ascii="Times New Roman" w:hAnsi="Times New Roman" w:cs="Times New Roman"/>
        </w:rPr>
      </w:pPr>
    </w:p>
    <w:p w:rsidR="00C60C39" w:rsidRPr="001616D6" w:rsidRDefault="00C60C39" w:rsidP="00C60C39">
      <w:pPr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>УТВЕРЖДАЮ:</w:t>
      </w:r>
    </w:p>
    <w:p w:rsidR="00C60C39" w:rsidRPr="001616D6" w:rsidRDefault="00C60C39" w:rsidP="00C60C39">
      <w:pPr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>Глава Бузыкановского</w:t>
      </w:r>
    </w:p>
    <w:p w:rsidR="00C60C39" w:rsidRPr="001616D6" w:rsidRDefault="00C60C39" w:rsidP="00C60C39">
      <w:pPr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 xml:space="preserve"> муниципального образования </w:t>
      </w:r>
    </w:p>
    <w:p w:rsidR="00C60C39" w:rsidRPr="001616D6" w:rsidRDefault="00C60C39" w:rsidP="00C60C39">
      <w:pPr>
        <w:spacing w:after="0"/>
        <w:jc w:val="right"/>
        <w:rPr>
          <w:rFonts w:ascii="Times New Roman" w:hAnsi="Times New Roman" w:cs="Times New Roman"/>
        </w:rPr>
      </w:pPr>
      <w:r w:rsidRPr="001616D6">
        <w:rPr>
          <w:rFonts w:ascii="Times New Roman" w:hAnsi="Times New Roman" w:cs="Times New Roman"/>
        </w:rPr>
        <w:t>_________________/Кулаков П.М./</w:t>
      </w:r>
    </w:p>
    <w:p w:rsidR="00C60C39" w:rsidRPr="001616D6" w:rsidRDefault="00C60C39" w:rsidP="00C60C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60C39" w:rsidRPr="001616D6" w:rsidRDefault="00C60C39" w:rsidP="00C60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616D6">
        <w:rPr>
          <w:rFonts w:ascii="Times New Roman" w:hAnsi="Times New Roman" w:cs="Times New Roman"/>
          <w:b/>
        </w:rPr>
        <w:t xml:space="preserve">План мероприятий </w:t>
      </w:r>
    </w:p>
    <w:p w:rsidR="00C60C39" w:rsidRPr="001616D6" w:rsidRDefault="00C60C39" w:rsidP="00C60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616D6">
        <w:rPr>
          <w:rFonts w:ascii="Times New Roman" w:hAnsi="Times New Roman" w:cs="Times New Roman"/>
          <w:b/>
        </w:rPr>
        <w:t xml:space="preserve">по противодействию коррупции на 2018 год </w:t>
      </w:r>
    </w:p>
    <w:p w:rsidR="00C60C39" w:rsidRPr="001616D6" w:rsidRDefault="00C60C39" w:rsidP="00C60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616D6">
        <w:rPr>
          <w:rFonts w:ascii="Times New Roman" w:hAnsi="Times New Roman" w:cs="Times New Roman"/>
          <w:b/>
        </w:rPr>
        <w:lastRenderedPageBreak/>
        <w:t xml:space="preserve">в администрации Бузыкановского муниципального образования  </w:t>
      </w:r>
    </w:p>
    <w:p w:rsidR="00C60C39" w:rsidRPr="001616D6" w:rsidRDefault="00C60C39" w:rsidP="00C60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57" w:type="dxa"/>
        <w:tblInd w:w="-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42"/>
        <w:gridCol w:w="5245"/>
        <w:gridCol w:w="425"/>
        <w:gridCol w:w="142"/>
        <w:gridCol w:w="1276"/>
        <w:gridCol w:w="142"/>
        <w:gridCol w:w="141"/>
        <w:gridCol w:w="284"/>
        <w:gridCol w:w="1701"/>
      </w:tblGrid>
      <w:tr w:rsidR="00C60C39" w:rsidRPr="001616D6" w:rsidTr="00C60C39">
        <w:trPr>
          <w:cantSplit/>
          <w:trHeight w:val="3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60C39" w:rsidRPr="001616D6" w:rsidTr="00C60C39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C39" w:rsidRPr="001616D6" w:rsidTr="00C60C39">
        <w:trPr>
          <w:cantSplit/>
          <w:trHeight w:val="240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1.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6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60C39" w:rsidRPr="001616D6" w:rsidTr="00C60C39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органами государс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венной власти Иркутской области в сфере против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C39" w:rsidRPr="001616D6" w:rsidTr="00C60C39">
        <w:trPr>
          <w:cantSplit/>
          <w:trHeight w:val="58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вопросам борьбы с коррупцией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C60C39" w:rsidRPr="001616D6" w:rsidTr="00C60C39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корректировкой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 выполн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нием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39" w:rsidRPr="001616D6" w:rsidTr="00C60C39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нормативных правовых 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тов РФ, субъектов Российской Федерации  в сфере борьбы с коррупцией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60C39" w:rsidRPr="001616D6" w:rsidTr="00C60C39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действующих муниципальных правовых актов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отбора действующих актов, подлежащих антикорру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ционной экспертизе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60C39" w:rsidRPr="001616D6" w:rsidTr="00C60C39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раздела «Противодействие коррупции»  на официальном </w:t>
            </w:r>
            <w:r w:rsidRPr="00335E26">
              <w:rPr>
                <w:rStyle w:val="115pt"/>
                <w:sz w:val="24"/>
                <w:szCs w:val="24"/>
              </w:rPr>
              <w:t>Интернет - сайте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 адм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нистрации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60C39" w:rsidRPr="001616D6" w:rsidTr="00C60C39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 прокуратуры для проведения анализа проектов нормативно- правовых актов, пр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нимаемых в администрации Бузыкановского муниц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60C39" w:rsidRPr="001616D6" w:rsidTr="00C60C39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выполнении Плана мероприятий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за 2017 год в админ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страции Бузыкановского муниц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60C39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C60C39" w:rsidRPr="001616D6" w:rsidTr="00C60C39">
        <w:trPr>
          <w:cantSplit/>
          <w:trHeight w:val="357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35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Антикоррупционные механизмы в системе муниципальной службы</w:t>
            </w:r>
          </w:p>
        </w:tc>
      </w:tr>
      <w:tr w:rsidR="00C60C39" w:rsidRPr="001616D6" w:rsidTr="00D3381F">
        <w:trPr>
          <w:cantSplit/>
          <w:trHeight w:val="109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Прием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граждан исключ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тельно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 установленными квалифик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ционными требованиями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39" w:rsidRPr="001616D6" w:rsidTr="00D3381F">
        <w:trPr>
          <w:cantSplit/>
          <w:trHeight w:val="3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кадров</w:t>
            </w:r>
          </w:p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размещения заказов для муниципальных нужд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жалобам гра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дан на незаконные действия муниципальных служ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щих администрации Бузыкановского муниципального образования  с целью выявления и устранения фактов проявления коррупции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поступления ж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го характера лиц, замещающих должность муниц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Бузыкановского муниципального образования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 законодательством п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рядке проверок достоверности и полноты сведений о своих расходах, а также о расходах своих супруги (супруга) и несовершеннолетних детей, представля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мых муниципальными служащими администрации  Бузыкановского муниципального образования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3381F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нию главы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02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 законодательством п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рядке проверок достоверности и полноты сведений, предоставляемых гражданами, претендующими на з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мещение должностей муниципальной службы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60C39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38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муниципального служащего и урегулированию конфликта интересов  на муниц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службе  в администрации Бузыкановского муниципального образования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C60C39" w:rsidRPr="00335E2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1F" w:rsidRPr="00335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381F" w:rsidRPr="00335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381F" w:rsidRPr="00335E26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с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140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  воздействия в случае нарушения муниципальными служащими своих дол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и  общих принципов служебн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го поведения, Кодекса этики муниципальн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 служащими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 служащими обязанности по уведомлению предст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вителя нанимателя о выполнении иной оплачиваемой работы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соблюдения требований, св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занных с муниципальной службой ограничений и з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претов, установленных действующим законодательс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 года</w:t>
            </w:r>
          </w:p>
          <w:p w:rsidR="00C60C39" w:rsidRPr="00335E2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и иных мер </w:t>
            </w:r>
          </w:p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соблюдению муниципальными служащими огран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чений, касающихся получения подарков, в том числе направленных на формирование негативного отнош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ния к дарению подарков указанным сл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жащим в связи с их должностным положением или в связи с исполн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обязанностей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</w:t>
            </w: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91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Style w:val="115pt"/>
                <w:rFonts w:eastAsiaTheme="minorEastAsia"/>
                <w:sz w:val="24"/>
                <w:szCs w:val="24"/>
              </w:rPr>
              <w:t>Совершенствование должностных инструкций мун</w:t>
            </w:r>
            <w:r w:rsidRPr="00335E26">
              <w:rPr>
                <w:rStyle w:val="115pt"/>
                <w:rFonts w:eastAsiaTheme="minorEastAsia"/>
                <w:sz w:val="24"/>
                <w:szCs w:val="24"/>
              </w:rPr>
              <w:t>и</w:t>
            </w:r>
            <w:r w:rsidRPr="00335E26">
              <w:rPr>
                <w:rStyle w:val="115pt"/>
                <w:rFonts w:eastAsiaTheme="minorEastAsia"/>
                <w:sz w:val="24"/>
                <w:szCs w:val="24"/>
              </w:rPr>
              <w:t>ципальной службы, наиболее подверженные риску коррупционных нарушений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1F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60C39" w:rsidRPr="00335E26" w:rsidRDefault="00C60C39" w:rsidP="00D3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01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D3381F" w:rsidRDefault="00C60C39" w:rsidP="00C60C39">
            <w:pPr>
              <w:spacing w:after="0"/>
              <w:jc w:val="both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Направление сообщения работодателем о заключении трудового договора или гражданско-правового дог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вора на выполнение в организации в течение месяца работ (оказание орг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низации услуг) стоимостью более 100 тыс. рублей с гражданином, замещавшим должн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или муниципальной службы, представителю нанимателя (работодателю) государс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венного или муниципального служащего по после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нему месту его службы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</w:t>
            </w:r>
            <w:r w:rsidRPr="00335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  <w:p w:rsidR="00C60C39" w:rsidRPr="00335E2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335E2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E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31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Style w:val="115pt"/>
                <w:rFonts w:eastAsiaTheme="minorEastAsia"/>
                <w:sz w:val="24"/>
                <w:szCs w:val="24"/>
              </w:rPr>
            </w:pP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Участие муниципальных служащих  в семинарах, тр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е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нингах и иных мероприятиях, направленных на фо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р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мирование нетерпимого отношения к проявлениям коррупции, проводимых в рамках пр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о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фессиональной подготовки, переподготовки и повышения квалифик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>а</w:t>
            </w:r>
            <w:r w:rsidRPr="001616D6">
              <w:rPr>
                <w:rStyle w:val="115pt"/>
                <w:rFonts w:eastAsiaTheme="minorEastAsia"/>
                <w:sz w:val="24"/>
                <w:szCs w:val="24"/>
              </w:rPr>
              <w:t xml:space="preserve">ции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79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Style w:val="115pt"/>
                <w:rFonts w:eastAsiaTheme="minorEastAsia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</w:rPr>
              <w:t>Поддержание в актуальном состоянии перечня должностей муниципальной службы, связанных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16D6">
              <w:rPr>
                <w:rFonts w:ascii="Times New Roman" w:hAnsi="Times New Roman" w:cs="Times New Roman"/>
              </w:rPr>
              <w:t>с коррупционными рисками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Проработка с муниципальными служащими информацио</w:t>
            </w:r>
            <w:r w:rsidRPr="001616D6">
              <w:rPr>
                <w:rFonts w:ascii="Times New Roman" w:hAnsi="Times New Roman" w:cs="Times New Roman"/>
              </w:rPr>
              <w:t>н</w:t>
            </w:r>
            <w:r w:rsidRPr="001616D6">
              <w:rPr>
                <w:rFonts w:ascii="Times New Roman" w:hAnsi="Times New Roman" w:cs="Times New Roman"/>
              </w:rPr>
              <w:t>ной памятки    об уголовной ответственности за получение и дачу взятки, о мерах административной ответственности за незаконное вознаграждение от имени юридического и физического лиц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1 квартал</w:t>
            </w:r>
          </w:p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Проверка персональных данных, предоставляемых канд</w:t>
            </w:r>
            <w:r w:rsidRPr="001616D6">
              <w:rPr>
                <w:rFonts w:ascii="Times New Roman" w:hAnsi="Times New Roman" w:cs="Times New Roman"/>
              </w:rPr>
              <w:t>и</w:t>
            </w:r>
            <w:r w:rsidRPr="001616D6">
              <w:rPr>
                <w:rFonts w:ascii="Times New Roman" w:hAnsi="Times New Roman" w:cs="Times New Roman"/>
              </w:rPr>
              <w:t>датами при поступлении на муниципальную службу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C60C39" w:rsidRPr="001616D6" w:rsidTr="00D3381F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Анализ уровня профессиональной подготовки муниципал</w:t>
            </w:r>
            <w:r w:rsidRPr="001616D6">
              <w:rPr>
                <w:rFonts w:ascii="Times New Roman" w:hAnsi="Times New Roman" w:cs="Times New Roman"/>
              </w:rPr>
              <w:t>ь</w:t>
            </w:r>
            <w:r w:rsidRPr="001616D6">
              <w:rPr>
                <w:rFonts w:ascii="Times New Roman" w:hAnsi="Times New Roman" w:cs="Times New Roman"/>
              </w:rPr>
              <w:t>ных служащих,  обеспечение повышения их квалификации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C6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C60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C60C39">
        <w:trPr>
          <w:cantSplit/>
          <w:trHeight w:val="268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b/>
                <w:sz w:val="24"/>
                <w:szCs w:val="24"/>
              </w:rPr>
              <w:t>3.    Правовые вопросы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Подготовка и утверждение НПА, направленных 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на  осуществление своевременных мероприятий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 по противодействию коррупции в администрации Бузык</w:t>
            </w: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 xml:space="preserve">новского муниципального образования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1F" w:rsidRDefault="00D3381F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C39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по мере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необход</w:t>
            </w:r>
            <w:r w:rsidR="00D3381F">
              <w:rPr>
                <w:rFonts w:ascii="Times New Roman" w:hAnsi="Times New Roman" w:cs="Times New Roman"/>
              </w:rPr>
              <w:t>и</w:t>
            </w:r>
            <w:r w:rsidR="00D3381F">
              <w:rPr>
                <w:rFonts w:ascii="Times New Roman" w:hAnsi="Times New Roman" w:cs="Times New Roman"/>
              </w:rPr>
              <w:t>мо</w:t>
            </w:r>
            <w:r w:rsidRPr="001616D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3381F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П.М., главный </w:t>
            </w:r>
          </w:p>
          <w:p w:rsidR="00D3381F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циалист 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D33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Проведение антикоррупционной экспертизы: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- проектов муниципальных нормативных правовых а</w:t>
            </w:r>
            <w:r w:rsidRPr="001616D6">
              <w:rPr>
                <w:rFonts w:ascii="Times New Roman" w:hAnsi="Times New Roman" w:cs="Times New Roman"/>
              </w:rPr>
              <w:t>к</w:t>
            </w:r>
            <w:r w:rsidRPr="001616D6">
              <w:rPr>
                <w:rFonts w:ascii="Times New Roman" w:hAnsi="Times New Roman" w:cs="Times New Roman"/>
              </w:rPr>
              <w:t>тов;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- принятых муниципальных правовых актов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Своевременное устранение выявленных органами прокур</w:t>
            </w: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>туры, Управлением Министерства юстиции РФ в норм</w:t>
            </w: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 xml:space="preserve">тивных правовых актах Бузыкановского МО и их проектах коррупциогенных факторов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по мере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</w:rPr>
              <w:t>поступл</w:t>
            </w:r>
            <w:r w:rsidRPr="001616D6">
              <w:rPr>
                <w:rFonts w:ascii="Times New Roman" w:hAnsi="Times New Roman" w:cs="Times New Roman"/>
              </w:rPr>
              <w:t>е</w:t>
            </w:r>
            <w:r w:rsidRPr="001616D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Своевременное приведение Устава Бузыкановского МО в соответствие с действующим законодательством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C39" w:rsidRPr="001616D6" w:rsidRDefault="00C60C39" w:rsidP="00D3381F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Анализ частных определений судов, представлений и пр</w:t>
            </w:r>
            <w:r w:rsidRPr="001616D6">
              <w:rPr>
                <w:rFonts w:ascii="Times New Roman" w:hAnsi="Times New Roman" w:cs="Times New Roman"/>
              </w:rPr>
              <w:t>о</w:t>
            </w:r>
            <w:r w:rsidRPr="001616D6">
              <w:rPr>
                <w:rFonts w:ascii="Times New Roman" w:hAnsi="Times New Roman" w:cs="Times New Roman"/>
              </w:rPr>
              <w:t xml:space="preserve">тестов органов прокуратуры, связанных </w:t>
            </w:r>
            <w:r w:rsidR="00D3381F">
              <w:rPr>
                <w:rFonts w:ascii="Times New Roman" w:hAnsi="Times New Roman" w:cs="Times New Roman"/>
              </w:rPr>
              <w:t xml:space="preserve"> </w:t>
            </w:r>
            <w:r w:rsidRPr="001616D6">
              <w:rPr>
                <w:rFonts w:ascii="Times New Roman" w:hAnsi="Times New Roman" w:cs="Times New Roman"/>
              </w:rPr>
              <w:t>с коррупционн</w:t>
            </w:r>
            <w:r w:rsidRPr="001616D6">
              <w:rPr>
                <w:rFonts w:ascii="Times New Roman" w:hAnsi="Times New Roman" w:cs="Times New Roman"/>
              </w:rPr>
              <w:t>ы</w:t>
            </w:r>
            <w:r w:rsidRPr="001616D6">
              <w:rPr>
                <w:rFonts w:ascii="Times New Roman" w:hAnsi="Times New Roman" w:cs="Times New Roman"/>
              </w:rPr>
              <w:t>ми проявлениями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по мере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</w:rPr>
              <w:t>поступл</w:t>
            </w:r>
            <w:r w:rsidRPr="001616D6">
              <w:rPr>
                <w:rFonts w:ascii="Times New Roman" w:hAnsi="Times New Roman" w:cs="Times New Roman"/>
              </w:rPr>
              <w:t>е</w:t>
            </w:r>
            <w:r w:rsidRPr="001616D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C60C39" w:rsidRPr="001616D6" w:rsidTr="00C60C39">
        <w:trPr>
          <w:cantSplit/>
          <w:trHeight w:val="446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616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финансово-экономической сфере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affff4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Проведение мероприятий по совершенствованию си</w:t>
            </w:r>
            <w:r w:rsidRPr="001616D6">
              <w:rPr>
                <w:rFonts w:ascii="Times New Roman" w:hAnsi="Times New Roman" w:cs="Times New Roman"/>
              </w:rPr>
              <w:t>с</w:t>
            </w:r>
            <w:r w:rsidRPr="001616D6">
              <w:rPr>
                <w:rFonts w:ascii="Times New Roman" w:hAnsi="Times New Roman" w:cs="Times New Roman"/>
              </w:rPr>
              <w:t>темы учета муниципального имущества и оценки э</w:t>
            </w:r>
            <w:r w:rsidRPr="001616D6">
              <w:rPr>
                <w:rFonts w:ascii="Times New Roman" w:hAnsi="Times New Roman" w:cs="Times New Roman"/>
              </w:rPr>
              <w:t>ф</w:t>
            </w:r>
            <w:r w:rsidRPr="001616D6">
              <w:rPr>
                <w:rFonts w:ascii="Times New Roman" w:hAnsi="Times New Roman" w:cs="Times New Roman"/>
              </w:rPr>
              <w:t>фективности его использования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affff4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Проведение экспертизы конкурсной документации и документации об аукционе в сфере закупок тов</w:t>
            </w: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>ров, работ, услуг для обеспечения муниципальных нужд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2018</w:t>
            </w:r>
            <w:r w:rsidRPr="001616D6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affff4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Проведение анализа эффективности бюджетных ра</w:t>
            </w:r>
            <w:r w:rsidRPr="001616D6">
              <w:rPr>
                <w:rFonts w:ascii="Times New Roman" w:hAnsi="Times New Roman" w:cs="Times New Roman"/>
              </w:rPr>
              <w:t>с</w:t>
            </w:r>
            <w:r w:rsidRPr="001616D6">
              <w:rPr>
                <w:rFonts w:ascii="Times New Roman" w:hAnsi="Times New Roman" w:cs="Times New Roman"/>
              </w:rPr>
              <w:t xml:space="preserve">ходов при проведении закупок </w:t>
            </w:r>
            <w:r w:rsidR="00D3381F">
              <w:rPr>
                <w:rFonts w:ascii="Times New Roman" w:hAnsi="Times New Roman" w:cs="Times New Roman"/>
              </w:rPr>
              <w:t xml:space="preserve"> </w:t>
            </w:r>
            <w:r w:rsidRPr="001616D6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affff4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Проведение комплекса мероприятий, обеспеч</w:t>
            </w:r>
            <w:r w:rsidRPr="001616D6">
              <w:rPr>
                <w:rFonts w:ascii="Times New Roman" w:hAnsi="Times New Roman" w:cs="Times New Roman"/>
              </w:rPr>
              <w:t>и</w:t>
            </w:r>
            <w:r w:rsidRPr="001616D6">
              <w:rPr>
                <w:rFonts w:ascii="Times New Roman" w:hAnsi="Times New Roman" w:cs="Times New Roman"/>
              </w:rPr>
              <w:t>вающих целевое и эффективное использование бюджетных средств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affff4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Проведение мероприятий по совершенствованию ф</w:t>
            </w:r>
            <w:r w:rsidRPr="001616D6">
              <w:rPr>
                <w:rFonts w:ascii="Times New Roman" w:hAnsi="Times New Roman" w:cs="Times New Roman"/>
              </w:rPr>
              <w:t>и</w:t>
            </w:r>
            <w:r w:rsidRPr="001616D6">
              <w:rPr>
                <w:rFonts w:ascii="Times New Roman" w:hAnsi="Times New Roman" w:cs="Times New Roman"/>
              </w:rPr>
              <w:t>нансового (внешнего и внутреннего) контроля</w:t>
            </w:r>
            <w:r w:rsidR="00D3381F">
              <w:rPr>
                <w:rFonts w:ascii="Times New Roman" w:hAnsi="Times New Roman" w:cs="Times New Roman"/>
              </w:rPr>
              <w:t xml:space="preserve"> </w:t>
            </w:r>
            <w:r w:rsidRPr="001616D6">
              <w:rPr>
                <w:rFonts w:ascii="Times New Roman" w:hAnsi="Times New Roman" w:cs="Times New Roman"/>
              </w:rPr>
              <w:t>за и</w:t>
            </w:r>
            <w:r w:rsidRPr="001616D6">
              <w:rPr>
                <w:rFonts w:ascii="Times New Roman" w:hAnsi="Times New Roman" w:cs="Times New Roman"/>
              </w:rPr>
              <w:t>с</w:t>
            </w:r>
            <w:r w:rsidRPr="001616D6">
              <w:rPr>
                <w:rFonts w:ascii="Times New Roman" w:hAnsi="Times New Roman" w:cs="Times New Roman"/>
              </w:rPr>
              <w:t>пользованием бюджетных средств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Обеспечение реализации Федерального закона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 от 27.07.2010 г. № 210-ФЗ «Об организации предоставл</w:t>
            </w:r>
            <w:r w:rsidRPr="001616D6">
              <w:rPr>
                <w:rFonts w:ascii="Times New Roman" w:hAnsi="Times New Roman" w:cs="Times New Roman"/>
              </w:rPr>
              <w:t>е</w:t>
            </w:r>
            <w:r w:rsidRPr="001616D6">
              <w:rPr>
                <w:rFonts w:ascii="Times New Roman" w:hAnsi="Times New Roman" w:cs="Times New Roman"/>
              </w:rPr>
              <w:t>ния государственных и муниципальных услуг»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специалисты админ</w:t>
            </w:r>
            <w:r w:rsidRPr="001616D6">
              <w:rPr>
                <w:rFonts w:ascii="Times New Roman" w:hAnsi="Times New Roman" w:cs="Times New Roman"/>
              </w:rPr>
              <w:t>и</w:t>
            </w:r>
            <w:r w:rsidRPr="001616D6">
              <w:rPr>
                <w:rFonts w:ascii="Times New Roman" w:hAnsi="Times New Roman" w:cs="Times New Roman"/>
              </w:rPr>
              <w:t>страции</w:t>
            </w:r>
          </w:p>
        </w:tc>
      </w:tr>
      <w:tr w:rsidR="00C60C39" w:rsidRPr="001616D6" w:rsidTr="00C60C39">
        <w:trPr>
          <w:cantSplit/>
          <w:trHeight w:val="391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616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просветительские мероприятия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Опубликование муниципальных правовых актов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на официальном Интернет-сайте администрации Бузык</w:t>
            </w: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 xml:space="preserve">новского муниципального образования:  </w:t>
            </w:r>
            <w:r w:rsidRPr="001616D6">
              <w:rPr>
                <w:rFonts w:ascii="Times New Roman" w:hAnsi="Times New Roman" w:cs="Times New Roman"/>
                <w:i/>
              </w:rPr>
              <w:t>бузыканово-мо.рф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55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Ведение Регистра муниципальных нормативных прав</w:t>
            </w:r>
            <w:r w:rsidRPr="001616D6">
              <w:rPr>
                <w:rFonts w:ascii="Times New Roman" w:hAnsi="Times New Roman" w:cs="Times New Roman"/>
              </w:rPr>
              <w:t>о</w:t>
            </w:r>
            <w:r w:rsidRPr="001616D6">
              <w:rPr>
                <w:rFonts w:ascii="Times New Roman" w:hAnsi="Times New Roman" w:cs="Times New Roman"/>
              </w:rPr>
              <w:t>вых актов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D33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Освещение в средствах массовой информации фактов ко</w:t>
            </w:r>
            <w:r w:rsidRPr="001616D6">
              <w:rPr>
                <w:rFonts w:ascii="Times New Roman" w:hAnsi="Times New Roman" w:cs="Times New Roman"/>
              </w:rPr>
              <w:t>р</w:t>
            </w:r>
            <w:r w:rsidRPr="001616D6">
              <w:rPr>
                <w:rFonts w:ascii="Times New Roman" w:hAnsi="Times New Roman" w:cs="Times New Roman"/>
              </w:rPr>
              <w:t>рупционных проявлений  и реагирования на них о</w:t>
            </w:r>
            <w:r w:rsidRPr="001616D6">
              <w:rPr>
                <w:rFonts w:ascii="Times New Roman" w:hAnsi="Times New Roman" w:cs="Times New Roman"/>
              </w:rPr>
              <w:t>р</w:t>
            </w:r>
            <w:r w:rsidRPr="001616D6">
              <w:rPr>
                <w:rFonts w:ascii="Times New Roman" w:hAnsi="Times New Roman" w:cs="Times New Roman"/>
              </w:rPr>
              <w:t>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при выявлении </w:t>
            </w:r>
            <w:r w:rsidR="00D3381F" w:rsidRPr="001616D6">
              <w:rPr>
                <w:rFonts w:ascii="Times New Roman" w:hAnsi="Times New Roman" w:cs="Times New Roman"/>
              </w:rPr>
              <w:t>правоохран</w:t>
            </w:r>
            <w:r w:rsidR="00D3381F" w:rsidRPr="001616D6">
              <w:rPr>
                <w:rFonts w:ascii="Times New Roman" w:hAnsi="Times New Roman" w:cs="Times New Roman"/>
              </w:rPr>
              <w:t>и</w:t>
            </w:r>
            <w:r w:rsidR="00D3381F" w:rsidRPr="001616D6">
              <w:rPr>
                <w:rFonts w:ascii="Times New Roman" w:hAnsi="Times New Roman" w:cs="Times New Roman"/>
              </w:rPr>
              <w:t>тельными</w:t>
            </w:r>
            <w:r w:rsidRPr="001616D6">
              <w:rPr>
                <w:rFonts w:ascii="Times New Roman" w:hAnsi="Times New Roman" w:cs="Times New Roman"/>
              </w:rPr>
              <w:t xml:space="preserve"> орг</w:t>
            </w: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1F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ведущий </w:t>
            </w:r>
          </w:p>
          <w:p w:rsidR="00D3381F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C60C39" w:rsidRPr="001616D6" w:rsidRDefault="00C60C39" w:rsidP="00C60C39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а</w:t>
            </w:r>
            <w:r w:rsidRPr="001616D6">
              <w:rPr>
                <w:rFonts w:ascii="Times New Roman" w:hAnsi="Times New Roman" w:cs="Times New Roman"/>
              </w:rPr>
              <w:t>д</w:t>
            </w:r>
            <w:r w:rsidRPr="001616D6">
              <w:rPr>
                <w:rFonts w:ascii="Times New Roman" w:hAnsi="Times New Roman" w:cs="Times New Roman"/>
              </w:rPr>
              <w:t>министрации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Размещение на официальном сайте административных ре</w:t>
            </w:r>
            <w:r w:rsidRPr="001616D6">
              <w:rPr>
                <w:rFonts w:ascii="Times New Roman" w:hAnsi="Times New Roman" w:cs="Times New Roman"/>
              </w:rPr>
              <w:t>г</w:t>
            </w:r>
            <w:r w:rsidRPr="001616D6">
              <w:rPr>
                <w:rFonts w:ascii="Times New Roman" w:hAnsi="Times New Roman" w:cs="Times New Roman"/>
              </w:rPr>
              <w:t>ламентов администрации Бузыкановского муниц</w:t>
            </w:r>
            <w:r w:rsidRPr="001616D6">
              <w:rPr>
                <w:rFonts w:ascii="Times New Roman" w:hAnsi="Times New Roman" w:cs="Times New Roman"/>
              </w:rPr>
              <w:t>и</w:t>
            </w:r>
            <w:r w:rsidRPr="001616D6">
              <w:rPr>
                <w:rFonts w:ascii="Times New Roman" w:hAnsi="Times New Roman" w:cs="Times New Roman"/>
              </w:rPr>
              <w:t xml:space="preserve">пального образования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в течение</w:t>
            </w:r>
          </w:p>
          <w:p w:rsidR="00D3381F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5 дней со дня </w:t>
            </w:r>
          </w:p>
          <w:p w:rsidR="00C60C39" w:rsidRPr="001616D6" w:rsidRDefault="00C60C39" w:rsidP="00D3381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у</w:t>
            </w:r>
            <w:r w:rsidRPr="001616D6">
              <w:rPr>
                <w:rFonts w:ascii="Times New Roman" w:hAnsi="Times New Roman" w:cs="Times New Roman"/>
              </w:rPr>
              <w:t>т</w:t>
            </w:r>
            <w:r w:rsidRPr="001616D6">
              <w:rPr>
                <w:rFonts w:ascii="Times New Roman" w:hAnsi="Times New Roman" w:cs="Times New Roman"/>
              </w:rPr>
              <w:t>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54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Ведение Реестра муниципальных услуг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1F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циалист администр</w:t>
            </w:r>
            <w:r w:rsidR="00D33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нормативно-правовой базы, регламентирующей работу   по предупреждению  и противодействию   коррупции             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о работе 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 Бузыкановского МО в сфере противодействия корру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ции, а также всех проводимых проверках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общественных объедин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ний в заседаниях совещательных и координационных орг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нов, Думы</w:t>
            </w:r>
            <w:r w:rsidR="00D3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D3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при рассмотрении ими вопросов, связанных</w:t>
            </w:r>
          </w:p>
          <w:p w:rsidR="00C60C39" w:rsidRPr="001616D6" w:rsidRDefault="00C60C39" w:rsidP="00C60C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с противодействием коррупции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0C39" w:rsidRPr="001616D6" w:rsidTr="00D3381F">
        <w:trPr>
          <w:cantSplit/>
          <w:trHeight w:val="6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Проведение анализа обращений граждан </w:t>
            </w:r>
          </w:p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и организаций, содержащих информацию о коррупц</w:t>
            </w:r>
            <w:r w:rsidRPr="001616D6">
              <w:rPr>
                <w:rFonts w:ascii="Times New Roman" w:hAnsi="Times New Roman" w:cs="Times New Roman"/>
              </w:rPr>
              <w:t>и</w:t>
            </w:r>
            <w:r w:rsidRPr="001616D6">
              <w:rPr>
                <w:rFonts w:ascii="Times New Roman" w:hAnsi="Times New Roman" w:cs="Times New Roman"/>
              </w:rPr>
              <w:t>онных проявлениях, в целях организации межведомственного ко</w:t>
            </w:r>
            <w:r w:rsidRPr="001616D6">
              <w:rPr>
                <w:rFonts w:ascii="Times New Roman" w:hAnsi="Times New Roman" w:cs="Times New Roman"/>
              </w:rPr>
              <w:t>н</w:t>
            </w:r>
            <w:r w:rsidRPr="001616D6">
              <w:rPr>
                <w:rFonts w:ascii="Times New Roman" w:hAnsi="Times New Roman" w:cs="Times New Roman"/>
              </w:rPr>
              <w:t>троля проверки указанных обращений, своевременного в</w:t>
            </w:r>
            <w:r w:rsidRPr="001616D6">
              <w:rPr>
                <w:rFonts w:ascii="Times New Roman" w:hAnsi="Times New Roman" w:cs="Times New Roman"/>
              </w:rPr>
              <w:t>ы</w:t>
            </w:r>
            <w:r w:rsidRPr="001616D6">
              <w:rPr>
                <w:rFonts w:ascii="Times New Roman" w:hAnsi="Times New Roman" w:cs="Times New Roman"/>
              </w:rPr>
              <w:t xml:space="preserve">явления и устранения причин нарушения прав, свобод </w:t>
            </w:r>
          </w:p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и законных интересов граждан и организаций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C60C39" w:rsidRPr="001616D6" w:rsidRDefault="00C60C39" w:rsidP="00D338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spacing w:val="-2"/>
              </w:rPr>
              <w:t>2018 года</w:t>
            </w:r>
          </w:p>
          <w:p w:rsidR="00C60C39" w:rsidRPr="001616D6" w:rsidRDefault="00C60C39" w:rsidP="00D3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1F" w:rsidRDefault="00C60C39" w:rsidP="00C60C39">
            <w:pPr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ведущий </w:t>
            </w:r>
          </w:p>
          <w:p w:rsidR="00C60C39" w:rsidRPr="001616D6" w:rsidRDefault="00C60C39" w:rsidP="00C60C39">
            <w:pPr>
              <w:spacing w:after="0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сп</w:t>
            </w:r>
            <w:r w:rsidRPr="001616D6">
              <w:rPr>
                <w:rFonts w:ascii="Times New Roman" w:hAnsi="Times New Roman" w:cs="Times New Roman"/>
              </w:rPr>
              <w:t>е</w:t>
            </w:r>
            <w:r w:rsidRPr="001616D6">
              <w:rPr>
                <w:rFonts w:ascii="Times New Roman" w:hAnsi="Times New Roman" w:cs="Times New Roman"/>
              </w:rPr>
              <w:t>циалист</w:t>
            </w:r>
          </w:p>
        </w:tc>
      </w:tr>
      <w:tr w:rsidR="00C60C39" w:rsidRPr="001616D6" w:rsidTr="00C60C39">
        <w:trPr>
          <w:cantSplit/>
          <w:trHeight w:val="496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D3381F" w:rsidRDefault="00D3381F" w:rsidP="00D3381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</w:t>
            </w:r>
            <w:r w:rsidR="00C60C39" w:rsidRPr="001616D6">
              <w:rPr>
                <w:rFonts w:ascii="Times New Roman" w:hAnsi="Times New Roman" w:cs="Times New Roman"/>
                <w:b/>
                <w:color w:val="000000"/>
              </w:rPr>
              <w:t>6. Взаимодействие с Тайшетской межрайонной прокуратурой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60C39" w:rsidRPr="001616D6">
              <w:rPr>
                <w:rFonts w:ascii="Times New Roman" w:hAnsi="Times New Roman" w:cs="Times New Roman"/>
                <w:b/>
                <w:color w:val="000000"/>
              </w:rPr>
              <w:t>в сфере нормотворчества</w:t>
            </w:r>
          </w:p>
        </w:tc>
      </w:tr>
      <w:tr w:rsidR="00C60C39" w:rsidRPr="001616D6" w:rsidTr="00C60C39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bCs/>
              </w:rPr>
              <w:t>Сверка с Тайшетской межрайонной прокуратурой изм</w:t>
            </w:r>
            <w:r w:rsidRPr="001616D6">
              <w:rPr>
                <w:rFonts w:ascii="Times New Roman" w:hAnsi="Times New Roman" w:cs="Times New Roman"/>
                <w:bCs/>
              </w:rPr>
              <w:t>е</w:t>
            </w:r>
            <w:r w:rsidRPr="001616D6">
              <w:rPr>
                <w:rFonts w:ascii="Times New Roman" w:hAnsi="Times New Roman" w:cs="Times New Roman"/>
                <w:bCs/>
              </w:rPr>
              <w:t>нений, внесенных  в федеральные законы, указы През</w:t>
            </w:r>
            <w:r w:rsidRPr="001616D6">
              <w:rPr>
                <w:rFonts w:ascii="Times New Roman" w:hAnsi="Times New Roman" w:cs="Times New Roman"/>
                <w:bCs/>
              </w:rPr>
              <w:t>и</w:t>
            </w:r>
            <w:r w:rsidRPr="001616D6">
              <w:rPr>
                <w:rFonts w:ascii="Times New Roman" w:hAnsi="Times New Roman" w:cs="Times New Roman"/>
                <w:bCs/>
              </w:rPr>
              <w:t>дента Российской Федерации, постановления Правител</w:t>
            </w:r>
            <w:r w:rsidRPr="001616D6">
              <w:rPr>
                <w:rFonts w:ascii="Times New Roman" w:hAnsi="Times New Roman" w:cs="Times New Roman"/>
                <w:bCs/>
              </w:rPr>
              <w:t>ь</w:t>
            </w:r>
            <w:r w:rsidRPr="001616D6">
              <w:rPr>
                <w:rFonts w:ascii="Times New Roman" w:hAnsi="Times New Roman" w:cs="Times New Roman"/>
                <w:bCs/>
              </w:rPr>
              <w:t xml:space="preserve">ства Российской Федерации, </w:t>
            </w:r>
            <w:r w:rsidRPr="001616D6">
              <w:rPr>
                <w:rFonts w:ascii="Times New Roman" w:hAnsi="Times New Roman" w:cs="Times New Roman"/>
              </w:rPr>
              <w:t xml:space="preserve"> законы Иркутской области на предмет необходимости внесения изменений</w:t>
            </w:r>
            <w:r w:rsidRPr="001616D6">
              <w:rPr>
                <w:rFonts w:ascii="Times New Roman" w:hAnsi="Times New Roman" w:cs="Times New Roman"/>
                <w:bCs/>
              </w:rPr>
              <w:t xml:space="preserve"> в дейс</w:t>
            </w:r>
            <w:r w:rsidRPr="001616D6">
              <w:rPr>
                <w:rFonts w:ascii="Times New Roman" w:hAnsi="Times New Roman" w:cs="Times New Roman"/>
                <w:bCs/>
              </w:rPr>
              <w:t>т</w:t>
            </w:r>
            <w:r w:rsidRPr="001616D6">
              <w:rPr>
                <w:rFonts w:ascii="Times New Roman" w:hAnsi="Times New Roman" w:cs="Times New Roman"/>
                <w:bCs/>
              </w:rPr>
              <w:t>вующие нормативные правовые акты Бузыкановского м</w:t>
            </w:r>
            <w:r w:rsidRPr="001616D6">
              <w:rPr>
                <w:rFonts w:ascii="Times New Roman" w:hAnsi="Times New Roman" w:cs="Times New Roman"/>
                <w:bCs/>
              </w:rPr>
              <w:t>у</w:t>
            </w:r>
            <w:r w:rsidRPr="001616D6">
              <w:rPr>
                <w:rFonts w:ascii="Times New Roman" w:hAnsi="Times New Roman" w:cs="Times New Roman"/>
                <w:bCs/>
              </w:rPr>
              <w:t>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616D6">
              <w:rPr>
                <w:rFonts w:ascii="Times New Roman" w:hAnsi="Times New Roman" w:cs="Times New Roman"/>
                <w:bCs/>
              </w:rPr>
              <w:t>ежемесячно,</w:t>
            </w:r>
          </w:p>
          <w:p w:rsidR="00D3381F" w:rsidRDefault="00C60C39" w:rsidP="00C60C39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bCs/>
              </w:rPr>
            </w:pPr>
            <w:r w:rsidRPr="001616D6">
              <w:rPr>
                <w:rFonts w:ascii="Times New Roman" w:hAnsi="Times New Roman" w:cs="Times New Roman"/>
                <w:bCs/>
              </w:rPr>
              <w:t>не позднее 05 числа</w:t>
            </w:r>
          </w:p>
          <w:p w:rsidR="00C60C39" w:rsidRPr="001616D6" w:rsidRDefault="00C60C39" w:rsidP="00C60C39">
            <w:pPr>
              <w:spacing w:after="0"/>
              <w:ind w:firstLine="212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  <w:bCs/>
              </w:rPr>
              <w:t xml:space="preserve"> следующ</w:t>
            </w:r>
            <w:r w:rsidRPr="001616D6">
              <w:rPr>
                <w:rFonts w:ascii="Times New Roman" w:hAnsi="Times New Roman" w:cs="Times New Roman"/>
                <w:bCs/>
              </w:rPr>
              <w:t>е</w:t>
            </w:r>
            <w:r w:rsidRPr="001616D6">
              <w:rPr>
                <w:rFonts w:ascii="Times New Roman" w:hAnsi="Times New Roman" w:cs="Times New Roman"/>
                <w:bCs/>
              </w:rPr>
              <w:t>го м</w:t>
            </w:r>
            <w:r w:rsidRPr="001616D6">
              <w:rPr>
                <w:rFonts w:ascii="Times New Roman" w:hAnsi="Times New Roman" w:cs="Times New Roman"/>
                <w:bCs/>
              </w:rPr>
              <w:t>е</w:t>
            </w:r>
            <w:r w:rsidRPr="001616D6">
              <w:rPr>
                <w:rFonts w:ascii="Times New Roman" w:hAnsi="Times New Roman" w:cs="Times New Roman"/>
                <w:bCs/>
              </w:rPr>
              <w:t>сяца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главный</w:t>
            </w:r>
          </w:p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специалист</w:t>
            </w:r>
          </w:p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C60C39" w:rsidRPr="001616D6" w:rsidTr="00C60C39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D3381F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616D6">
              <w:rPr>
                <w:rFonts w:ascii="Times New Roman" w:hAnsi="Times New Roman" w:cs="Times New Roman"/>
                <w:bCs/>
              </w:rPr>
              <w:t>Информирование  Тайшетской межрайонной прокуратуры о количестве правовых актов, приведенных  в соответс</w:t>
            </w:r>
            <w:r w:rsidRPr="001616D6">
              <w:rPr>
                <w:rFonts w:ascii="Times New Roman" w:hAnsi="Times New Roman" w:cs="Times New Roman"/>
                <w:bCs/>
              </w:rPr>
              <w:t>т</w:t>
            </w:r>
            <w:r w:rsidRPr="001616D6">
              <w:rPr>
                <w:rFonts w:ascii="Times New Roman" w:hAnsi="Times New Roman" w:cs="Times New Roman"/>
                <w:bCs/>
              </w:rPr>
              <w:t>вие с требованиями федерального, регионального закон</w:t>
            </w:r>
            <w:r w:rsidRPr="001616D6">
              <w:rPr>
                <w:rFonts w:ascii="Times New Roman" w:hAnsi="Times New Roman" w:cs="Times New Roman"/>
                <w:bCs/>
              </w:rPr>
              <w:t>о</w:t>
            </w:r>
            <w:r w:rsidRPr="001616D6">
              <w:rPr>
                <w:rFonts w:ascii="Times New Roman" w:hAnsi="Times New Roman" w:cs="Times New Roman"/>
                <w:bCs/>
              </w:rPr>
              <w:t>дательства по предложению контролирующих (надзо</w:t>
            </w:r>
            <w:r w:rsidRPr="001616D6">
              <w:rPr>
                <w:rFonts w:ascii="Times New Roman" w:hAnsi="Times New Roman" w:cs="Times New Roman"/>
                <w:bCs/>
              </w:rPr>
              <w:t>р</w:t>
            </w:r>
            <w:r w:rsidRPr="001616D6">
              <w:rPr>
                <w:rFonts w:ascii="Times New Roman" w:hAnsi="Times New Roman" w:cs="Times New Roman"/>
                <w:bCs/>
              </w:rPr>
              <w:t xml:space="preserve">ных) органов и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1616D6">
              <w:rPr>
                <w:rFonts w:ascii="Times New Roman" w:hAnsi="Times New Roman" w:cs="Times New Roman"/>
                <w:bCs/>
              </w:rPr>
              <w:t>амостоятельно, о количестве нормати</w:t>
            </w:r>
            <w:r w:rsidRPr="001616D6">
              <w:rPr>
                <w:rFonts w:ascii="Times New Roman" w:hAnsi="Times New Roman" w:cs="Times New Roman"/>
                <w:bCs/>
              </w:rPr>
              <w:t>в</w:t>
            </w:r>
            <w:r w:rsidRPr="001616D6">
              <w:rPr>
                <w:rFonts w:ascii="Times New Roman" w:hAnsi="Times New Roman" w:cs="Times New Roman"/>
                <w:bCs/>
              </w:rPr>
              <w:t>ных правовых актов, из которых исключены коррупци</w:t>
            </w:r>
            <w:r w:rsidRPr="001616D6">
              <w:rPr>
                <w:rFonts w:ascii="Times New Roman" w:hAnsi="Times New Roman" w:cs="Times New Roman"/>
                <w:bCs/>
              </w:rPr>
              <w:t>о</w:t>
            </w:r>
            <w:r w:rsidRPr="001616D6">
              <w:rPr>
                <w:rFonts w:ascii="Times New Roman" w:hAnsi="Times New Roman" w:cs="Times New Roman"/>
                <w:bCs/>
              </w:rPr>
              <w:t>генные факторы</w:t>
            </w:r>
            <w:r w:rsidR="00D3381F">
              <w:rPr>
                <w:rFonts w:ascii="Times New Roman" w:hAnsi="Times New Roman" w:cs="Times New Roman"/>
                <w:bCs/>
              </w:rPr>
              <w:t xml:space="preserve"> </w:t>
            </w:r>
            <w:r w:rsidRPr="001616D6">
              <w:rPr>
                <w:rFonts w:ascii="Times New Roman" w:hAnsi="Times New Roman" w:cs="Times New Roman"/>
                <w:bCs/>
              </w:rPr>
              <w:t>по заключениям  антикоррупционных  экспертиз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ежеквартально</w:t>
            </w:r>
          </w:p>
          <w:p w:rsidR="00D3381F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к </w:t>
            </w:r>
          </w:p>
          <w:p w:rsidR="00C60C39" w:rsidRPr="001616D6" w:rsidRDefault="00C60C39" w:rsidP="00D33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30 марта,</w:t>
            </w:r>
          </w:p>
          <w:p w:rsidR="00C60C39" w:rsidRPr="001616D6" w:rsidRDefault="00C60C39" w:rsidP="00D33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30 июня,</w:t>
            </w:r>
          </w:p>
          <w:p w:rsidR="00C60C39" w:rsidRPr="001616D6" w:rsidRDefault="00C60C39" w:rsidP="00D33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30 сентября,</w:t>
            </w:r>
          </w:p>
          <w:p w:rsidR="00C60C39" w:rsidRPr="001616D6" w:rsidRDefault="00C60C39" w:rsidP="00D33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C60C39" w:rsidRPr="001616D6" w:rsidTr="00C60C39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616D6">
              <w:rPr>
                <w:rFonts w:ascii="Times New Roman" w:hAnsi="Times New Roman" w:cs="Times New Roman"/>
              </w:rPr>
              <w:t>Направление   в Тайшетскую межрайонную прокуратуру перечня правовых актов, изданных администрацией и</w:t>
            </w:r>
            <w:r w:rsidRPr="001616D6">
              <w:rPr>
                <w:rFonts w:ascii="Times New Roman" w:hAnsi="Times New Roman" w:cs="Times New Roman"/>
                <w:bCs/>
              </w:rPr>
              <w:t xml:space="preserve"> Думой Бузыкановского </w:t>
            </w:r>
            <w:r w:rsidRPr="001616D6">
              <w:rPr>
                <w:rFonts w:ascii="Times New Roman" w:hAnsi="Times New Roman" w:cs="Times New Roman"/>
              </w:rPr>
              <w:t xml:space="preserve"> муниципального образования за отчетный  месяц  (в электронном виде)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 xml:space="preserve">в срок до 15 числа месяца, следующего </w:t>
            </w:r>
          </w:p>
          <w:p w:rsidR="00C60C39" w:rsidRPr="001616D6" w:rsidRDefault="00C60C39" w:rsidP="00C60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39" w:rsidRPr="001616D6" w:rsidRDefault="00C60C39" w:rsidP="00C6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D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60C39" w:rsidRPr="001616D6" w:rsidRDefault="00C60C39" w:rsidP="00C60C39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D6">
              <w:rPr>
                <w:rFonts w:ascii="Times New Roman" w:hAnsi="Times New Roman" w:cs="Times New Roman"/>
              </w:rPr>
              <w:t>администрации</w:t>
            </w:r>
          </w:p>
        </w:tc>
      </w:tr>
    </w:tbl>
    <w:p w:rsidR="00C60C39" w:rsidRPr="001616D6" w:rsidRDefault="00C60C39" w:rsidP="00C60C39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B44D8" w:rsidRPr="00C60C39" w:rsidRDefault="000B44D8" w:rsidP="00C60C39">
      <w:pPr>
        <w:rPr>
          <w:szCs w:val="24"/>
        </w:rPr>
      </w:pPr>
    </w:p>
    <w:sectPr w:rsidR="000B44D8" w:rsidRPr="00C60C39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71" w:rsidRDefault="001A0171" w:rsidP="00984C12">
      <w:pPr>
        <w:spacing w:after="0" w:line="240" w:lineRule="auto"/>
      </w:pPr>
      <w:r>
        <w:separator/>
      </w:r>
    </w:p>
  </w:endnote>
  <w:endnote w:type="continuationSeparator" w:id="1">
    <w:p w:rsidR="001A0171" w:rsidRDefault="001A017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71" w:rsidRDefault="001A0171" w:rsidP="00984C12">
      <w:pPr>
        <w:spacing w:after="0" w:line="240" w:lineRule="auto"/>
      </w:pPr>
      <w:r>
        <w:separator/>
      </w:r>
    </w:p>
  </w:footnote>
  <w:footnote w:type="continuationSeparator" w:id="1">
    <w:p w:rsidR="001A0171" w:rsidRDefault="001A017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39" w:rsidRDefault="00C60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6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  <w:num w:numId="17">
    <w:abstractNumId w:val="19"/>
  </w:num>
  <w:num w:numId="18">
    <w:abstractNumId w:val="17"/>
  </w:num>
  <w:num w:numId="19">
    <w:abstractNumId w:val="20"/>
  </w:num>
  <w:num w:numId="20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A0171"/>
    <w:rsid w:val="001C38EE"/>
    <w:rsid w:val="001D47F4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B352E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60C39"/>
    <w:rsid w:val="00C82D6D"/>
    <w:rsid w:val="00C847FC"/>
    <w:rsid w:val="00C91733"/>
    <w:rsid w:val="00CA34EB"/>
    <w:rsid w:val="00CB1639"/>
    <w:rsid w:val="00CE0D12"/>
    <w:rsid w:val="00CE72AB"/>
    <w:rsid w:val="00D3381F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C60C3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7402-1B1B-43E4-863F-22326F0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2018-02-19T08:10:00Z</dcterms:modified>
</cp:coreProperties>
</file>