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24" w:rsidRPr="00DF42C5" w:rsidRDefault="00347D24" w:rsidP="00347D24">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Р о с с и й с к а я      Ф е д е р а ц и я</w:t>
      </w:r>
    </w:p>
    <w:p w:rsidR="00347D24" w:rsidRPr="00DF42C5" w:rsidRDefault="00347D24" w:rsidP="00347D24">
      <w:pPr>
        <w:tabs>
          <w:tab w:val="left" w:pos="2000"/>
          <w:tab w:val="center" w:pos="4898"/>
          <w:tab w:val="left" w:pos="7853"/>
        </w:tabs>
        <w:spacing w:after="0"/>
        <w:jc w:val="center"/>
        <w:rPr>
          <w:rFonts w:ascii="Times New Roman" w:hAnsi="Times New Roman"/>
          <w:b/>
          <w:sz w:val="28"/>
          <w:szCs w:val="28"/>
        </w:rPr>
      </w:pPr>
      <w:r w:rsidRPr="00DF42C5">
        <w:rPr>
          <w:rFonts w:ascii="Times New Roman" w:hAnsi="Times New Roman"/>
          <w:b/>
          <w:sz w:val="28"/>
          <w:szCs w:val="28"/>
        </w:rPr>
        <w:t>Иркутская область</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Муниципальное образование «Тайшетский район»</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Бузыкановское муниципальное образование</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Дума Бузыкановского муниципального образования</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(четвертый  созыв)</w:t>
      </w:r>
    </w:p>
    <w:p w:rsidR="00347D24" w:rsidRPr="00DF42C5" w:rsidRDefault="00347D24" w:rsidP="00347D24">
      <w:pPr>
        <w:spacing w:after="0"/>
        <w:jc w:val="center"/>
        <w:rPr>
          <w:rFonts w:ascii="Times New Roman" w:hAnsi="Times New Roman"/>
          <w:b/>
          <w:sz w:val="28"/>
          <w:szCs w:val="28"/>
        </w:rPr>
      </w:pPr>
      <w:r w:rsidRPr="00DF42C5">
        <w:rPr>
          <w:rFonts w:ascii="Times New Roman" w:hAnsi="Times New Roman"/>
          <w:b/>
          <w:sz w:val="28"/>
          <w:szCs w:val="28"/>
        </w:rPr>
        <w:t>РЕШЕНИЕ</w:t>
      </w:r>
    </w:p>
    <w:tbl>
      <w:tblPr>
        <w:tblW w:w="0" w:type="auto"/>
        <w:tblInd w:w="-72" w:type="dxa"/>
        <w:tblBorders>
          <w:top w:val="double" w:sz="4" w:space="0" w:color="auto"/>
        </w:tblBorders>
        <w:tblLook w:val="0000"/>
      </w:tblPr>
      <w:tblGrid>
        <w:gridCol w:w="8824"/>
      </w:tblGrid>
      <w:tr w:rsidR="00347D24" w:rsidRPr="00DF42C5" w:rsidTr="00BB581A">
        <w:trPr>
          <w:trHeight w:val="669"/>
        </w:trPr>
        <w:tc>
          <w:tcPr>
            <w:tcW w:w="8824" w:type="dxa"/>
            <w:tcBorders>
              <w:bottom w:val="nil"/>
            </w:tcBorders>
          </w:tcPr>
          <w:p w:rsidR="00347D24" w:rsidRPr="00DF42C5" w:rsidRDefault="00347D24" w:rsidP="00BB581A">
            <w:pPr>
              <w:spacing w:after="0"/>
              <w:rPr>
                <w:rFonts w:ascii="Times New Roman" w:hAnsi="Times New Roman"/>
                <w:b/>
                <w:sz w:val="28"/>
                <w:szCs w:val="28"/>
              </w:rPr>
            </w:pPr>
          </w:p>
          <w:p w:rsidR="00347D24" w:rsidRDefault="00347D24" w:rsidP="00BB581A">
            <w:pPr>
              <w:spacing w:after="0"/>
              <w:rPr>
                <w:rFonts w:ascii="Times New Roman" w:hAnsi="Times New Roman"/>
                <w:b/>
                <w:sz w:val="28"/>
                <w:szCs w:val="28"/>
              </w:rPr>
            </w:pPr>
            <w:r w:rsidRPr="00DF42C5">
              <w:rPr>
                <w:rFonts w:ascii="Times New Roman" w:hAnsi="Times New Roman"/>
                <w:b/>
                <w:sz w:val="28"/>
                <w:szCs w:val="28"/>
              </w:rPr>
              <w:t xml:space="preserve"> от  «</w:t>
            </w:r>
            <w:r>
              <w:rPr>
                <w:rFonts w:ascii="Times New Roman" w:hAnsi="Times New Roman"/>
                <w:b/>
                <w:sz w:val="28"/>
                <w:szCs w:val="28"/>
              </w:rPr>
              <w:t>28»   сентября</w:t>
            </w:r>
            <w:r w:rsidRPr="00DF42C5">
              <w:rPr>
                <w:rFonts w:ascii="Times New Roman" w:hAnsi="Times New Roman"/>
                <w:b/>
                <w:sz w:val="28"/>
                <w:szCs w:val="28"/>
              </w:rPr>
              <w:t xml:space="preserve"> </w:t>
            </w:r>
            <w:r>
              <w:rPr>
                <w:rFonts w:ascii="Times New Roman" w:hAnsi="Times New Roman"/>
                <w:b/>
                <w:sz w:val="28"/>
                <w:szCs w:val="28"/>
              </w:rPr>
              <w:t xml:space="preserve">  2018</w:t>
            </w:r>
            <w:r w:rsidRPr="00DF42C5">
              <w:rPr>
                <w:rFonts w:ascii="Times New Roman" w:hAnsi="Times New Roman"/>
                <w:b/>
                <w:sz w:val="28"/>
                <w:szCs w:val="28"/>
              </w:rPr>
              <w:t xml:space="preserve">  г.                                                               </w:t>
            </w:r>
            <w:r>
              <w:rPr>
                <w:rFonts w:ascii="Times New Roman" w:hAnsi="Times New Roman"/>
                <w:b/>
                <w:sz w:val="28"/>
                <w:szCs w:val="28"/>
              </w:rPr>
              <w:t>№ 41</w:t>
            </w:r>
          </w:p>
          <w:p w:rsidR="00347D24" w:rsidRPr="00DF42C5" w:rsidRDefault="00347D24" w:rsidP="00BB581A">
            <w:pPr>
              <w:spacing w:after="0"/>
              <w:rPr>
                <w:rFonts w:ascii="Times New Roman" w:hAnsi="Times New Roman"/>
                <w:b/>
                <w:sz w:val="28"/>
                <w:szCs w:val="28"/>
              </w:rPr>
            </w:pPr>
          </w:p>
        </w:tc>
      </w:tr>
    </w:tbl>
    <w:p w:rsidR="00347D24" w:rsidRPr="00347D24" w:rsidRDefault="00347D24" w:rsidP="00347D24">
      <w:pPr>
        <w:spacing w:after="0"/>
        <w:rPr>
          <w:rFonts w:ascii="Times New Roman" w:hAnsi="Times New Roman" w:cs="Times New Roman"/>
          <w:b/>
          <w:color w:val="000000" w:themeColor="text1"/>
          <w:sz w:val="24"/>
          <w:szCs w:val="24"/>
        </w:rPr>
      </w:pPr>
      <w:r w:rsidRPr="00347D24">
        <w:rPr>
          <w:rFonts w:ascii="Times New Roman" w:hAnsi="Times New Roman" w:cs="Times New Roman"/>
          <w:b/>
          <w:color w:val="000000" w:themeColor="text1"/>
          <w:sz w:val="24"/>
          <w:szCs w:val="24"/>
        </w:rPr>
        <w:t>О внесении изменений и дополнений в решение Думы  Бузыкановского муниц</w:t>
      </w:r>
      <w:r w:rsidRPr="00347D24">
        <w:rPr>
          <w:rFonts w:ascii="Times New Roman" w:hAnsi="Times New Roman" w:cs="Times New Roman"/>
          <w:b/>
          <w:color w:val="000000" w:themeColor="text1"/>
          <w:sz w:val="24"/>
          <w:szCs w:val="24"/>
        </w:rPr>
        <w:t>и</w:t>
      </w:r>
      <w:r w:rsidRPr="00347D24">
        <w:rPr>
          <w:rFonts w:ascii="Times New Roman" w:hAnsi="Times New Roman" w:cs="Times New Roman"/>
          <w:b/>
          <w:color w:val="000000" w:themeColor="text1"/>
          <w:sz w:val="24"/>
          <w:szCs w:val="24"/>
        </w:rPr>
        <w:t>пального образования  № 20 от 27.12.2017 г. «О бюджете Бузыкановского муниц</w:t>
      </w:r>
      <w:r w:rsidRPr="00347D24">
        <w:rPr>
          <w:rFonts w:ascii="Times New Roman" w:hAnsi="Times New Roman" w:cs="Times New Roman"/>
          <w:b/>
          <w:color w:val="000000" w:themeColor="text1"/>
          <w:sz w:val="24"/>
          <w:szCs w:val="24"/>
        </w:rPr>
        <w:t>и</w:t>
      </w:r>
      <w:r w:rsidRPr="00347D24">
        <w:rPr>
          <w:rFonts w:ascii="Times New Roman" w:hAnsi="Times New Roman" w:cs="Times New Roman"/>
          <w:b/>
          <w:color w:val="000000" w:themeColor="text1"/>
          <w:sz w:val="24"/>
          <w:szCs w:val="24"/>
        </w:rPr>
        <w:t>пального</w:t>
      </w:r>
      <w:r>
        <w:rPr>
          <w:rFonts w:ascii="Times New Roman" w:hAnsi="Times New Roman" w:cs="Times New Roman"/>
          <w:b/>
          <w:color w:val="000000" w:themeColor="text1"/>
          <w:sz w:val="24"/>
          <w:szCs w:val="24"/>
        </w:rPr>
        <w:t xml:space="preserve"> </w:t>
      </w:r>
      <w:r w:rsidRPr="00347D24">
        <w:rPr>
          <w:rFonts w:ascii="Times New Roman" w:hAnsi="Times New Roman" w:cs="Times New Roman"/>
          <w:b/>
          <w:color w:val="000000" w:themeColor="text1"/>
          <w:sz w:val="24"/>
          <w:szCs w:val="24"/>
        </w:rPr>
        <w:t xml:space="preserve"> образования на 2018 год и на плановый период 2019-2020 гг.»</w:t>
      </w:r>
    </w:p>
    <w:p w:rsidR="00347D24" w:rsidRPr="00347D24" w:rsidRDefault="00347D24" w:rsidP="00347D24">
      <w:pPr>
        <w:spacing w:after="0"/>
        <w:rPr>
          <w:rFonts w:ascii="Times New Roman" w:hAnsi="Times New Roman" w:cs="Times New Roman"/>
          <w:b/>
          <w:color w:val="000000" w:themeColor="text1"/>
          <w:sz w:val="24"/>
          <w:szCs w:val="24"/>
        </w:rPr>
      </w:pPr>
    </w:p>
    <w:p w:rsidR="00347D24" w:rsidRPr="00865276"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Рассмотрев материалы, представленные администрацией Бузыкановского муниц</w:t>
      </w:r>
      <w:r w:rsidRPr="00865276">
        <w:rPr>
          <w:rFonts w:ascii="Times New Roman" w:hAnsi="Times New Roman" w:cs="Times New Roman"/>
          <w:color w:val="000000" w:themeColor="text1"/>
          <w:sz w:val="24"/>
          <w:szCs w:val="24"/>
        </w:rPr>
        <w:t>и</w:t>
      </w:r>
      <w:r w:rsidRPr="00865276">
        <w:rPr>
          <w:rFonts w:ascii="Times New Roman" w:hAnsi="Times New Roman" w:cs="Times New Roman"/>
          <w:color w:val="000000" w:themeColor="text1"/>
          <w:sz w:val="24"/>
          <w:szCs w:val="24"/>
        </w:rPr>
        <w:t>пального образования в соответствии со ст.171 Бюджетного кодекса Российской Федер</w:t>
      </w:r>
      <w:r w:rsidRPr="00865276">
        <w:rPr>
          <w:rFonts w:ascii="Times New Roman" w:hAnsi="Times New Roman" w:cs="Times New Roman"/>
          <w:color w:val="000000" w:themeColor="text1"/>
          <w:sz w:val="24"/>
          <w:szCs w:val="24"/>
        </w:rPr>
        <w:t>а</w:t>
      </w:r>
      <w:r w:rsidRPr="00865276">
        <w:rPr>
          <w:rFonts w:ascii="Times New Roman" w:hAnsi="Times New Roman" w:cs="Times New Roman"/>
          <w:color w:val="000000" w:themeColor="text1"/>
          <w:sz w:val="24"/>
          <w:szCs w:val="24"/>
        </w:rPr>
        <w:t>ции, ст. ст. 52, 53, 55 Федерального закона от 06.10.2003г. № 131-ФЗ «Об общих принц</w:t>
      </w:r>
      <w:r w:rsidRPr="00865276">
        <w:rPr>
          <w:rFonts w:ascii="Times New Roman" w:hAnsi="Times New Roman" w:cs="Times New Roman"/>
          <w:color w:val="000000" w:themeColor="text1"/>
          <w:sz w:val="24"/>
          <w:szCs w:val="24"/>
        </w:rPr>
        <w:t>и</w:t>
      </w:r>
      <w:r w:rsidRPr="00865276">
        <w:rPr>
          <w:rFonts w:ascii="Times New Roman" w:hAnsi="Times New Roman" w:cs="Times New Roman"/>
          <w:color w:val="000000" w:themeColor="text1"/>
          <w:sz w:val="24"/>
          <w:szCs w:val="24"/>
        </w:rPr>
        <w:t>пах организации местного самоуправления в Российской Федерации», ст. 31, 47, 56, 60, 61, 62  Устава  Бузыкановского муниципального  образования, Положением о бюджетном процессе в Бузыкановском муниципальном образовании, Дума Бузыкановского муниц</w:t>
      </w:r>
      <w:r w:rsidRPr="00865276">
        <w:rPr>
          <w:rFonts w:ascii="Times New Roman" w:hAnsi="Times New Roman" w:cs="Times New Roman"/>
          <w:color w:val="000000" w:themeColor="text1"/>
          <w:sz w:val="24"/>
          <w:szCs w:val="24"/>
        </w:rPr>
        <w:t>и</w:t>
      </w:r>
      <w:r w:rsidRPr="00865276">
        <w:rPr>
          <w:rFonts w:ascii="Times New Roman" w:hAnsi="Times New Roman" w:cs="Times New Roman"/>
          <w:color w:val="000000" w:themeColor="text1"/>
          <w:sz w:val="24"/>
          <w:szCs w:val="24"/>
        </w:rPr>
        <w:t>пального образования</w:t>
      </w:r>
    </w:p>
    <w:p w:rsidR="00347D24" w:rsidRPr="00865276" w:rsidRDefault="00347D24" w:rsidP="00347D24">
      <w:pPr>
        <w:spacing w:after="0"/>
        <w:jc w:val="both"/>
        <w:rPr>
          <w:rFonts w:ascii="Times New Roman" w:hAnsi="Times New Roman" w:cs="Times New Roman"/>
          <w:color w:val="000000" w:themeColor="text1"/>
          <w:sz w:val="24"/>
          <w:szCs w:val="24"/>
        </w:rPr>
      </w:pPr>
    </w:p>
    <w:p w:rsidR="00347D24" w:rsidRPr="00865276" w:rsidRDefault="00347D24" w:rsidP="00347D24">
      <w:pPr>
        <w:spacing w:after="0"/>
        <w:jc w:val="center"/>
        <w:rPr>
          <w:rFonts w:ascii="Times New Roman" w:hAnsi="Times New Roman" w:cs="Times New Roman"/>
          <w:b/>
          <w:color w:val="000000" w:themeColor="text1"/>
          <w:sz w:val="28"/>
          <w:szCs w:val="28"/>
        </w:rPr>
      </w:pPr>
      <w:r w:rsidRPr="00865276">
        <w:rPr>
          <w:rFonts w:ascii="Times New Roman" w:hAnsi="Times New Roman" w:cs="Times New Roman"/>
          <w:b/>
          <w:color w:val="000000" w:themeColor="text1"/>
          <w:sz w:val="28"/>
          <w:szCs w:val="28"/>
        </w:rPr>
        <w:t>Р Е Ш И Л А:</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865276">
        <w:rPr>
          <w:rFonts w:ascii="Times New Roman" w:hAnsi="Times New Roman" w:cs="Times New Roman"/>
          <w:color w:val="000000" w:themeColor="text1"/>
          <w:sz w:val="24"/>
          <w:szCs w:val="24"/>
        </w:rPr>
        <w:t>Внести следующие изменения и дополнения в решение  Думы Бузыкановского муниципального № 20 от 27.12.2017 г. «О бюджете Бузыкановского муниципального о</w:t>
      </w:r>
      <w:r w:rsidRPr="00865276">
        <w:rPr>
          <w:rFonts w:ascii="Times New Roman" w:hAnsi="Times New Roman" w:cs="Times New Roman"/>
          <w:color w:val="000000" w:themeColor="text1"/>
          <w:sz w:val="24"/>
          <w:szCs w:val="24"/>
        </w:rPr>
        <w:t>б</w:t>
      </w:r>
      <w:r w:rsidRPr="00865276">
        <w:rPr>
          <w:rFonts w:ascii="Times New Roman" w:hAnsi="Times New Roman" w:cs="Times New Roman"/>
          <w:color w:val="000000" w:themeColor="text1"/>
          <w:sz w:val="24"/>
          <w:szCs w:val="24"/>
        </w:rPr>
        <w:t xml:space="preserve">разования на 2018 год и на плановый период 2019-2020 гг.» (в редакции решения Думы №28 от 14.03.2018г., № 33 от 27.04.2018 г., № 37 от 31.05.2018 г., № 40 от 31.07.2018 г.). </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865276">
        <w:rPr>
          <w:rFonts w:ascii="Times New Roman" w:hAnsi="Times New Roman" w:cs="Times New Roman"/>
          <w:color w:val="000000" w:themeColor="text1"/>
          <w:sz w:val="24"/>
          <w:szCs w:val="24"/>
        </w:rPr>
        <w:t>Статью 1 изложить в следующей редакции:</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Статья 1</w:t>
      </w:r>
    </w:p>
    <w:p w:rsidR="00347D24" w:rsidRPr="00865276" w:rsidRDefault="00347D24" w:rsidP="00347D24">
      <w:pPr>
        <w:spacing w:after="0"/>
        <w:ind w:firstLine="708"/>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1. Утвердить основные характеристики бюджета Бузыкановского муниципального образования на 2018 год:</w:t>
      </w:r>
    </w:p>
    <w:p w:rsidR="00347D24" w:rsidRPr="00865276"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по доходам в сумме 5 244 500 рублей, в том числе безв</w:t>
      </w:r>
      <w:r>
        <w:rPr>
          <w:rFonts w:ascii="Times New Roman" w:hAnsi="Times New Roman" w:cs="Times New Roman"/>
          <w:color w:val="000000" w:themeColor="text1"/>
          <w:sz w:val="24"/>
          <w:szCs w:val="24"/>
        </w:rPr>
        <w:t xml:space="preserve">озмездные поступления в сумме </w:t>
      </w:r>
      <w:r w:rsidRPr="00865276">
        <w:rPr>
          <w:rFonts w:ascii="Times New Roman" w:hAnsi="Times New Roman" w:cs="Times New Roman"/>
          <w:color w:val="000000" w:themeColor="text1"/>
          <w:sz w:val="24"/>
          <w:szCs w:val="24"/>
        </w:rPr>
        <w:t>3 833 491,22  рублей, из них объём межбюджетных трансфертов из областного бюджета и бюджета муниципального района в сумме  3 794 800 рублей;</w:t>
      </w:r>
    </w:p>
    <w:p w:rsidR="00347D24" w:rsidRPr="00865276" w:rsidRDefault="00347D24" w:rsidP="00347D24">
      <w:pPr>
        <w:spacing w:after="0"/>
        <w:ind w:firstLine="708"/>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по расходам в сумме 7 116 100 рублей.</w:t>
      </w:r>
    </w:p>
    <w:p w:rsidR="00347D24" w:rsidRPr="00865276" w:rsidRDefault="00347D24" w:rsidP="00347D24">
      <w:pPr>
        <w:spacing w:after="0"/>
        <w:ind w:firstLine="708"/>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размер дефицита в сумме  1 871 600 рублей или 132,6 % утверждённого общего г</w:t>
      </w:r>
      <w:r w:rsidRPr="00865276">
        <w:rPr>
          <w:rFonts w:ascii="Times New Roman" w:hAnsi="Times New Roman" w:cs="Times New Roman"/>
          <w:color w:val="000000" w:themeColor="text1"/>
          <w:sz w:val="24"/>
          <w:szCs w:val="24"/>
        </w:rPr>
        <w:t>о</w:t>
      </w:r>
      <w:r w:rsidRPr="00865276">
        <w:rPr>
          <w:rFonts w:ascii="Times New Roman" w:hAnsi="Times New Roman" w:cs="Times New Roman"/>
          <w:color w:val="000000" w:themeColor="text1"/>
          <w:sz w:val="24"/>
          <w:szCs w:val="24"/>
        </w:rPr>
        <w:t>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w:t>
      </w:r>
      <w:r w:rsidRPr="00865276">
        <w:rPr>
          <w:rFonts w:ascii="Times New Roman" w:hAnsi="Times New Roman" w:cs="Times New Roman"/>
          <w:color w:val="000000" w:themeColor="text1"/>
          <w:sz w:val="24"/>
          <w:szCs w:val="24"/>
        </w:rPr>
        <w:t>н</w:t>
      </w:r>
      <w:r w:rsidRPr="00865276">
        <w:rPr>
          <w:rFonts w:ascii="Times New Roman" w:hAnsi="Times New Roman" w:cs="Times New Roman"/>
          <w:color w:val="000000" w:themeColor="text1"/>
          <w:sz w:val="24"/>
          <w:szCs w:val="24"/>
        </w:rPr>
        <w:t>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1 821 600 рублей. Дефицит местного бюджета без учета сумм остатков составит 50 000 рублей и 3,6%».</w:t>
      </w:r>
    </w:p>
    <w:p w:rsidR="00347D24" w:rsidRPr="00865276" w:rsidRDefault="00347D24" w:rsidP="00347D24">
      <w:pPr>
        <w:tabs>
          <w:tab w:val="left" w:pos="720"/>
        </w:tabs>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1.2 Пункт 1 статьи 7 изложить в следующей редакции:  </w:t>
      </w:r>
    </w:p>
    <w:p w:rsidR="00347D24"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«Статья 7. </w:t>
      </w:r>
    </w:p>
    <w:p w:rsidR="00347D24" w:rsidRPr="00865276" w:rsidRDefault="00347D24" w:rsidP="00347D24">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Pr="00865276">
        <w:rPr>
          <w:rFonts w:ascii="Times New Roman" w:hAnsi="Times New Roman" w:cs="Times New Roman"/>
          <w:color w:val="000000" w:themeColor="text1"/>
          <w:sz w:val="24"/>
          <w:szCs w:val="24"/>
        </w:rPr>
        <w:t xml:space="preserve">Утвердить предельный объем муниципального долга на 2018 год в размере 1 411 008,78 рублей, на  2019 год в размере  1 524 700 рублей, на 2020 год  в размере 1 549 600 рублей».  </w:t>
      </w:r>
    </w:p>
    <w:p w:rsidR="00347D24" w:rsidRPr="00865276" w:rsidRDefault="00347D24" w:rsidP="00347D24">
      <w:pPr>
        <w:spacing w:after="0"/>
        <w:jc w:val="both"/>
        <w:rPr>
          <w:rFonts w:ascii="Times New Roman" w:hAnsi="Times New Roman" w:cs="Times New Roman"/>
          <w:color w:val="000000" w:themeColor="text1"/>
          <w:sz w:val="24"/>
          <w:szCs w:val="24"/>
        </w:rPr>
      </w:pPr>
      <w:r w:rsidRPr="00865276">
        <w:rPr>
          <w:rFonts w:ascii="Times New Roman" w:hAnsi="Times New Roman" w:cs="Times New Roman"/>
          <w:color w:val="000000" w:themeColor="text1"/>
          <w:sz w:val="24"/>
          <w:szCs w:val="24"/>
        </w:rPr>
        <w:t xml:space="preserve">            1.3. Приложения 1,5,7 изложить в новой редакции (прилагаются).</w:t>
      </w:r>
    </w:p>
    <w:p w:rsidR="00347D24" w:rsidRDefault="00347D24" w:rsidP="00347D2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251207">
        <w:rPr>
          <w:rFonts w:ascii="Times New Roman" w:hAnsi="Times New Roman" w:cs="Times New Roman"/>
          <w:color w:val="000000" w:themeColor="text1"/>
          <w:sz w:val="24"/>
          <w:szCs w:val="24"/>
        </w:rPr>
        <w:t>.Опубликовать настоящее решение в порядке, определенном Уставом Бузыкано</w:t>
      </w:r>
      <w:r w:rsidRPr="00251207">
        <w:rPr>
          <w:rFonts w:ascii="Times New Roman" w:hAnsi="Times New Roman" w:cs="Times New Roman"/>
          <w:color w:val="000000" w:themeColor="text1"/>
          <w:sz w:val="24"/>
          <w:szCs w:val="24"/>
        </w:rPr>
        <w:t>в</w:t>
      </w:r>
      <w:r w:rsidRPr="00251207">
        <w:rPr>
          <w:rFonts w:ascii="Times New Roman" w:hAnsi="Times New Roman" w:cs="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347D24" w:rsidRDefault="00347D24" w:rsidP="00347D24">
      <w:pPr>
        <w:widowControl w:val="0"/>
        <w:autoSpaceDE w:val="0"/>
        <w:autoSpaceDN w:val="0"/>
        <w:adjustRightInd w:val="0"/>
        <w:spacing w:after="0"/>
        <w:jc w:val="both"/>
        <w:rPr>
          <w:rFonts w:ascii="Times New Roman" w:hAnsi="Times New Roman" w:cs="Times New Roman"/>
          <w:color w:val="000000" w:themeColor="text1"/>
          <w:sz w:val="24"/>
          <w:szCs w:val="24"/>
        </w:rPr>
      </w:pPr>
    </w:p>
    <w:p w:rsidR="00347D24" w:rsidRPr="00251207" w:rsidRDefault="00347D24" w:rsidP="00347D24">
      <w:pPr>
        <w:widowControl w:val="0"/>
        <w:autoSpaceDE w:val="0"/>
        <w:autoSpaceDN w:val="0"/>
        <w:adjustRightInd w:val="0"/>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Глава Бузыкановского  муниципального образования,</w:t>
      </w:r>
    </w:p>
    <w:p w:rsidR="00347D24" w:rsidRDefault="00347D24" w:rsidP="00347D24">
      <w:pPr>
        <w:widowControl w:val="0"/>
        <w:autoSpaceDE w:val="0"/>
        <w:autoSpaceDN w:val="0"/>
        <w:adjustRightInd w:val="0"/>
        <w:spacing w:after="0"/>
        <w:jc w:val="right"/>
        <w:rPr>
          <w:rFonts w:ascii="Times New Roman" w:hAnsi="Times New Roman" w:cs="Times New Roman"/>
          <w:bCs/>
          <w:color w:val="000000" w:themeColor="text1"/>
          <w:sz w:val="24"/>
          <w:szCs w:val="24"/>
        </w:rPr>
      </w:pPr>
      <w:r w:rsidRPr="00251207">
        <w:rPr>
          <w:rFonts w:ascii="Times New Roman" w:hAnsi="Times New Roman" w:cs="Times New Roman"/>
          <w:color w:val="000000" w:themeColor="text1"/>
          <w:sz w:val="24"/>
          <w:szCs w:val="24"/>
        </w:rPr>
        <w:t xml:space="preserve">председатель Думы </w:t>
      </w:r>
      <w:r w:rsidRPr="00251207">
        <w:rPr>
          <w:rFonts w:ascii="Times New Roman" w:hAnsi="Times New Roman" w:cs="Times New Roman"/>
          <w:bCs/>
          <w:color w:val="000000" w:themeColor="text1"/>
          <w:sz w:val="24"/>
          <w:szCs w:val="24"/>
        </w:rPr>
        <w:t>Бузыкановского</w:t>
      </w:r>
      <w:r>
        <w:rPr>
          <w:rFonts w:ascii="Times New Roman" w:hAnsi="Times New Roman" w:cs="Times New Roman"/>
          <w:bCs/>
          <w:color w:val="000000" w:themeColor="text1"/>
          <w:sz w:val="24"/>
          <w:szCs w:val="24"/>
        </w:rPr>
        <w:t xml:space="preserve"> </w:t>
      </w:r>
      <w:r w:rsidRPr="00251207">
        <w:rPr>
          <w:rFonts w:ascii="Times New Roman" w:hAnsi="Times New Roman" w:cs="Times New Roman"/>
          <w:bCs/>
          <w:color w:val="000000" w:themeColor="text1"/>
          <w:sz w:val="24"/>
          <w:szCs w:val="24"/>
        </w:rPr>
        <w:t xml:space="preserve">муниципального образования                                                               </w:t>
      </w:r>
      <w:r>
        <w:rPr>
          <w:rFonts w:ascii="Times New Roman" w:hAnsi="Times New Roman" w:cs="Times New Roman"/>
          <w:bCs/>
          <w:color w:val="000000" w:themeColor="text1"/>
          <w:sz w:val="24"/>
          <w:szCs w:val="24"/>
        </w:rPr>
        <w:t xml:space="preserve">                  </w:t>
      </w:r>
    </w:p>
    <w:p w:rsidR="00347D24" w:rsidRPr="00347D24" w:rsidRDefault="00347D24" w:rsidP="00347D24">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П.М.Кулаков</w:t>
      </w:r>
    </w:p>
    <w:p w:rsidR="00347D24" w:rsidRDefault="00347D24" w:rsidP="00347D24">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Calibri" w:eastAsia="Times New Roman" w:hAnsi="Calibri" w:cs="Times New Roman"/>
          <w:b/>
          <w:color w:val="000000"/>
          <w:sz w:val="20"/>
          <w:szCs w:val="20"/>
        </w:rPr>
        <w:t xml:space="preserve">                                                                                                                            </w:t>
      </w:r>
      <w:r w:rsidRPr="00180C81">
        <w:rPr>
          <w:rFonts w:ascii="Times New Roman" w:eastAsia="Times New Roman" w:hAnsi="Times New Roman" w:cs="Times New Roman"/>
          <w:color w:val="000000"/>
        </w:rPr>
        <w:t>Приложение № 1</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к решению  Думы Бузыкановского</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муниципального образования                                                                                 </w:t>
      </w:r>
    </w:p>
    <w:p w:rsidR="00347D24" w:rsidRPr="00180C81" w:rsidRDefault="00347D24" w:rsidP="00347D24">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themeColor="text1"/>
        </w:rPr>
        <w:t>от 28.</w:t>
      </w:r>
      <w:r w:rsidRPr="00180C81">
        <w:rPr>
          <w:rFonts w:ascii="Times New Roman" w:eastAsia="Times New Roman" w:hAnsi="Times New Roman" w:cs="Times New Roman"/>
          <w:color w:val="000000"/>
        </w:rPr>
        <w:t xml:space="preserve">09.2018 г. </w:t>
      </w:r>
      <w:r>
        <w:rPr>
          <w:rFonts w:ascii="Times New Roman" w:hAnsi="Times New Roman" w:cs="Times New Roman"/>
          <w:color w:val="000000" w:themeColor="text1"/>
        </w:rPr>
        <w:t>№41</w:t>
      </w:r>
    </w:p>
    <w:p w:rsidR="00347D24" w:rsidRPr="00347D24" w:rsidRDefault="00347D24" w:rsidP="00347D24">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347D24" w:rsidRPr="00824364" w:rsidRDefault="00347D24" w:rsidP="00347D24">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24364">
        <w:rPr>
          <w:rFonts w:ascii="Times New Roman" w:eastAsia="Times New Roman" w:hAnsi="Times New Roman" w:cs="Times New Roman"/>
          <w:b/>
          <w:bCs/>
          <w:color w:val="000000"/>
          <w:sz w:val="24"/>
          <w:szCs w:val="24"/>
        </w:rPr>
        <w:t xml:space="preserve">Доходы  бюджета  </w:t>
      </w:r>
      <w:r w:rsidRPr="00824364">
        <w:rPr>
          <w:rFonts w:ascii="Times New Roman" w:eastAsia="Times New Roman" w:hAnsi="Times New Roman" w:cs="Times New Roman"/>
          <w:b/>
          <w:sz w:val="24"/>
          <w:szCs w:val="24"/>
        </w:rPr>
        <w:t>Бузыкановского</w:t>
      </w:r>
      <w:r w:rsidRPr="00824364">
        <w:rPr>
          <w:rFonts w:ascii="Times New Roman" w:eastAsia="Times New Roman" w:hAnsi="Times New Roman" w:cs="Times New Roman"/>
          <w:b/>
          <w:color w:val="3366FF"/>
          <w:sz w:val="24"/>
          <w:szCs w:val="24"/>
        </w:rPr>
        <w:t xml:space="preserve"> </w:t>
      </w:r>
      <w:r w:rsidRPr="00824364">
        <w:rPr>
          <w:rFonts w:ascii="Times New Roman" w:eastAsia="Times New Roman" w:hAnsi="Times New Roman" w:cs="Times New Roman"/>
          <w:b/>
          <w:bCs/>
          <w:color w:val="000000"/>
          <w:sz w:val="24"/>
          <w:szCs w:val="24"/>
        </w:rPr>
        <w:t>муниципального образования на</w:t>
      </w:r>
    </w:p>
    <w:p w:rsidR="00347D24" w:rsidRPr="00824364" w:rsidRDefault="00347D24" w:rsidP="00347D24">
      <w:pPr>
        <w:autoSpaceDE w:val="0"/>
        <w:autoSpaceDN w:val="0"/>
        <w:adjustRightInd w:val="0"/>
        <w:spacing w:after="0" w:line="240" w:lineRule="auto"/>
        <w:jc w:val="center"/>
        <w:rPr>
          <w:rFonts w:ascii="Times New Roman" w:eastAsia="Times New Roman" w:hAnsi="Times New Roman" w:cs="Times New Roman"/>
          <w:bCs/>
          <w:color w:val="000000"/>
        </w:rPr>
      </w:pPr>
      <w:r w:rsidRPr="00824364">
        <w:rPr>
          <w:rFonts w:ascii="Times New Roman" w:eastAsia="Times New Roman" w:hAnsi="Times New Roman" w:cs="Times New Roman"/>
          <w:b/>
          <w:bCs/>
          <w:color w:val="000000"/>
          <w:sz w:val="24"/>
          <w:szCs w:val="24"/>
        </w:rPr>
        <w:t>2018 год</w:t>
      </w:r>
      <w:r w:rsidRPr="00824364">
        <w:rPr>
          <w:rFonts w:ascii="Times New Roman" w:eastAsia="Times New Roman" w:hAnsi="Times New Roman" w:cs="Times New Roman"/>
          <w:bCs/>
          <w:color w:val="000000"/>
        </w:rPr>
        <w:t>.</w:t>
      </w:r>
    </w:p>
    <w:tbl>
      <w:tblPr>
        <w:tblW w:w="9740" w:type="dxa"/>
        <w:tblInd w:w="93" w:type="dxa"/>
        <w:tblLook w:val="04A0"/>
      </w:tblPr>
      <w:tblGrid>
        <w:gridCol w:w="5544"/>
        <w:gridCol w:w="2636"/>
        <w:gridCol w:w="1560"/>
      </w:tblGrid>
      <w:tr w:rsidR="00347D24" w:rsidRPr="00824364" w:rsidTr="00BB581A">
        <w:trPr>
          <w:trHeight w:val="255"/>
        </w:trPr>
        <w:tc>
          <w:tcPr>
            <w:tcW w:w="9740" w:type="dxa"/>
            <w:gridSpan w:val="3"/>
            <w:tcBorders>
              <w:top w:val="nil"/>
              <w:left w:val="nil"/>
              <w:bottom w:val="single" w:sz="4" w:space="0" w:color="auto"/>
              <w:right w:val="nil"/>
            </w:tcBorders>
            <w:shd w:val="clear" w:color="auto" w:fill="auto"/>
            <w:noWrap/>
            <w:vAlign w:val="bottom"/>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 xml:space="preserve">                                                                                                                       Единица измерения рублей</w:t>
            </w:r>
          </w:p>
        </w:tc>
      </w:tr>
      <w:tr w:rsidR="00347D24" w:rsidRPr="00824364" w:rsidTr="00BB581A">
        <w:trPr>
          <w:trHeight w:val="43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Наименование доходов</w:t>
            </w:r>
          </w:p>
        </w:tc>
        <w:tc>
          <w:tcPr>
            <w:tcW w:w="2636" w:type="dxa"/>
            <w:tcBorders>
              <w:top w:val="single" w:sz="4" w:space="0" w:color="auto"/>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Код дохода по бюдже</w:t>
            </w:r>
            <w:r w:rsidRPr="00824364">
              <w:rPr>
                <w:rFonts w:ascii="Times New Roman" w:eastAsia="Times New Roman" w:hAnsi="Times New Roman" w:cs="Times New Roman"/>
                <w:bCs/>
              </w:rPr>
              <w:t>т</w:t>
            </w:r>
            <w:r w:rsidRPr="00824364">
              <w:rPr>
                <w:rFonts w:ascii="Times New Roman" w:eastAsia="Times New Roman" w:hAnsi="Times New Roman" w:cs="Times New Roman"/>
                <w:bCs/>
              </w:rPr>
              <w:t>ной классификации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Сумма</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noWrap/>
            <w:vAlign w:val="center"/>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НАЛОГОВЫЕ И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000 10000000000000 000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1 411 008,78</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ПРИБЫЛЬ,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182 10100000000000 000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216 600,00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iCs/>
              </w:rPr>
            </w:pPr>
            <w:r w:rsidRPr="00824364">
              <w:rPr>
                <w:rFonts w:ascii="Times New Roman" w:eastAsia="Times New Roman" w:hAnsi="Times New Roman" w:cs="Times New Roman"/>
                <w:bCs/>
                <w:iCs/>
              </w:rPr>
              <w:t>Налог на доходы физических лиц</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182 10102000010000 000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216 600,00</w:t>
            </w:r>
          </w:p>
        </w:tc>
      </w:tr>
      <w:tr w:rsidR="00347D24" w:rsidRPr="00824364" w:rsidTr="00BB581A">
        <w:trPr>
          <w:trHeight w:val="109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доходы физических лиц с доходов, источн</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24364">
              <w:rPr>
                <w:rFonts w:ascii="Times New Roman" w:eastAsia="Times New Roman" w:hAnsi="Times New Roman" w:cs="Times New Roman"/>
                <w:iCs/>
                <w:vertAlign w:val="superscript"/>
              </w:rPr>
              <w:t>1</w:t>
            </w:r>
            <w:r w:rsidRPr="00824364">
              <w:rPr>
                <w:rFonts w:ascii="Times New Roman" w:eastAsia="Times New Roman" w:hAnsi="Times New Roman" w:cs="Times New Roman"/>
                <w:iCs/>
              </w:rPr>
              <w:t xml:space="preserve"> и 228 Налогового кодекса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182 10102010010000 110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216 600,00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ТОВАРЫ (РАБОТЫ, УСЛУГИ), РЕАЛ</w:t>
            </w:r>
            <w:r w:rsidRPr="00824364">
              <w:rPr>
                <w:rFonts w:ascii="Times New Roman" w:eastAsia="Times New Roman" w:hAnsi="Times New Roman" w:cs="Times New Roman"/>
                <w:bCs/>
              </w:rPr>
              <w:t>И</w:t>
            </w:r>
            <w:r w:rsidRPr="00824364">
              <w:rPr>
                <w:rFonts w:ascii="Times New Roman" w:eastAsia="Times New Roman" w:hAnsi="Times New Roman" w:cs="Times New Roman"/>
                <w:bCs/>
              </w:rPr>
              <w:t>ЗУЕМЫЕ НА ТЕРРИТОРИИ РОССИЙСКОЙ ФЕД</w:t>
            </w:r>
            <w:r w:rsidRPr="00824364">
              <w:rPr>
                <w:rFonts w:ascii="Times New Roman" w:eastAsia="Times New Roman" w:hAnsi="Times New Roman" w:cs="Times New Roman"/>
                <w:bCs/>
              </w:rPr>
              <w:t>Е</w:t>
            </w:r>
            <w:r w:rsidRPr="00824364">
              <w:rPr>
                <w:rFonts w:ascii="Times New Roman" w:eastAsia="Times New Roman" w:hAnsi="Times New Roman" w:cs="Times New Roman"/>
                <w:bCs/>
              </w:rPr>
              <w:t>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100 10300000000000 000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1 058 300,00</w:t>
            </w:r>
          </w:p>
        </w:tc>
      </w:tr>
      <w:tr w:rsidR="00347D24" w:rsidRPr="00824364" w:rsidTr="00BB581A">
        <w:trPr>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уплаты акцизов на дизельное топливо, по</w:t>
            </w:r>
            <w:r w:rsidRPr="00824364">
              <w:rPr>
                <w:rFonts w:ascii="Times New Roman" w:eastAsia="Times New Roman" w:hAnsi="Times New Roman" w:cs="Times New Roman"/>
                <w:iCs/>
              </w:rPr>
              <w:t>д</w:t>
            </w:r>
            <w:r w:rsidRPr="00824364">
              <w:rPr>
                <w:rFonts w:ascii="Times New Roman" w:eastAsia="Times New Roman" w:hAnsi="Times New Roman" w:cs="Times New Roman"/>
                <w:iCs/>
              </w:rPr>
              <w:t>лежащее распределению между бюджетами субъектов Российской Федерации и местными бюджетами с уч</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том установленных дифференцированных нормативов отчисле</w:t>
            </w:r>
            <w:r>
              <w:rPr>
                <w:rFonts w:ascii="Times New Roman" w:hAnsi="Times New Roman" w:cs="Times New Roman"/>
                <w:iCs/>
              </w:rPr>
              <w:t xml:space="preserve">ний в </w:t>
            </w:r>
            <w:r w:rsidRPr="00824364">
              <w:rPr>
                <w:rFonts w:ascii="Times New Roman" w:eastAsia="Times New Roman" w:hAnsi="Times New Roman" w:cs="Times New Roman"/>
                <w:iCs/>
              </w:rPr>
              <w:t xml:space="preserve">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100 10302230010000 110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333 300,00</w:t>
            </w:r>
          </w:p>
        </w:tc>
      </w:tr>
      <w:tr w:rsidR="00347D24" w:rsidRPr="00824364" w:rsidTr="00BB581A">
        <w:trPr>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уплаты акцизов на моторные масла для д</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зельных и (или) карбюраторных (инжекторных) двиг</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телей, подлежащие распределению между бюджетами субъектов Российской Федерации и местными бюдж</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тами с учетом установленных дифференцированных нормативов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100 10302240010000 110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5 300,00</w:t>
            </w:r>
          </w:p>
        </w:tc>
      </w:tr>
      <w:tr w:rsidR="00347D24" w:rsidRPr="00824364" w:rsidTr="00BB581A">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уплаты ак</w:t>
            </w:r>
            <w:r>
              <w:rPr>
                <w:rFonts w:ascii="Times New Roman" w:hAnsi="Times New Roman" w:cs="Times New Roman"/>
                <w:iCs/>
              </w:rPr>
              <w:t>цизов на автомобильный бензин, п</w:t>
            </w:r>
            <w:r w:rsidRPr="00824364">
              <w:rPr>
                <w:rFonts w:ascii="Times New Roman" w:eastAsia="Times New Roman" w:hAnsi="Times New Roman" w:cs="Times New Roman"/>
                <w:iCs/>
              </w:rPr>
              <w:t>одлежащие распределению между бюджетами субъе</w:t>
            </w:r>
            <w:r w:rsidRPr="00824364">
              <w:rPr>
                <w:rFonts w:ascii="Times New Roman" w:eastAsia="Times New Roman" w:hAnsi="Times New Roman" w:cs="Times New Roman"/>
                <w:iCs/>
              </w:rPr>
              <w:t>к</w:t>
            </w:r>
            <w:r w:rsidRPr="00824364">
              <w:rPr>
                <w:rFonts w:ascii="Times New Roman" w:eastAsia="Times New Roman" w:hAnsi="Times New Roman" w:cs="Times New Roman"/>
                <w:iCs/>
              </w:rPr>
              <w:t>тов Российской Федерации и местными бюджетами с учетом установленных дифференцированных нормат</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100 10302250010000 110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766 300,00</w:t>
            </w:r>
          </w:p>
        </w:tc>
      </w:tr>
      <w:tr w:rsidR="00347D24" w:rsidRPr="00824364" w:rsidTr="00BB581A">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lastRenderedPageBreak/>
              <w:t>Доходы от уплаты акцизов на прямогонный бензин, подлежащие распределению между бюджетами субъе</w:t>
            </w:r>
            <w:r w:rsidRPr="00824364">
              <w:rPr>
                <w:rFonts w:ascii="Times New Roman" w:eastAsia="Times New Roman" w:hAnsi="Times New Roman" w:cs="Times New Roman"/>
                <w:iCs/>
              </w:rPr>
              <w:t>к</w:t>
            </w:r>
            <w:r w:rsidRPr="00824364">
              <w:rPr>
                <w:rFonts w:ascii="Times New Roman" w:eastAsia="Times New Roman" w:hAnsi="Times New Roman" w:cs="Times New Roman"/>
                <w:iCs/>
              </w:rPr>
              <w:t>тов Российской Федерации и местными бюджетами с учетом установленных дифференцированных нормат</w:t>
            </w:r>
            <w:r w:rsidRPr="00824364">
              <w:rPr>
                <w:rFonts w:ascii="Times New Roman" w:eastAsia="Times New Roman" w:hAnsi="Times New Roman" w:cs="Times New Roman"/>
                <w:iCs/>
              </w:rPr>
              <w:t>и</w:t>
            </w:r>
            <w:r w:rsidRPr="00824364">
              <w:rPr>
                <w:rFonts w:ascii="Times New Roman" w:eastAsia="Times New Roman" w:hAnsi="Times New Roman" w:cs="Times New Roman"/>
                <w:iCs/>
              </w:rPr>
              <w:t>вов отчислений в местные бюджеты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100 10302260010000 110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-46 600,00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СОВОКУПНЫЙ ДОХОД</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182 10500000000000 000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17 500,00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Единый сельскохозяйственный налог (сумма платежа)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182 10503010011000 110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17 500,00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НАЛОГИ НА ИМУЩЕСТВО</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182 10600000000000 000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89 008,78</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имущество физических лиц</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182 10601000000000 110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20 000,00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182 10601030100000 110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182 10601030101000 110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Земельный налог</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182 10606000000000 110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69 008,78</w:t>
            </w:r>
          </w:p>
        </w:tc>
      </w:tr>
      <w:tr w:rsidR="00347D24" w:rsidRPr="00824364" w:rsidTr="00BB581A">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Земельный налог с организаций, обладающих земел</w:t>
            </w:r>
            <w:r w:rsidRPr="00824364">
              <w:rPr>
                <w:rFonts w:ascii="Times New Roman" w:eastAsia="Times New Roman" w:hAnsi="Times New Roman" w:cs="Times New Roman"/>
                <w:iCs/>
              </w:rPr>
              <w:t>ь</w:t>
            </w:r>
            <w:r w:rsidRPr="00824364">
              <w:rPr>
                <w:rFonts w:ascii="Times New Roman" w:eastAsia="Times New Roman" w:hAnsi="Times New Roman" w:cs="Times New Roman"/>
                <w:iCs/>
              </w:rPr>
              <w:t>ным участком, расположенным в границах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182 10606033100000 110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60 000,00</w:t>
            </w:r>
          </w:p>
        </w:tc>
      </w:tr>
      <w:tr w:rsidR="00347D24" w:rsidRPr="00824364" w:rsidTr="00BB581A">
        <w:trPr>
          <w:trHeight w:val="51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Земельный налог с физических лиц, обладающих з</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мельным участком, расположенным в границах сел</w:t>
            </w:r>
            <w:r w:rsidRPr="00824364">
              <w:rPr>
                <w:rFonts w:ascii="Times New Roman" w:eastAsia="Times New Roman" w:hAnsi="Times New Roman" w:cs="Times New Roman"/>
                <w:iCs/>
              </w:rPr>
              <w:t>ь</w:t>
            </w:r>
            <w:r w:rsidRPr="00824364">
              <w:rPr>
                <w:rFonts w:ascii="Times New Roman" w:eastAsia="Times New Roman" w:hAnsi="Times New Roman" w:cs="Times New Roman"/>
                <w:iCs/>
              </w:rPr>
              <w:t>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182 10606043100000 110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9 008,78</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ГОСУДАРСТВЕННАЯ ПОШЛИНА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960 10800000000000 000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6 000,00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Государственная пошлина за совершение нотариальных действий (за исключением действий, совершаемых ко</w:t>
            </w:r>
            <w:r w:rsidRPr="00824364">
              <w:rPr>
                <w:rFonts w:ascii="Times New Roman" w:eastAsia="Times New Roman" w:hAnsi="Times New Roman" w:cs="Times New Roman"/>
                <w:iCs/>
              </w:rPr>
              <w:t>н</w:t>
            </w:r>
            <w:r w:rsidRPr="00824364">
              <w:rPr>
                <w:rFonts w:ascii="Times New Roman" w:eastAsia="Times New Roman" w:hAnsi="Times New Roman" w:cs="Times New Roman"/>
                <w:iCs/>
              </w:rPr>
              <w:t>сульскими учреждениями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960 10804000010000 110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6 000,00</w:t>
            </w:r>
          </w:p>
        </w:tc>
      </w:tr>
      <w:tr w:rsidR="00347D24" w:rsidRPr="00824364" w:rsidTr="00BB581A">
        <w:trPr>
          <w:trHeight w:val="90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Государственная пошлина за совершение нотариальных действий должностными лицами органов местного с</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моуправления, уполномоченными в соответствии с з</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конодательными актами Российской Федерации на с</w:t>
            </w:r>
            <w:r w:rsidRPr="00824364">
              <w:rPr>
                <w:rFonts w:ascii="Times New Roman" w:eastAsia="Times New Roman" w:hAnsi="Times New Roman" w:cs="Times New Roman"/>
                <w:iCs/>
              </w:rPr>
              <w:t>о</w:t>
            </w:r>
            <w:r w:rsidRPr="00824364">
              <w:rPr>
                <w:rFonts w:ascii="Times New Roman" w:eastAsia="Times New Roman" w:hAnsi="Times New Roman" w:cs="Times New Roman"/>
                <w:iCs/>
              </w:rPr>
              <w:t>вершение нотариальных действий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960 10804020010000 110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6 000,00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ДОХОДЫ ОТ ОКАЗАНИЯ ПЛАТНЫХ УСЛУГ И КОМПЕНСАЦИИ ЗАТРАТ ГОСУДАРСТВА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960 11300000000000 000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20 000,00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Доходы от оказания услуг или компенсации затрат г</w:t>
            </w:r>
            <w:r w:rsidRPr="00824364">
              <w:rPr>
                <w:rFonts w:ascii="Times New Roman" w:eastAsia="Times New Roman" w:hAnsi="Times New Roman" w:cs="Times New Roman"/>
                <w:iCs/>
              </w:rPr>
              <w:t>о</w:t>
            </w:r>
            <w:r w:rsidRPr="00824364">
              <w:rPr>
                <w:rFonts w:ascii="Times New Roman" w:eastAsia="Times New Roman" w:hAnsi="Times New Roman" w:cs="Times New Roman"/>
                <w:iCs/>
              </w:rPr>
              <w:t>сударства</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960 11301000000000 000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доходы от оказания платных услуг (работ) п</w:t>
            </w:r>
            <w:r w:rsidRPr="00824364">
              <w:rPr>
                <w:rFonts w:ascii="Times New Roman" w:eastAsia="Times New Roman" w:hAnsi="Times New Roman" w:cs="Times New Roman"/>
                <w:iCs/>
              </w:rPr>
              <w:t>о</w:t>
            </w:r>
            <w:r w:rsidRPr="00824364">
              <w:rPr>
                <w:rFonts w:ascii="Times New Roman" w:eastAsia="Times New Roman" w:hAnsi="Times New Roman" w:cs="Times New Roman"/>
                <w:iCs/>
              </w:rPr>
              <w:t>лучателями средств бюджетов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960 11301995100000 130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20 000,00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ПРОЧИЕ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960 11700000000000 000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3 600,00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неналоговые доходы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960 11705000000000 180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неналоговые доходы бюджетов сельских пос</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960 11705050100000 180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3 600,00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БЕЗВОЗМЕЗДНЫЕ ПОСТУПЛЕНИЯ</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000 20000000000000 000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3 833 491,22</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БЕЗВОЗМЕЗДНЫЕ ПОСТУПЛЕНИЯ ОТ ДРУГИХ БЮДЖЕТОВ БЮДЖЕТНОЙ СИСТЕМЫ РОССИ</w:t>
            </w:r>
            <w:r w:rsidRPr="00824364">
              <w:rPr>
                <w:rFonts w:ascii="Times New Roman" w:eastAsia="Times New Roman" w:hAnsi="Times New Roman" w:cs="Times New Roman"/>
                <w:bCs/>
              </w:rPr>
              <w:t>Й</w:t>
            </w:r>
            <w:r w:rsidRPr="00824364">
              <w:rPr>
                <w:rFonts w:ascii="Times New Roman" w:eastAsia="Times New Roman" w:hAnsi="Times New Roman" w:cs="Times New Roman"/>
                <w:bCs/>
              </w:rPr>
              <w:t>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000 20200000000000 000</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3 820 800,00</w:t>
            </w:r>
          </w:p>
        </w:tc>
      </w:tr>
      <w:tr w:rsidR="00347D24" w:rsidRPr="00824364" w:rsidTr="00BB581A">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iCs/>
              </w:rPr>
            </w:pPr>
            <w:r w:rsidRPr="00824364">
              <w:rPr>
                <w:rFonts w:ascii="Times New Roman" w:eastAsia="Times New Roman" w:hAnsi="Times New Roman" w:cs="Times New Roman"/>
                <w:bCs/>
                <w:iCs/>
              </w:rPr>
              <w:t>Дотации бюджетам субъектов Российской Федерации и муниципальных образований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iCs/>
              </w:rPr>
            </w:pPr>
            <w:r w:rsidRPr="00824364">
              <w:rPr>
                <w:rFonts w:ascii="Times New Roman" w:eastAsia="Times New Roman" w:hAnsi="Times New Roman" w:cs="Times New Roman"/>
                <w:bCs/>
                <w:iCs/>
              </w:rPr>
              <w:t>908 20210000000000 151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iCs/>
              </w:rPr>
            </w:pPr>
            <w:r w:rsidRPr="00824364">
              <w:rPr>
                <w:rFonts w:ascii="Times New Roman" w:eastAsia="Times New Roman" w:hAnsi="Times New Roman" w:cs="Times New Roman"/>
                <w:bCs/>
                <w:iCs/>
              </w:rPr>
              <w:t>3 625 400,00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Дотации бюджетам сельских поселений на выравнив</w:t>
            </w:r>
            <w:r w:rsidRPr="00824364">
              <w:rPr>
                <w:rFonts w:ascii="Times New Roman" w:eastAsia="Times New Roman" w:hAnsi="Times New Roman" w:cs="Times New Roman"/>
                <w:iCs/>
              </w:rPr>
              <w:t>а</w:t>
            </w:r>
            <w:r w:rsidRPr="00824364">
              <w:rPr>
                <w:rFonts w:ascii="Times New Roman" w:eastAsia="Times New Roman" w:hAnsi="Times New Roman" w:cs="Times New Roman"/>
                <w:iCs/>
              </w:rPr>
              <w:t>ние уровня бюджетной обеспеченности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908 20215001100000 151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2 211 500,00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Дотации бюджетам сельских поселений на поддержку мер по обеспечению сбалансированности бюджетов</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908 20215002100000 151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1 413 900,00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Субсидии бюджетам бюджетной системы Российской Федерации (межбюджетные субсидии)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960 20220000000000151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117 400,00</w:t>
            </w:r>
          </w:p>
        </w:tc>
      </w:tr>
      <w:tr w:rsidR="00347D24" w:rsidRPr="00824364" w:rsidTr="00BB581A">
        <w:trPr>
          <w:trHeight w:val="128"/>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субсидии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960 20229999000000151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117 400,00</w:t>
            </w:r>
          </w:p>
        </w:tc>
      </w:tr>
      <w:tr w:rsidR="00347D24" w:rsidRPr="00824364" w:rsidTr="00BB581A">
        <w:trPr>
          <w:trHeight w:val="287"/>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Прочие субсидии бюджетам сельских поселений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iCs/>
              </w:rPr>
            </w:pPr>
            <w:r w:rsidRPr="00824364">
              <w:rPr>
                <w:rFonts w:ascii="Times New Roman" w:eastAsia="Times New Roman" w:hAnsi="Times New Roman" w:cs="Times New Roman"/>
                <w:iCs/>
              </w:rPr>
              <w:t>960 20229999100000151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117 400,00</w:t>
            </w:r>
          </w:p>
        </w:tc>
      </w:tr>
      <w:tr w:rsidR="00347D24" w:rsidRPr="00824364" w:rsidTr="00BB581A">
        <w:trPr>
          <w:trHeight w:val="43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iCs/>
              </w:rPr>
            </w:pPr>
            <w:r w:rsidRPr="00824364">
              <w:rPr>
                <w:rFonts w:ascii="Times New Roman" w:eastAsia="Times New Roman" w:hAnsi="Times New Roman" w:cs="Times New Roman"/>
                <w:bCs/>
                <w:iCs/>
              </w:rPr>
              <w:lastRenderedPageBreak/>
              <w:t>Субвенции бюджетам субъектов Российской Федерации и муниципальных образований</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960 20230000000000 151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52 000,00</w:t>
            </w:r>
          </w:p>
        </w:tc>
      </w:tr>
      <w:tr w:rsidR="00347D24" w:rsidRPr="00824364" w:rsidTr="00BB581A">
        <w:trPr>
          <w:trHeight w:val="67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Субвенции бюджетам сельских поселений на осущест</w:t>
            </w:r>
            <w:r w:rsidRPr="00824364">
              <w:rPr>
                <w:rFonts w:ascii="Times New Roman" w:eastAsia="Times New Roman" w:hAnsi="Times New Roman" w:cs="Times New Roman"/>
                <w:iCs/>
              </w:rPr>
              <w:t>в</w:t>
            </w:r>
            <w:r w:rsidRPr="00824364">
              <w:rPr>
                <w:rFonts w:ascii="Times New Roman" w:eastAsia="Times New Roman" w:hAnsi="Times New Roman" w:cs="Times New Roman"/>
                <w:iCs/>
              </w:rPr>
              <w:t>ление первичного воинского учета на территориях, где отсутствуют военные комиссариаты</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960 20235118100000 151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51 300,00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iCs/>
              </w:rPr>
            </w:pPr>
            <w:r w:rsidRPr="00824364">
              <w:rPr>
                <w:rFonts w:ascii="Times New Roman" w:eastAsia="Times New Roman" w:hAnsi="Times New Roman" w:cs="Times New Roman"/>
                <w:iCs/>
              </w:rPr>
              <w:t>Субвенции бюджетам сельских поселений на выполн</w:t>
            </w:r>
            <w:r w:rsidRPr="00824364">
              <w:rPr>
                <w:rFonts w:ascii="Times New Roman" w:eastAsia="Times New Roman" w:hAnsi="Times New Roman" w:cs="Times New Roman"/>
                <w:iCs/>
              </w:rPr>
              <w:t>е</w:t>
            </w:r>
            <w:r w:rsidRPr="00824364">
              <w:rPr>
                <w:rFonts w:ascii="Times New Roman" w:eastAsia="Times New Roman" w:hAnsi="Times New Roman" w:cs="Times New Roman"/>
                <w:iCs/>
              </w:rPr>
              <w:t>ние передаваемых полномочий субъектов Российской Федерации</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960 20230024100000 151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700,00</w:t>
            </w:r>
          </w:p>
        </w:tc>
      </w:tr>
      <w:tr w:rsidR="00347D24" w:rsidRPr="00824364" w:rsidTr="00BB581A">
        <w:trPr>
          <w:trHeight w:val="450"/>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rPr>
            </w:pPr>
            <w:r w:rsidRPr="00824364">
              <w:rPr>
                <w:rFonts w:ascii="Times New Roman" w:eastAsia="Times New Roman" w:hAnsi="Times New Roman" w:cs="Times New Roman"/>
                <w:iCs/>
              </w:rPr>
              <w:t>Доходы бюджетов сельских поселений от возврата о</w:t>
            </w:r>
            <w:r w:rsidRPr="00824364">
              <w:rPr>
                <w:rFonts w:ascii="Times New Roman" w:eastAsia="Times New Roman" w:hAnsi="Times New Roman" w:cs="Times New Roman"/>
                <w:iCs/>
              </w:rPr>
              <w:t>с</w:t>
            </w:r>
            <w:r w:rsidRPr="00824364">
              <w:rPr>
                <w:rFonts w:ascii="Times New Roman" w:eastAsia="Times New Roman" w:hAnsi="Times New Roman" w:cs="Times New Roman"/>
                <w:iCs/>
              </w:rPr>
              <w:t>татков субсидий, субвенций и иных межбюджетных трансфертов, имеющих целевое назначение, прошлых лет из бюджетов муниципальных районов</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960 21860010100000151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12 691,22</w:t>
            </w:r>
          </w:p>
        </w:tc>
      </w:tr>
      <w:tr w:rsidR="00347D24" w:rsidRPr="00824364" w:rsidTr="00BB581A">
        <w:trPr>
          <w:trHeight w:val="307"/>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rPr>
            </w:pPr>
            <w:r w:rsidRPr="00824364">
              <w:rPr>
                <w:rFonts w:ascii="Times New Roman" w:eastAsia="Times New Roman" w:hAnsi="Times New Roman" w:cs="Times New Roman"/>
                <w:iCs/>
              </w:rPr>
              <w:t>Прочие безвозмездные поступления</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rPr>
                <w:rFonts w:ascii="Times New Roman" w:eastAsia="Times New Roman" w:hAnsi="Times New Roman" w:cs="Times New Roman"/>
              </w:rPr>
            </w:pPr>
            <w:r>
              <w:rPr>
                <w:rFonts w:ascii="Times New Roman" w:hAnsi="Times New Roman" w:cs="Times New Roman"/>
              </w:rPr>
              <w:t>960 20705030100000</w:t>
            </w:r>
            <w:r w:rsidRPr="00824364">
              <w:rPr>
                <w:rFonts w:ascii="Times New Roman" w:eastAsia="Times New Roman" w:hAnsi="Times New Roman" w:cs="Times New Roman"/>
              </w:rPr>
              <w:t>151</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rPr>
            </w:pPr>
            <w:r w:rsidRPr="00824364">
              <w:rPr>
                <w:rFonts w:ascii="Times New Roman" w:eastAsia="Times New Roman" w:hAnsi="Times New Roman" w:cs="Times New Roman"/>
              </w:rPr>
              <w:t>26 000,00</w:t>
            </w:r>
          </w:p>
        </w:tc>
      </w:tr>
      <w:tr w:rsidR="00347D24" w:rsidRPr="00824364" w:rsidTr="00BB581A">
        <w:trPr>
          <w:trHeight w:val="255"/>
        </w:trPr>
        <w:tc>
          <w:tcPr>
            <w:tcW w:w="5544" w:type="dxa"/>
            <w:tcBorders>
              <w:top w:val="nil"/>
              <w:left w:val="single" w:sz="4" w:space="0" w:color="auto"/>
              <w:bottom w:val="single" w:sz="4" w:space="0" w:color="auto"/>
              <w:right w:val="single" w:sz="4" w:space="0" w:color="auto"/>
            </w:tcBorders>
            <w:shd w:val="clear" w:color="auto" w:fill="auto"/>
            <w:hideMark/>
          </w:tcPr>
          <w:p w:rsidR="00347D24" w:rsidRPr="00824364" w:rsidRDefault="00347D24" w:rsidP="00BB581A">
            <w:pPr>
              <w:spacing w:after="0" w:line="240" w:lineRule="auto"/>
              <w:jc w:val="both"/>
              <w:rPr>
                <w:rFonts w:ascii="Times New Roman" w:eastAsia="Times New Roman" w:hAnsi="Times New Roman" w:cs="Times New Roman"/>
                <w:bCs/>
              </w:rPr>
            </w:pPr>
            <w:r w:rsidRPr="00824364">
              <w:rPr>
                <w:rFonts w:ascii="Times New Roman" w:eastAsia="Times New Roman" w:hAnsi="Times New Roman" w:cs="Times New Roman"/>
                <w:bCs/>
              </w:rPr>
              <w:t>Доходы бюджета - всего</w:t>
            </w:r>
          </w:p>
        </w:tc>
        <w:tc>
          <w:tcPr>
            <w:tcW w:w="2636"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X</w:t>
            </w:r>
          </w:p>
        </w:tc>
        <w:tc>
          <w:tcPr>
            <w:tcW w:w="1560" w:type="dxa"/>
            <w:tcBorders>
              <w:top w:val="nil"/>
              <w:left w:val="nil"/>
              <w:bottom w:val="single" w:sz="4" w:space="0" w:color="auto"/>
              <w:right w:val="single" w:sz="4" w:space="0" w:color="auto"/>
            </w:tcBorders>
            <w:shd w:val="clear" w:color="auto" w:fill="auto"/>
            <w:noWrap/>
            <w:hideMark/>
          </w:tcPr>
          <w:p w:rsidR="00347D24" w:rsidRPr="00824364" w:rsidRDefault="00347D24" w:rsidP="00BB581A">
            <w:pPr>
              <w:spacing w:after="0" w:line="240" w:lineRule="auto"/>
              <w:jc w:val="center"/>
              <w:rPr>
                <w:rFonts w:ascii="Times New Roman" w:eastAsia="Times New Roman" w:hAnsi="Times New Roman" w:cs="Times New Roman"/>
                <w:bCs/>
              </w:rPr>
            </w:pPr>
            <w:r w:rsidRPr="00824364">
              <w:rPr>
                <w:rFonts w:ascii="Times New Roman" w:eastAsia="Times New Roman" w:hAnsi="Times New Roman" w:cs="Times New Roman"/>
                <w:bCs/>
              </w:rPr>
              <w:t>5 244 500,00</w:t>
            </w:r>
          </w:p>
        </w:tc>
      </w:tr>
    </w:tbl>
    <w:p w:rsidR="00347D24" w:rsidRDefault="00347D24" w:rsidP="00347D24">
      <w:pPr>
        <w:tabs>
          <w:tab w:val="left" w:pos="2000"/>
          <w:tab w:val="center" w:pos="4898"/>
          <w:tab w:val="left" w:pos="7853"/>
        </w:tabs>
        <w:spacing w:after="0" w:line="240" w:lineRule="auto"/>
        <w:jc w:val="both"/>
        <w:rPr>
          <w:rFonts w:ascii="Times New Roman" w:hAnsi="Times New Roman" w:cs="Times New Roman"/>
          <w:color w:val="000000" w:themeColor="text1"/>
        </w:rPr>
      </w:pP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Calibri" w:eastAsia="Times New Roman" w:hAnsi="Calibri" w:cs="Times New Roman"/>
          <w:b/>
          <w:color w:val="000000"/>
          <w:sz w:val="20"/>
          <w:szCs w:val="20"/>
        </w:rPr>
        <w:t xml:space="preserve">                                                                                                                            </w:t>
      </w:r>
      <w:r>
        <w:rPr>
          <w:rFonts w:ascii="Times New Roman" w:hAnsi="Times New Roman" w:cs="Times New Roman"/>
          <w:color w:val="000000" w:themeColor="text1"/>
        </w:rPr>
        <w:t>Приложение № 5</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к решению  Думы Бузыкановского</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муниципального образования                                                                                 </w:t>
      </w:r>
    </w:p>
    <w:p w:rsidR="00347D24" w:rsidRDefault="00347D24" w:rsidP="00347D2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от 28.</w:t>
      </w:r>
      <w:r w:rsidRPr="00180C81">
        <w:rPr>
          <w:rFonts w:ascii="Times New Roman" w:eastAsia="Times New Roman" w:hAnsi="Times New Roman" w:cs="Times New Roman"/>
          <w:color w:val="000000"/>
        </w:rPr>
        <w:t xml:space="preserve">09.2018 г. </w:t>
      </w:r>
      <w:r>
        <w:rPr>
          <w:rFonts w:ascii="Times New Roman" w:hAnsi="Times New Roman" w:cs="Times New Roman"/>
          <w:color w:val="000000" w:themeColor="text1"/>
        </w:rPr>
        <w:t>№41</w:t>
      </w:r>
    </w:p>
    <w:p w:rsidR="00347D24" w:rsidRPr="00180C81" w:rsidRDefault="00347D24" w:rsidP="00347D24">
      <w:pPr>
        <w:spacing w:after="0" w:line="240" w:lineRule="auto"/>
        <w:jc w:val="both"/>
        <w:rPr>
          <w:rFonts w:ascii="Times New Roman" w:eastAsia="Times New Roman" w:hAnsi="Times New Roman" w:cs="Times New Roman"/>
          <w:b/>
          <w:color w:val="000000"/>
        </w:rPr>
      </w:pPr>
    </w:p>
    <w:p w:rsidR="00347D24" w:rsidRPr="00180C81" w:rsidRDefault="00347D24" w:rsidP="00347D24">
      <w:pPr>
        <w:spacing w:after="0"/>
        <w:jc w:val="center"/>
        <w:rPr>
          <w:rFonts w:ascii="Times New Roman" w:hAnsi="Times New Roman" w:cs="Times New Roman"/>
          <w:b/>
        </w:rPr>
      </w:pPr>
      <w:r w:rsidRPr="00180C81">
        <w:rPr>
          <w:rFonts w:ascii="Times New Roman" w:hAnsi="Times New Roman" w:cs="Times New Roman"/>
          <w:b/>
        </w:rPr>
        <w:t xml:space="preserve">РАСПРЕДЕЛЕНИЕ БЮДЖЕТНЫХ АССИГНОВАНИЙ НА 2018 ГОД </w:t>
      </w:r>
    </w:p>
    <w:p w:rsidR="00347D24" w:rsidRDefault="00347D24" w:rsidP="00347D24">
      <w:pPr>
        <w:spacing w:after="0"/>
        <w:jc w:val="center"/>
        <w:rPr>
          <w:rFonts w:ascii="Times New Roman" w:hAnsi="Times New Roman" w:cs="Times New Roman"/>
          <w:b/>
        </w:rPr>
      </w:pPr>
      <w:r w:rsidRPr="00180C81">
        <w:rPr>
          <w:rFonts w:ascii="Times New Roman" w:hAnsi="Times New Roman" w:cs="Times New Roman"/>
          <w:b/>
        </w:rPr>
        <w:t xml:space="preserve">ПО РАЗДЕЛАМ И ПОДРАЗДЕЛАМ КЛАССИФИКАЦИИ РАСХОДОВ БЮДЖЕТОВ </w:t>
      </w:r>
    </w:p>
    <w:p w:rsidR="00347D24" w:rsidRPr="00180C81" w:rsidRDefault="00347D24" w:rsidP="00347D24">
      <w:pPr>
        <w:spacing w:after="0"/>
        <w:jc w:val="center"/>
        <w:rPr>
          <w:rFonts w:ascii="Times New Roman" w:hAnsi="Times New Roman" w:cs="Times New Roman"/>
          <w:b/>
        </w:rPr>
      </w:pPr>
      <w:r w:rsidRPr="00180C81">
        <w:rPr>
          <w:rFonts w:ascii="Times New Roman" w:hAnsi="Times New Roman" w:cs="Times New Roman"/>
          <w:b/>
        </w:rPr>
        <w:t>РО</w:t>
      </w:r>
      <w:r>
        <w:rPr>
          <w:rFonts w:ascii="Times New Roman" w:hAnsi="Times New Roman" w:cs="Times New Roman"/>
          <w:b/>
        </w:rPr>
        <w:t>С</w:t>
      </w:r>
      <w:r w:rsidRPr="00180C81">
        <w:rPr>
          <w:rFonts w:ascii="Times New Roman" w:hAnsi="Times New Roman" w:cs="Times New Roman"/>
          <w:b/>
        </w:rPr>
        <w:t xml:space="preserve">СИЙСКОЙ ФЕДЕРАЦИИ </w:t>
      </w:r>
    </w:p>
    <w:p w:rsidR="00347D24" w:rsidRPr="00180C81" w:rsidRDefault="00347D24" w:rsidP="00347D24">
      <w:pPr>
        <w:spacing w:after="0"/>
        <w:jc w:val="center"/>
        <w:rPr>
          <w:rFonts w:ascii="Times New Roman" w:hAnsi="Times New Roman" w:cs="Times New Roman"/>
        </w:rPr>
      </w:pPr>
    </w:p>
    <w:tbl>
      <w:tblPr>
        <w:tblW w:w="9400" w:type="dxa"/>
        <w:tblInd w:w="93" w:type="dxa"/>
        <w:tblLook w:val="04A0"/>
      </w:tblPr>
      <w:tblGrid>
        <w:gridCol w:w="6540"/>
        <w:gridCol w:w="1220"/>
        <w:gridCol w:w="1640"/>
      </w:tblGrid>
      <w:tr w:rsidR="00347D24" w:rsidRPr="00180C81" w:rsidTr="00BB581A">
        <w:trPr>
          <w:trHeight w:val="315"/>
        </w:trPr>
        <w:tc>
          <w:tcPr>
            <w:tcW w:w="6540" w:type="dxa"/>
            <w:tcBorders>
              <w:top w:val="nil"/>
              <w:left w:val="nil"/>
              <w:bottom w:val="nil"/>
              <w:right w:val="nil"/>
            </w:tcBorders>
            <w:shd w:val="clear" w:color="auto" w:fill="auto"/>
            <w:hideMark/>
          </w:tcPr>
          <w:p w:rsidR="00347D24" w:rsidRPr="00180C81" w:rsidRDefault="00347D24" w:rsidP="00BB581A">
            <w:pPr>
              <w:spacing w:after="0"/>
              <w:jc w:val="right"/>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347D24" w:rsidRPr="00180C81" w:rsidRDefault="00347D24" w:rsidP="00BB581A">
            <w:pPr>
              <w:spacing w:after="0"/>
              <w:jc w:val="right"/>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 рублей)</w:t>
            </w:r>
          </w:p>
        </w:tc>
      </w:tr>
      <w:tr w:rsidR="00347D24" w:rsidRPr="00180C81" w:rsidTr="00BB581A">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Сумма</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rPr>
                <w:rFonts w:ascii="Times New Roman" w:hAnsi="Times New Roman" w:cs="Times New Roman"/>
                <w:bCs/>
                <w:color w:val="000000"/>
              </w:rPr>
            </w:pPr>
            <w:r w:rsidRPr="00180C81">
              <w:rPr>
                <w:rFonts w:ascii="Times New Roman" w:hAnsi="Times New Roman" w:cs="Times New Roman"/>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2 762 926,93</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Функционирование высшего должностного лица субъекта Росси</w:t>
            </w:r>
            <w:r w:rsidRPr="00180C81">
              <w:rPr>
                <w:rFonts w:ascii="Times New Roman" w:hAnsi="Times New Roman" w:cs="Times New Roman"/>
                <w:color w:val="000000"/>
              </w:rPr>
              <w:t>й</w:t>
            </w:r>
            <w:r w:rsidRPr="00180C81">
              <w:rPr>
                <w:rFonts w:ascii="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544 410,00</w:t>
            </w:r>
          </w:p>
        </w:tc>
      </w:tr>
      <w:tr w:rsidR="00347D24" w:rsidRPr="00180C81" w:rsidTr="00BB581A">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Функционирование Правительства Российской Федерации, вы</w:t>
            </w:r>
            <w:r w:rsidRPr="00180C81">
              <w:rPr>
                <w:rFonts w:ascii="Times New Roman" w:hAnsi="Times New Roman" w:cs="Times New Roman"/>
                <w:color w:val="000000"/>
              </w:rPr>
              <w:t>с</w:t>
            </w:r>
            <w:r w:rsidRPr="00180C81">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2 211 816,93</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1 000,00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5 700,00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51 300,00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51 300,00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НАЦИОНАЛЬНАЯ БЕЗОПАСНОСТЬ И ПРАВООХРАНИТЕЛ</w:t>
            </w:r>
            <w:r w:rsidRPr="00180C81">
              <w:rPr>
                <w:rFonts w:ascii="Times New Roman" w:hAnsi="Times New Roman" w:cs="Times New Roman"/>
                <w:bCs/>
                <w:color w:val="000000"/>
              </w:rPr>
              <w:t>Ь</w:t>
            </w:r>
            <w:r w:rsidRPr="00180C81">
              <w:rPr>
                <w:rFonts w:ascii="Times New Roman" w:hAnsi="Times New Roman" w:cs="Times New Roman"/>
                <w:bCs/>
                <w:color w:val="000000"/>
              </w:rPr>
              <w:t>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2 500,00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Защита населения и территории от чрезвычайных ситуаций пр</w:t>
            </w:r>
            <w:r w:rsidRPr="00180C81">
              <w:rPr>
                <w:rFonts w:ascii="Times New Roman" w:hAnsi="Times New Roman" w:cs="Times New Roman"/>
                <w:color w:val="000000"/>
              </w:rPr>
              <w:t>и</w:t>
            </w:r>
            <w:r w:rsidRPr="00180C81">
              <w:rPr>
                <w:rFonts w:ascii="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2 500,00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2 445 083,07</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2 445 083,07</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98 560,00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98 560,00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1 752 586,00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1 752 586,00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t>ОБСЛУЖИВАНИЕ ГОСУДАРСТВЕННОГО И МУНИЦИПАЛ</w:t>
            </w:r>
            <w:r w:rsidRPr="00180C81">
              <w:rPr>
                <w:rFonts w:ascii="Times New Roman" w:hAnsi="Times New Roman" w:cs="Times New Roman"/>
                <w:bCs/>
                <w:color w:val="000000"/>
              </w:rPr>
              <w:t>Ь</w:t>
            </w:r>
            <w:r w:rsidRPr="00180C81">
              <w:rPr>
                <w:rFonts w:ascii="Times New Roman" w:hAnsi="Times New Roman" w:cs="Times New Roman"/>
                <w:bCs/>
                <w:color w:val="000000"/>
              </w:rPr>
              <w:t>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3 144,00</w:t>
            </w:r>
          </w:p>
        </w:tc>
      </w:tr>
      <w:tr w:rsidR="00347D24" w:rsidRPr="00180C81" w:rsidTr="00BB581A">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color w:val="000000"/>
              </w:rPr>
            </w:pPr>
            <w:r w:rsidRPr="00180C81">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color w:val="000000"/>
              </w:rPr>
            </w:pPr>
            <w:r w:rsidRPr="00180C81">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color w:val="000000"/>
              </w:rPr>
            </w:pPr>
            <w:r w:rsidRPr="00180C81">
              <w:rPr>
                <w:rFonts w:ascii="Times New Roman" w:hAnsi="Times New Roman" w:cs="Times New Roman"/>
                <w:color w:val="000000"/>
              </w:rPr>
              <w:t>3 144,00</w:t>
            </w:r>
          </w:p>
        </w:tc>
      </w:tr>
      <w:tr w:rsidR="00347D24" w:rsidRPr="00180C81" w:rsidTr="00BB581A">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347D24" w:rsidRPr="00180C81" w:rsidRDefault="00347D24" w:rsidP="00BB581A">
            <w:pPr>
              <w:spacing w:after="0"/>
              <w:jc w:val="both"/>
              <w:rPr>
                <w:rFonts w:ascii="Times New Roman" w:hAnsi="Times New Roman" w:cs="Times New Roman"/>
                <w:bCs/>
                <w:color w:val="000000"/>
              </w:rPr>
            </w:pPr>
            <w:r w:rsidRPr="00180C81">
              <w:rPr>
                <w:rFonts w:ascii="Times New Roman" w:hAnsi="Times New Roman" w:cs="Times New Roman"/>
                <w:bCs/>
                <w:color w:val="000000"/>
              </w:rPr>
              <w:lastRenderedPageBreak/>
              <w:t>ИТОГО:</w:t>
            </w:r>
          </w:p>
        </w:tc>
        <w:tc>
          <w:tcPr>
            <w:tcW w:w="1220" w:type="dxa"/>
            <w:tcBorders>
              <w:top w:val="nil"/>
              <w:left w:val="nil"/>
              <w:bottom w:val="single" w:sz="4" w:space="0" w:color="000000"/>
              <w:right w:val="single" w:sz="4" w:space="0" w:color="000000"/>
            </w:tcBorders>
            <w:shd w:val="clear" w:color="auto" w:fill="auto"/>
            <w:vAlign w:val="center"/>
            <w:hideMark/>
          </w:tcPr>
          <w:p w:rsidR="00347D24" w:rsidRPr="00180C81" w:rsidRDefault="00347D24" w:rsidP="00BB581A">
            <w:pPr>
              <w:spacing w:after="0"/>
              <w:jc w:val="center"/>
              <w:rPr>
                <w:rFonts w:ascii="Times New Roman" w:hAnsi="Times New Roman" w:cs="Times New Roman"/>
                <w:bCs/>
                <w:color w:val="000000"/>
              </w:rPr>
            </w:pPr>
            <w:r w:rsidRPr="00180C81">
              <w:rPr>
                <w:rFonts w:ascii="Times New Roman" w:hAnsi="Times New Roman" w:cs="Times New Roman"/>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347D24" w:rsidRPr="00180C81" w:rsidRDefault="00347D24" w:rsidP="00BB581A">
            <w:pPr>
              <w:spacing w:after="0"/>
              <w:jc w:val="right"/>
              <w:rPr>
                <w:rFonts w:ascii="Times New Roman" w:hAnsi="Times New Roman" w:cs="Times New Roman"/>
                <w:bCs/>
                <w:color w:val="000000"/>
              </w:rPr>
            </w:pPr>
            <w:r w:rsidRPr="00180C81">
              <w:rPr>
                <w:rFonts w:ascii="Times New Roman" w:hAnsi="Times New Roman" w:cs="Times New Roman"/>
                <w:bCs/>
                <w:color w:val="000000"/>
              </w:rPr>
              <w:t>7 116 100,00</w:t>
            </w:r>
          </w:p>
        </w:tc>
      </w:tr>
    </w:tbl>
    <w:p w:rsidR="00347D24" w:rsidRPr="00180C81" w:rsidRDefault="00347D24" w:rsidP="00347D24">
      <w:pPr>
        <w:spacing w:after="0"/>
        <w:jc w:val="center"/>
        <w:rPr>
          <w:rFonts w:ascii="Times New Roman" w:hAnsi="Times New Roman" w:cs="Times New Roman"/>
        </w:rPr>
      </w:pPr>
      <w:r w:rsidRPr="00180C81">
        <w:rPr>
          <w:rFonts w:ascii="Times New Roman" w:hAnsi="Times New Roman" w:cs="Times New Roman"/>
        </w:rPr>
        <w:t xml:space="preserve">                                                                                                                                   </w:t>
      </w:r>
    </w:p>
    <w:p w:rsidR="00347D24" w:rsidRPr="00180C81" w:rsidRDefault="00347D24" w:rsidP="00347D24">
      <w:pPr>
        <w:spacing w:after="0" w:line="240" w:lineRule="auto"/>
        <w:jc w:val="right"/>
        <w:rPr>
          <w:rFonts w:ascii="Times New Roman" w:eastAsia="Times New Roman" w:hAnsi="Times New Roman" w:cs="Times New Roman"/>
          <w:color w:val="000000"/>
        </w:rPr>
      </w:pPr>
      <w:r>
        <w:rPr>
          <w:rFonts w:ascii="Times New Roman" w:hAnsi="Times New Roman" w:cs="Times New Roman"/>
          <w:color w:val="000000" w:themeColor="text1"/>
        </w:rPr>
        <w:t>Приложение № 7</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к решению  Думы Бузыкановского</w:t>
      </w:r>
    </w:p>
    <w:p w:rsidR="00347D24" w:rsidRPr="00180C81" w:rsidRDefault="00347D24" w:rsidP="00347D24">
      <w:pPr>
        <w:spacing w:after="0" w:line="240" w:lineRule="auto"/>
        <w:jc w:val="right"/>
        <w:rPr>
          <w:rFonts w:ascii="Times New Roman" w:eastAsia="Times New Roman" w:hAnsi="Times New Roman" w:cs="Times New Roman"/>
          <w:color w:val="000000"/>
        </w:rPr>
      </w:pPr>
      <w:r w:rsidRPr="00180C81">
        <w:rPr>
          <w:rFonts w:ascii="Times New Roman" w:eastAsia="Times New Roman" w:hAnsi="Times New Roman" w:cs="Times New Roman"/>
          <w:color w:val="000000"/>
        </w:rPr>
        <w:t xml:space="preserve">                                                                                муниципального образования                                                                                 </w:t>
      </w:r>
    </w:p>
    <w:p w:rsidR="00347D24" w:rsidRDefault="00347D24" w:rsidP="00347D24">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от 28.</w:t>
      </w:r>
      <w:r w:rsidRPr="00180C81">
        <w:rPr>
          <w:rFonts w:ascii="Times New Roman" w:eastAsia="Times New Roman" w:hAnsi="Times New Roman" w:cs="Times New Roman"/>
          <w:color w:val="000000"/>
        </w:rPr>
        <w:t xml:space="preserve">09.2018 г. </w:t>
      </w:r>
      <w:r>
        <w:rPr>
          <w:rFonts w:ascii="Times New Roman" w:hAnsi="Times New Roman" w:cs="Times New Roman"/>
          <w:color w:val="000000" w:themeColor="text1"/>
        </w:rPr>
        <w:t>№41</w:t>
      </w: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spacing w:after="0"/>
        <w:jc w:val="center"/>
        <w:rPr>
          <w:rFonts w:ascii="Times New Roman" w:hAnsi="Times New Roman" w:cs="Times New Roman"/>
          <w:b/>
        </w:rPr>
      </w:pPr>
      <w:r w:rsidRPr="00E31A77">
        <w:rPr>
          <w:rFonts w:ascii="Times New Roman" w:hAnsi="Times New Roman" w:cs="Times New Roman"/>
          <w:b/>
        </w:rPr>
        <w:t>РАСПРЕДЕЛЕНИЕ БЮДЖЕТНЫХ АССИГНОВАНИЙ ПО РАЗДЕЛАМ И ПОДРАЗД</w:t>
      </w:r>
      <w:r w:rsidRPr="00E31A77">
        <w:rPr>
          <w:rFonts w:ascii="Times New Roman" w:hAnsi="Times New Roman" w:cs="Times New Roman"/>
          <w:b/>
        </w:rPr>
        <w:t>Е</w:t>
      </w:r>
      <w:r w:rsidRPr="00E31A77">
        <w:rPr>
          <w:rFonts w:ascii="Times New Roman" w:hAnsi="Times New Roman" w:cs="Times New Roman"/>
          <w:b/>
        </w:rPr>
        <w:t>ЛАМ, ЦЕЛЕВЫМ СТАТЬЯМ И ВИДАМ РАСХОДОВ  КЛАССИФИКАЦИИ РАСХОДОВ БЮДЖЕТОВ НА 2018 ГОД</w:t>
      </w:r>
    </w:p>
    <w:tbl>
      <w:tblPr>
        <w:tblW w:w="14409" w:type="dxa"/>
        <w:tblInd w:w="93" w:type="dxa"/>
        <w:tblLook w:val="04A0"/>
      </w:tblPr>
      <w:tblGrid>
        <w:gridCol w:w="4820"/>
        <w:gridCol w:w="1329"/>
        <w:gridCol w:w="700"/>
        <w:gridCol w:w="900"/>
        <w:gridCol w:w="1440"/>
        <w:gridCol w:w="960"/>
        <w:gridCol w:w="1380"/>
        <w:gridCol w:w="960"/>
        <w:gridCol w:w="960"/>
        <w:gridCol w:w="960"/>
      </w:tblGrid>
      <w:tr w:rsidR="00347D24" w:rsidRPr="00E31A77" w:rsidTr="00BB581A">
        <w:trPr>
          <w:trHeight w:val="270"/>
        </w:trPr>
        <w:tc>
          <w:tcPr>
            <w:tcW w:w="482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329"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7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rsidR="00347D24" w:rsidRPr="00E31A77" w:rsidRDefault="00347D24" w:rsidP="00BB581A">
            <w:pPr>
              <w:spacing w:after="0"/>
              <w:jc w:val="center"/>
              <w:rPr>
                <w:rFonts w:ascii="Times New Roman" w:hAnsi="Times New Roman" w:cs="Times New Roman"/>
                <w:bCs/>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38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6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r>
      <w:tr w:rsidR="00347D24" w:rsidRPr="00E31A77" w:rsidTr="00BB581A">
        <w:trPr>
          <w:gridAfter w:val="5"/>
          <w:wAfter w:w="5220" w:type="dxa"/>
          <w:trHeight w:val="270"/>
        </w:trPr>
        <w:tc>
          <w:tcPr>
            <w:tcW w:w="482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329"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7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347D24" w:rsidRPr="00E31A77" w:rsidRDefault="00347D24" w:rsidP="00BB581A">
            <w:pPr>
              <w:spacing w:after="0"/>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rsidR="00347D24" w:rsidRPr="00E31A77" w:rsidRDefault="00347D24" w:rsidP="00BB581A">
            <w:pPr>
              <w:spacing w:after="0"/>
              <w:jc w:val="center"/>
              <w:rPr>
                <w:rFonts w:ascii="Times New Roman" w:hAnsi="Times New Roman" w:cs="Times New Roman"/>
                <w:bCs/>
              </w:rPr>
            </w:pPr>
            <w:r w:rsidRPr="00E31A77">
              <w:rPr>
                <w:rFonts w:ascii="Times New Roman" w:hAnsi="Times New Roman" w:cs="Times New Roman"/>
                <w:bCs/>
              </w:rPr>
              <w:t>(рублей)</w:t>
            </w:r>
          </w:p>
        </w:tc>
      </w:tr>
      <w:tr w:rsidR="00347D24" w:rsidRPr="00E31A77" w:rsidTr="00BB581A">
        <w:trPr>
          <w:gridAfter w:val="5"/>
          <w:wAfter w:w="5220" w:type="dxa"/>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Наименование кода</w:t>
            </w:r>
          </w:p>
        </w:tc>
        <w:tc>
          <w:tcPr>
            <w:tcW w:w="1329"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rPr>
            </w:pPr>
            <w:r w:rsidRPr="00E31A77">
              <w:rPr>
                <w:rFonts w:ascii="Times New Roman" w:hAnsi="Times New Roman" w:cs="Times New Roman"/>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rPr>
            </w:pPr>
            <w:r w:rsidRPr="00E31A77">
              <w:rPr>
                <w:rFonts w:ascii="Times New Roman" w:hAnsi="Times New Roman" w:cs="Times New Roman"/>
                <w:bCs/>
                <w:color w:val="000000"/>
              </w:rPr>
              <w:t>Сумма</w:t>
            </w:r>
          </w:p>
        </w:tc>
      </w:tr>
      <w:tr w:rsidR="00347D24" w:rsidRPr="00E31A77" w:rsidTr="00BB581A">
        <w:trPr>
          <w:gridAfter w:val="5"/>
          <w:wAfter w:w="5220" w:type="dxa"/>
          <w:trHeight w:val="216"/>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Общегосударственные вопросы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rPr>
            </w:pPr>
            <w:r w:rsidRPr="00E31A77">
              <w:rPr>
                <w:rFonts w:ascii="Times New Roman" w:hAnsi="Times New Roman" w:cs="Times New Roman"/>
                <w:bCs/>
                <w:color w:val="000000"/>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rPr>
            </w:pPr>
            <w:r w:rsidRPr="00E31A77">
              <w:rPr>
                <w:rFonts w:ascii="Times New Roman" w:hAnsi="Times New Roman" w:cs="Times New Roman"/>
                <w:bCs/>
                <w:color w:val="000000"/>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rPr>
            </w:pPr>
            <w:r w:rsidRPr="00E31A77">
              <w:rPr>
                <w:rFonts w:ascii="Times New Roman" w:hAnsi="Times New Roman" w:cs="Times New Roman"/>
                <w:bCs/>
                <w:color w:val="000000"/>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rPr>
            </w:pPr>
            <w:r w:rsidRPr="00E31A77">
              <w:rPr>
                <w:rFonts w:ascii="Times New Roman" w:hAnsi="Times New Roman" w:cs="Times New Roman"/>
                <w:bCs/>
                <w:color w:val="000000"/>
              </w:rPr>
              <w:t>2 762 926,93</w:t>
            </w:r>
          </w:p>
        </w:tc>
      </w:tr>
      <w:tr w:rsidR="00347D24" w:rsidRPr="00E31A77" w:rsidTr="00BB581A">
        <w:trPr>
          <w:gridAfter w:val="5"/>
          <w:wAfter w:w="5220" w:type="dxa"/>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0"/>
              <w:rPr>
                <w:rFonts w:ascii="Times New Roman" w:hAnsi="Times New Roman" w:cs="Times New Roman"/>
                <w:bCs/>
                <w:color w:val="000000"/>
              </w:rPr>
            </w:pPr>
            <w:r w:rsidRPr="00E31A77">
              <w:rPr>
                <w:rFonts w:ascii="Times New Roman" w:hAnsi="Times New Roman" w:cs="Times New Roman"/>
                <w:bCs/>
                <w:color w:val="000000"/>
              </w:rPr>
              <w:t>Функционирование высшего должностного лица субъекта Российской Федерации и муниципал</w:t>
            </w:r>
            <w:r w:rsidRPr="00E31A77">
              <w:rPr>
                <w:rFonts w:ascii="Times New Roman" w:hAnsi="Times New Roman" w:cs="Times New Roman"/>
                <w:bCs/>
                <w:color w:val="000000"/>
              </w:rPr>
              <w:t>ь</w:t>
            </w:r>
            <w:r w:rsidRPr="00E31A77">
              <w:rPr>
                <w:rFonts w:ascii="Times New Roman" w:hAnsi="Times New Roman" w:cs="Times New Roman"/>
                <w:bCs/>
                <w:color w:val="000000"/>
              </w:rPr>
              <w:t>ного образования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rPr>
            </w:pPr>
            <w:r w:rsidRPr="00E31A77">
              <w:rPr>
                <w:rFonts w:ascii="Times New Roman" w:hAnsi="Times New Roman" w:cs="Times New Roman"/>
                <w:color w:val="000000"/>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rPr>
            </w:pPr>
            <w:r w:rsidRPr="00E31A77">
              <w:rPr>
                <w:rFonts w:ascii="Times New Roman" w:hAnsi="Times New Roman" w:cs="Times New Roman"/>
                <w:color w:val="000000"/>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bCs/>
                <w:color w:val="000000"/>
              </w:rPr>
            </w:pPr>
            <w:r w:rsidRPr="00E31A77">
              <w:rPr>
                <w:rFonts w:ascii="Times New Roman" w:hAnsi="Times New Roman" w:cs="Times New Roman"/>
                <w:bCs/>
                <w:color w:val="000000"/>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bCs/>
                <w:color w:val="000000"/>
              </w:rPr>
            </w:pPr>
            <w:r w:rsidRPr="00E31A77">
              <w:rPr>
                <w:rFonts w:ascii="Times New Roman" w:hAnsi="Times New Roman" w:cs="Times New Roman"/>
                <w:bCs/>
                <w:color w:val="000000"/>
              </w:rPr>
              <w:t>544 410,00</w:t>
            </w:r>
          </w:p>
        </w:tc>
      </w:tr>
      <w:tr w:rsidR="00347D24" w:rsidRPr="00E31A77" w:rsidTr="00BB581A">
        <w:trPr>
          <w:gridAfter w:val="5"/>
          <w:wAfter w:w="5220" w:type="dxa"/>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bCs/>
                <w:color w:val="000000"/>
              </w:rPr>
            </w:pPr>
            <w:r w:rsidRPr="00E31A77">
              <w:rPr>
                <w:rFonts w:ascii="Times New Roman" w:hAnsi="Times New Roman" w:cs="Times New Roman"/>
                <w:bCs/>
                <w:color w:val="000000"/>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t>Расходы на выплаты по оплате труда работн</w:t>
            </w:r>
            <w:r w:rsidRPr="00E31A77">
              <w:rPr>
                <w:rFonts w:ascii="Times New Roman" w:hAnsi="Times New Roman" w:cs="Times New Roman"/>
                <w:color w:val="000000"/>
              </w:rPr>
              <w:t>и</w:t>
            </w:r>
            <w:r w:rsidRPr="00E31A77">
              <w:rPr>
                <w:rFonts w:ascii="Times New Roman" w:hAnsi="Times New Roman" w:cs="Times New Roman"/>
                <w:color w:val="000000"/>
              </w:rPr>
              <w:t>ков муниципальных органов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0"/>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государстве</w:t>
            </w:r>
            <w:r w:rsidRPr="00E31A77">
              <w:rPr>
                <w:rFonts w:ascii="Times New Roman" w:hAnsi="Times New Roman" w:cs="Times New Roman"/>
                <w:color w:val="000000"/>
              </w:rPr>
              <w:t>н</w:t>
            </w:r>
            <w:r w:rsidRPr="00E31A77">
              <w:rPr>
                <w:rFonts w:ascii="Times New Roman" w:hAnsi="Times New Roman" w:cs="Times New Roman"/>
                <w:color w:val="000000"/>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0102</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544 410,00</w:t>
            </w:r>
          </w:p>
        </w:tc>
      </w:tr>
      <w:tr w:rsidR="00347D24" w:rsidRPr="00E31A77" w:rsidTr="00BB581A">
        <w:trPr>
          <w:gridAfter w:val="5"/>
          <w:wAfter w:w="5220" w:type="dxa"/>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bCs/>
                <w:color w:val="000000"/>
              </w:rPr>
            </w:pPr>
            <w:r w:rsidRPr="00E31A77">
              <w:rPr>
                <w:rFonts w:ascii="Times New Roman" w:hAnsi="Times New Roman" w:cs="Times New Roman"/>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bCs/>
                <w:color w:val="000000" w:themeColor="text1"/>
              </w:rPr>
            </w:pPr>
            <w:r w:rsidRPr="00E31A77">
              <w:rPr>
                <w:rFonts w:ascii="Times New Roman" w:hAnsi="Times New Roman" w:cs="Times New Roman"/>
                <w:bCs/>
                <w:color w:val="000000" w:themeColor="text1"/>
              </w:rPr>
              <w:t>2 211 816,93</w:t>
            </w:r>
          </w:p>
        </w:tc>
      </w:tr>
      <w:tr w:rsidR="00347D24" w:rsidRPr="00E31A77" w:rsidTr="00BB581A">
        <w:trPr>
          <w:gridAfter w:val="5"/>
          <w:wAfter w:w="5220" w:type="dxa"/>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2 211 816,93</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bCs/>
                <w:color w:val="000000"/>
              </w:rPr>
            </w:pPr>
            <w:r w:rsidRPr="00E31A77">
              <w:rPr>
                <w:rFonts w:ascii="Times New Roman" w:hAnsi="Times New Roman" w:cs="Times New Roman"/>
                <w:bCs/>
                <w:color w:val="000000"/>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9120000000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2 211 816,93</w:t>
            </w:r>
          </w:p>
        </w:tc>
      </w:tr>
      <w:tr w:rsidR="00347D24" w:rsidRPr="00E31A77" w:rsidTr="00BB581A">
        <w:trPr>
          <w:gridAfter w:val="5"/>
          <w:wAfter w:w="5220" w:type="dxa"/>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color w:val="000000"/>
              </w:rPr>
            </w:pPr>
            <w:r w:rsidRPr="00E31A77">
              <w:rPr>
                <w:rFonts w:ascii="Times New Roman" w:hAnsi="Times New Roman" w:cs="Times New Roman"/>
                <w:color w:val="000000"/>
              </w:rPr>
              <w:t>Расходы на выплаты по оплате труда работн</w:t>
            </w:r>
            <w:r w:rsidRPr="00E31A77">
              <w:rPr>
                <w:rFonts w:ascii="Times New Roman" w:hAnsi="Times New Roman" w:cs="Times New Roman"/>
                <w:color w:val="000000"/>
              </w:rPr>
              <w:t>и</w:t>
            </w:r>
            <w:r w:rsidRPr="00E31A77">
              <w:rPr>
                <w:rFonts w:ascii="Times New Roman" w:hAnsi="Times New Roman" w:cs="Times New Roman"/>
                <w:color w:val="000000"/>
              </w:rPr>
              <w:t>ков муниципальных органов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1 539 567,00</w:t>
            </w:r>
          </w:p>
        </w:tc>
      </w:tr>
      <w:tr w:rsidR="00347D24" w:rsidRPr="00E31A77" w:rsidTr="00BB581A">
        <w:trPr>
          <w:gridAfter w:val="5"/>
          <w:wAfter w:w="5220" w:type="dxa"/>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1 539 567,00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государстве</w:t>
            </w:r>
            <w:r w:rsidRPr="00E31A77">
              <w:rPr>
                <w:rFonts w:ascii="Times New Roman" w:hAnsi="Times New Roman" w:cs="Times New Roman"/>
                <w:color w:val="000000"/>
              </w:rPr>
              <w:t>н</w:t>
            </w:r>
            <w:r w:rsidRPr="00E31A77">
              <w:rPr>
                <w:rFonts w:ascii="Times New Roman" w:hAnsi="Times New Roman" w:cs="Times New Roman"/>
                <w:color w:val="000000"/>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9120082110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1 539 567,00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color w:val="000000"/>
              </w:rPr>
            </w:pPr>
            <w:r w:rsidRPr="00E31A77">
              <w:rPr>
                <w:rFonts w:ascii="Times New Roman" w:hAnsi="Times New Roman" w:cs="Times New Roman"/>
                <w:color w:val="000000"/>
              </w:rPr>
              <w:t>Расходы на обеспечение функций муниципал</w:t>
            </w:r>
            <w:r w:rsidRPr="00E31A77">
              <w:rPr>
                <w:rFonts w:ascii="Times New Roman" w:hAnsi="Times New Roman" w:cs="Times New Roman"/>
                <w:color w:val="000000"/>
              </w:rPr>
              <w:t>ь</w:t>
            </w:r>
            <w:r w:rsidRPr="00E31A77">
              <w:rPr>
                <w:rFonts w:ascii="Times New Roman" w:hAnsi="Times New Roman" w:cs="Times New Roman"/>
                <w:color w:val="000000"/>
              </w:rPr>
              <w:t>ных органов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252 957,98</w:t>
            </w:r>
          </w:p>
        </w:tc>
      </w:tr>
      <w:tr w:rsidR="00347D24" w:rsidRPr="00E31A77" w:rsidTr="00BB581A">
        <w:trPr>
          <w:gridAfter w:val="5"/>
          <w:wAfter w:w="5220"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lastRenderedPageBreak/>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252 957,98</w:t>
            </w:r>
          </w:p>
        </w:tc>
      </w:tr>
      <w:tr w:rsidR="00347D24" w:rsidRPr="00E31A77" w:rsidTr="00BB581A">
        <w:trPr>
          <w:gridAfter w:val="5"/>
          <w:wAfter w:w="5220" w:type="dxa"/>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1"/>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1"/>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1"/>
              <w:rPr>
                <w:rFonts w:ascii="Times New Roman" w:hAnsi="Times New Roman" w:cs="Times New Roman"/>
                <w:color w:val="000000" w:themeColor="text1"/>
              </w:rPr>
            </w:pPr>
            <w:r w:rsidRPr="00E31A77">
              <w:rPr>
                <w:rFonts w:ascii="Times New Roman" w:hAnsi="Times New Roman" w:cs="Times New Roman"/>
                <w:color w:val="000000" w:themeColor="text1"/>
              </w:rPr>
              <w:t>252 957,98</w:t>
            </w:r>
          </w:p>
        </w:tc>
      </w:tr>
      <w:tr w:rsidR="00347D24" w:rsidRPr="00E31A77" w:rsidTr="00BB581A">
        <w:trPr>
          <w:gridAfter w:val="5"/>
          <w:wAfter w:w="5220" w:type="dxa"/>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2"/>
              <w:rPr>
                <w:rFonts w:ascii="Times New Roman" w:hAnsi="Times New Roman" w:cs="Times New Roman"/>
                <w:color w:val="000000"/>
              </w:rPr>
            </w:pPr>
            <w:r w:rsidRPr="00E31A77">
              <w:rPr>
                <w:rFonts w:ascii="Times New Roman" w:hAnsi="Times New Roman" w:cs="Times New Roman"/>
                <w:color w:val="000000"/>
              </w:rPr>
              <w:t>Межбюджетные трансферты бюджетам мун</w:t>
            </w:r>
            <w:r w:rsidRPr="00E31A77">
              <w:rPr>
                <w:rFonts w:ascii="Times New Roman" w:hAnsi="Times New Roman" w:cs="Times New Roman"/>
                <w:color w:val="000000"/>
              </w:rPr>
              <w:t>и</w:t>
            </w:r>
            <w:r w:rsidRPr="00E31A77">
              <w:rPr>
                <w:rFonts w:ascii="Times New Roman" w:hAnsi="Times New Roman" w:cs="Times New Roman"/>
                <w:color w:val="000000"/>
              </w:rPr>
              <w:t>ципальных районов из бюджетов поселений и межбюджетные трансферты бюджетам посел</w:t>
            </w:r>
            <w:r w:rsidRPr="00E31A77">
              <w:rPr>
                <w:rFonts w:ascii="Times New Roman" w:hAnsi="Times New Roman" w:cs="Times New Roman"/>
                <w:color w:val="000000"/>
              </w:rPr>
              <w:t>е</w:t>
            </w:r>
            <w:r w:rsidRPr="00E31A77">
              <w:rPr>
                <w:rFonts w:ascii="Times New Roman" w:hAnsi="Times New Roman" w:cs="Times New Roman"/>
                <w:color w:val="000000"/>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2"/>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416 291,95</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outlineLvl w:val="3"/>
              <w:rPr>
                <w:rFonts w:ascii="Times New Roman" w:hAnsi="Times New Roman" w:cs="Times New Roman"/>
                <w:color w:val="000000"/>
              </w:rPr>
            </w:pPr>
            <w:r w:rsidRPr="00E31A77">
              <w:rPr>
                <w:rFonts w:ascii="Times New Roman" w:hAnsi="Times New Roman" w:cs="Times New Roman"/>
                <w:color w:val="000000"/>
              </w:rPr>
              <w:t>Межбюджетные трансферты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500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outlineLvl w:val="3"/>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3"/>
              <w:rPr>
                <w:rFonts w:ascii="Times New Roman" w:hAnsi="Times New Roman" w:cs="Times New Roman"/>
                <w:color w:val="000000" w:themeColor="text1"/>
              </w:rPr>
            </w:pPr>
            <w:r w:rsidRPr="00E31A77">
              <w:rPr>
                <w:rFonts w:ascii="Times New Roman" w:hAnsi="Times New Roman" w:cs="Times New Roman"/>
                <w:color w:val="000000" w:themeColor="text1"/>
              </w:rPr>
              <w:t>416 291,95</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межбюджетные трансферты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9130080950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540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416 291,95</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color w:val="000000" w:themeColor="text1"/>
              </w:rPr>
            </w:pPr>
            <w:r w:rsidRPr="00E31A77">
              <w:rPr>
                <w:rFonts w:ascii="Times New Roman" w:hAnsi="Times New Roman" w:cs="Times New Roman"/>
                <w:color w:val="000000" w:themeColor="text1"/>
              </w:rPr>
              <w:t>3 000,00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9120082190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0104</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2"/>
              <w:rPr>
                <w:rFonts w:ascii="Times New Roman" w:hAnsi="Times New Roman" w:cs="Times New Roman"/>
                <w:color w:val="000000" w:themeColor="text1"/>
              </w:rPr>
            </w:pPr>
            <w:r w:rsidRPr="00E31A77">
              <w:rPr>
                <w:rFonts w:ascii="Times New Roman" w:hAnsi="Times New Roman" w:cs="Times New Roman"/>
                <w:color w:val="000000" w:themeColor="text1"/>
              </w:rPr>
              <w:t>3 000,00</w:t>
            </w:r>
          </w:p>
        </w:tc>
      </w:tr>
      <w:tr w:rsidR="00347D24" w:rsidRPr="00E31A77" w:rsidTr="00BB581A">
        <w:trPr>
          <w:gridAfter w:val="5"/>
          <w:wAfter w:w="5220" w:type="dxa"/>
          <w:trHeight w:val="21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Резервные фонды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1 000,00</w:t>
            </w:r>
          </w:p>
        </w:tc>
      </w:tr>
      <w:tr w:rsidR="00347D24" w:rsidRPr="00E31A77" w:rsidTr="00BB581A">
        <w:trPr>
          <w:gridAfter w:val="5"/>
          <w:wAfter w:w="5220" w:type="dxa"/>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Резервный фонд администрации муниципальн</w:t>
            </w:r>
            <w:r w:rsidRPr="00E31A77">
              <w:rPr>
                <w:rFonts w:ascii="Times New Roman" w:hAnsi="Times New Roman" w:cs="Times New Roman"/>
                <w:color w:val="000000"/>
              </w:rPr>
              <w:t>о</w:t>
            </w:r>
            <w:r w:rsidRPr="00E31A77">
              <w:rPr>
                <w:rFonts w:ascii="Times New Roman" w:hAnsi="Times New Roman" w:cs="Times New Roman"/>
                <w:color w:val="000000"/>
              </w:rPr>
              <w:t>го образования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Резервные средства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9130080140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870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0111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1 000,00</w:t>
            </w:r>
          </w:p>
        </w:tc>
      </w:tr>
      <w:tr w:rsidR="00347D24" w:rsidRPr="00E31A77" w:rsidTr="00BB581A">
        <w:trPr>
          <w:gridAfter w:val="5"/>
          <w:wAfter w:w="5220" w:type="dxa"/>
          <w:trHeight w:val="133"/>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Другие общегосударственные вопросы</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5 700,00</w:t>
            </w:r>
          </w:p>
          <w:p w:rsidR="00347D24" w:rsidRPr="00E31A77" w:rsidRDefault="00347D24" w:rsidP="00BB581A">
            <w:pPr>
              <w:spacing w:after="0"/>
              <w:jc w:val="right"/>
              <w:rPr>
                <w:rFonts w:ascii="Times New Roman" w:hAnsi="Times New Roman" w:cs="Times New Roman"/>
                <w:bCs/>
                <w:color w:val="000000" w:themeColor="text1"/>
              </w:rPr>
            </w:pP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Осуществление областного государственного полномочия по определению перечня должн</w:t>
            </w:r>
            <w:r w:rsidRPr="00E31A77">
              <w:rPr>
                <w:rFonts w:ascii="Times New Roman" w:hAnsi="Times New Roman" w:cs="Times New Roman"/>
                <w:bCs/>
                <w:color w:val="000000"/>
              </w:rPr>
              <w:t>о</w:t>
            </w:r>
            <w:r w:rsidRPr="00E31A77">
              <w:rPr>
                <w:rFonts w:ascii="Times New Roman" w:hAnsi="Times New Roman" w:cs="Times New Roman"/>
                <w:bCs/>
                <w:color w:val="000000"/>
              </w:rPr>
              <w:t>стных лиц органов местного самоуправления, уполномоченных составлять протоколы об а</w:t>
            </w:r>
            <w:r w:rsidRPr="00E31A77">
              <w:rPr>
                <w:rFonts w:ascii="Times New Roman" w:hAnsi="Times New Roman" w:cs="Times New Roman"/>
                <w:bCs/>
                <w:color w:val="000000"/>
              </w:rPr>
              <w:t>д</w:t>
            </w:r>
            <w:r w:rsidRPr="00E31A77">
              <w:rPr>
                <w:rFonts w:ascii="Times New Roman" w:hAnsi="Times New Roman" w:cs="Times New Roman"/>
                <w:bCs/>
                <w:color w:val="000000"/>
              </w:rPr>
              <w:t>министративных правонарушения, предусмо</w:t>
            </w:r>
            <w:r w:rsidRPr="00E31A77">
              <w:rPr>
                <w:rFonts w:ascii="Times New Roman" w:hAnsi="Times New Roman" w:cs="Times New Roman"/>
                <w:bCs/>
                <w:color w:val="000000"/>
              </w:rPr>
              <w:t>т</w:t>
            </w:r>
            <w:r w:rsidRPr="00E31A77">
              <w:rPr>
                <w:rFonts w:ascii="Times New Roman" w:hAnsi="Times New Roman" w:cs="Times New Roman"/>
                <w:bCs/>
                <w:color w:val="000000"/>
              </w:rPr>
              <w:t>ренных отдельными законами Иркутской обла</w:t>
            </w:r>
            <w:r w:rsidRPr="00E31A77">
              <w:rPr>
                <w:rFonts w:ascii="Times New Roman" w:hAnsi="Times New Roman" w:cs="Times New Roman"/>
                <w:bCs/>
                <w:color w:val="000000"/>
              </w:rPr>
              <w:t>с</w:t>
            </w:r>
            <w:r w:rsidRPr="00E31A77">
              <w:rPr>
                <w:rFonts w:ascii="Times New Roman" w:hAnsi="Times New Roman" w:cs="Times New Roman"/>
                <w:bCs/>
                <w:color w:val="000000"/>
              </w:rPr>
              <w:t>ти об административной ответственности</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9120073150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xml:space="preserve">01 13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700,00</w:t>
            </w:r>
          </w:p>
        </w:tc>
      </w:tr>
      <w:tr w:rsidR="00347D24" w:rsidRPr="00E31A77" w:rsidTr="00BB581A">
        <w:trPr>
          <w:gridAfter w:val="5"/>
          <w:wAfter w:w="5220" w:type="dxa"/>
          <w:trHeight w:val="274"/>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Прочие непрограммные расходы</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закупки товаров, работ и услуг для обе</w:t>
            </w:r>
            <w:r w:rsidRPr="00E31A77">
              <w:rPr>
                <w:rFonts w:ascii="Times New Roman" w:hAnsi="Times New Roman" w:cs="Times New Roman"/>
              </w:rPr>
              <w:t>с</w:t>
            </w:r>
            <w:r w:rsidRPr="00E31A77">
              <w:rPr>
                <w:rFonts w:ascii="Times New Roman" w:hAnsi="Times New Roman" w:cs="Times New Roman"/>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9130089999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xml:space="preserve">0113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5 000,00</w:t>
            </w:r>
          </w:p>
        </w:tc>
      </w:tr>
      <w:tr w:rsidR="00347D24" w:rsidRPr="00E31A77" w:rsidTr="00BB581A">
        <w:trPr>
          <w:gridAfter w:val="5"/>
          <w:wAfter w:w="5220" w:type="dxa"/>
          <w:trHeight w:val="101"/>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Национальная оборона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51 300,00</w:t>
            </w:r>
          </w:p>
        </w:tc>
      </w:tr>
      <w:tr w:rsidR="00347D24" w:rsidRPr="00E31A77" w:rsidTr="00BB581A">
        <w:trPr>
          <w:gridAfter w:val="5"/>
          <w:wAfter w:w="5220" w:type="dxa"/>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Мобилизационная и вневойсковая подготовка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51 300,00</w:t>
            </w:r>
          </w:p>
        </w:tc>
      </w:tr>
      <w:tr w:rsidR="00347D24" w:rsidRPr="00E31A77" w:rsidTr="00BB581A">
        <w:trPr>
          <w:gridAfter w:val="5"/>
          <w:wAfter w:w="5220" w:type="dxa"/>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51 300,00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Осуществление первичного воинского учета на территориях, где отсутствуют военные комисс</w:t>
            </w:r>
            <w:r w:rsidRPr="00E31A77">
              <w:rPr>
                <w:rFonts w:ascii="Times New Roman" w:hAnsi="Times New Roman" w:cs="Times New Roman"/>
                <w:bCs/>
                <w:color w:val="000000"/>
              </w:rPr>
              <w:t>а</w:t>
            </w:r>
            <w:r w:rsidRPr="00E31A77">
              <w:rPr>
                <w:rFonts w:ascii="Times New Roman" w:hAnsi="Times New Roman" w:cs="Times New Roman"/>
                <w:bCs/>
                <w:color w:val="000000"/>
              </w:rPr>
              <w:t>риаты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51 300,00</w:t>
            </w:r>
          </w:p>
        </w:tc>
      </w:tr>
      <w:tr w:rsidR="00347D24" w:rsidRPr="00E31A77" w:rsidTr="00BB581A">
        <w:trPr>
          <w:gridAfter w:val="5"/>
          <w:wAfter w:w="5220" w:type="dxa"/>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50 100,00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государстве</w:t>
            </w:r>
            <w:r w:rsidRPr="00E31A77">
              <w:rPr>
                <w:rFonts w:ascii="Times New Roman" w:hAnsi="Times New Roman" w:cs="Times New Roman"/>
                <w:color w:val="000000"/>
              </w:rPr>
              <w:t>н</w:t>
            </w:r>
            <w:r w:rsidRPr="00E31A77">
              <w:rPr>
                <w:rFonts w:ascii="Times New Roman" w:hAnsi="Times New Roman" w:cs="Times New Roman"/>
                <w:color w:val="000000"/>
              </w:rPr>
              <w:t xml:space="preserve">ных (муниципальных) органов </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120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50 100,00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1 200,00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9120051180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0203</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1 200,00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Национальная безопасность и правоохранител</w:t>
            </w:r>
            <w:r w:rsidRPr="00E31A77">
              <w:rPr>
                <w:rFonts w:ascii="Times New Roman" w:hAnsi="Times New Roman" w:cs="Times New Roman"/>
                <w:bCs/>
                <w:color w:val="000000"/>
              </w:rPr>
              <w:t>ь</w:t>
            </w:r>
            <w:r w:rsidRPr="00E31A77">
              <w:rPr>
                <w:rFonts w:ascii="Times New Roman" w:hAnsi="Times New Roman" w:cs="Times New Roman"/>
                <w:bCs/>
                <w:color w:val="000000"/>
              </w:rPr>
              <w:t>ная деятельность</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2 500,00</w:t>
            </w:r>
          </w:p>
        </w:tc>
      </w:tr>
      <w:tr w:rsidR="00347D24" w:rsidRPr="00E31A77" w:rsidTr="00BB581A">
        <w:trPr>
          <w:gridAfter w:val="5"/>
          <w:wAfter w:w="5220" w:type="dxa"/>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Защита населения и территории от чрезвыча</w:t>
            </w:r>
            <w:r w:rsidRPr="00E31A77">
              <w:rPr>
                <w:rFonts w:ascii="Times New Roman" w:hAnsi="Times New Roman" w:cs="Times New Roman"/>
                <w:bCs/>
                <w:color w:val="000000"/>
              </w:rPr>
              <w:t>й</w:t>
            </w:r>
            <w:r w:rsidRPr="00E31A77">
              <w:rPr>
                <w:rFonts w:ascii="Times New Roman" w:hAnsi="Times New Roman" w:cs="Times New Roman"/>
                <w:bCs/>
                <w:color w:val="000000"/>
              </w:rPr>
              <w:t>ных ситуаций природного и техногенного х</w:t>
            </w:r>
            <w:r w:rsidRPr="00E31A77">
              <w:rPr>
                <w:rFonts w:ascii="Times New Roman" w:hAnsi="Times New Roman" w:cs="Times New Roman"/>
                <w:bCs/>
                <w:color w:val="000000"/>
              </w:rPr>
              <w:t>а</w:t>
            </w:r>
            <w:r w:rsidRPr="00E31A77">
              <w:rPr>
                <w:rFonts w:ascii="Times New Roman" w:hAnsi="Times New Roman" w:cs="Times New Roman"/>
                <w:bCs/>
                <w:color w:val="000000"/>
              </w:rPr>
              <w:t>рактера, гражданская оборона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печения государс</w:t>
            </w:r>
            <w:r>
              <w:rPr>
                <w:rFonts w:ascii="Times New Roman" w:hAnsi="Times New Roman" w:cs="Times New Roman"/>
                <w:color w:val="000000"/>
              </w:rPr>
              <w:t>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9130080150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0309</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2 500,00</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Национальная экономика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2 445 083,07</w:t>
            </w:r>
          </w:p>
        </w:tc>
      </w:tr>
      <w:tr w:rsidR="00347D24" w:rsidRPr="00E31A77" w:rsidTr="00BB581A">
        <w:trPr>
          <w:gridAfter w:val="5"/>
          <w:wAfter w:w="5220" w:type="dxa"/>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Pr>
                <w:rFonts w:ascii="Times New Roman" w:hAnsi="Times New Roman" w:cs="Times New Roman"/>
                <w:bCs/>
                <w:color w:val="000000"/>
              </w:rPr>
              <w:t>Дорожное хозяйство (</w:t>
            </w:r>
            <w:r w:rsidRPr="00E31A77">
              <w:rPr>
                <w:rFonts w:ascii="Times New Roman" w:hAnsi="Times New Roman" w:cs="Times New Roman"/>
                <w:bCs/>
                <w:color w:val="000000"/>
              </w:rPr>
              <w:t>дорожные фонды)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2 445 083,07</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Дорожная деятельность</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Обеспечение дорожной деятельности в отнош</w:t>
            </w:r>
            <w:r w:rsidRPr="00E31A77">
              <w:rPr>
                <w:rFonts w:ascii="Times New Roman" w:hAnsi="Times New Roman" w:cs="Times New Roman"/>
                <w:color w:val="000000"/>
              </w:rPr>
              <w:t>е</w:t>
            </w:r>
            <w:r w:rsidRPr="00E31A77">
              <w:rPr>
                <w:rFonts w:ascii="Times New Roman" w:hAnsi="Times New Roman" w:cs="Times New Roman"/>
                <w:color w:val="000000"/>
              </w:rPr>
              <w:t>нии автомобильных дорог местного значения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lastRenderedPageBreak/>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9440080990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0409</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2 445 083,07</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Жилищно-коммунальное хозяйство</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98 560,00</w:t>
            </w:r>
          </w:p>
        </w:tc>
      </w:tr>
      <w:tr w:rsidR="00347D24" w:rsidRPr="00E31A77" w:rsidTr="00BB581A">
        <w:trPr>
          <w:gridAfter w:val="5"/>
          <w:wAfter w:w="5220" w:type="dxa"/>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Коммунальное хозяйство</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98 560,00</w:t>
            </w:r>
          </w:p>
        </w:tc>
      </w:tr>
      <w:tr w:rsidR="00347D24" w:rsidRPr="00E31A77" w:rsidTr="00BB581A">
        <w:trPr>
          <w:gridAfter w:val="5"/>
          <w:wAfter w:w="5220" w:type="dxa"/>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Мероприятия в области коммунального хозя</w:t>
            </w:r>
            <w:r w:rsidRPr="00E31A77">
              <w:rPr>
                <w:rFonts w:ascii="Times New Roman" w:hAnsi="Times New Roman" w:cs="Times New Roman"/>
                <w:color w:val="000000"/>
              </w:rPr>
              <w:t>й</w:t>
            </w:r>
            <w:r w:rsidRPr="00E31A77">
              <w:rPr>
                <w:rFonts w:ascii="Times New Roman" w:hAnsi="Times New Roman" w:cs="Times New Roman"/>
                <w:color w:val="000000"/>
              </w:rPr>
              <w:t>ства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9520081010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43 000,00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55 560,00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55 560,00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95200S2370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0502</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55 560,00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Культура, кинематография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1 752 586,00</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Культура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1 752 586,00</w:t>
            </w:r>
          </w:p>
        </w:tc>
      </w:tr>
      <w:tr w:rsidR="00347D24" w:rsidRPr="00E31A77" w:rsidTr="00BB581A">
        <w:trPr>
          <w:gridAfter w:val="5"/>
          <w:wAfter w:w="5220"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Культура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9310000000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1 327 560,00</w:t>
            </w:r>
          </w:p>
        </w:tc>
      </w:tr>
      <w:tr w:rsidR="00347D24" w:rsidRPr="00E31A77" w:rsidTr="00BB581A">
        <w:trPr>
          <w:gridAfter w:val="5"/>
          <w:wAfter w:w="5220" w:type="dxa"/>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1 117 000,00</w:t>
            </w:r>
          </w:p>
        </w:tc>
      </w:tr>
      <w:tr w:rsidR="00347D24" w:rsidRPr="00E31A77" w:rsidTr="00BB581A">
        <w:trPr>
          <w:gridAfter w:val="5"/>
          <w:wAfter w:w="5220" w:type="dxa"/>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казенных учр</w:t>
            </w:r>
            <w:r w:rsidRPr="00E31A77">
              <w:rPr>
                <w:rFonts w:ascii="Times New Roman" w:hAnsi="Times New Roman" w:cs="Times New Roman"/>
                <w:color w:val="000000"/>
              </w:rPr>
              <w:t>е</w:t>
            </w:r>
            <w:r w:rsidRPr="00E31A77">
              <w:rPr>
                <w:rFonts w:ascii="Times New Roman" w:hAnsi="Times New Roman" w:cs="Times New Roman"/>
                <w:color w:val="000000"/>
              </w:rPr>
              <w:t>ждений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1 117 000,00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210 360,00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Иные закупки товаров, работ и услуг для обе</w:t>
            </w:r>
            <w:r w:rsidRPr="00E31A77">
              <w:rPr>
                <w:rFonts w:ascii="Times New Roman" w:hAnsi="Times New Roman" w:cs="Times New Roman"/>
                <w:color w:val="000000"/>
              </w:rPr>
              <w:t>с</w:t>
            </w:r>
            <w:r w:rsidRPr="00E31A77">
              <w:rPr>
                <w:rFonts w:ascii="Times New Roman" w:hAnsi="Times New Roman" w:cs="Times New Roman"/>
                <w:color w:val="000000"/>
              </w:rPr>
              <w:t>пече</w:t>
            </w:r>
            <w:r>
              <w:rPr>
                <w:rFonts w:ascii="Times New Roman" w:hAnsi="Times New Roman" w:cs="Times New Roman"/>
                <w:color w:val="000000"/>
              </w:rPr>
              <w:t>ния государственных (</w:t>
            </w:r>
            <w:r w:rsidRPr="00E31A77">
              <w:rPr>
                <w:rFonts w:ascii="Times New Roman" w:hAnsi="Times New Roman" w:cs="Times New Roman"/>
                <w:color w:val="000000"/>
              </w:rPr>
              <w:t>муниципальных) нужд</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210 360,00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63 026,00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63 026,00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мероприятий перечня проектов н</w:t>
            </w:r>
            <w:r w:rsidRPr="00E31A77">
              <w:rPr>
                <w:rFonts w:ascii="Times New Roman" w:hAnsi="Times New Roman" w:cs="Times New Roman"/>
                <w:color w:val="000000"/>
              </w:rPr>
              <w:t>а</w:t>
            </w:r>
            <w:r w:rsidRPr="00E31A77">
              <w:rPr>
                <w:rFonts w:ascii="Times New Roman" w:hAnsi="Times New Roman" w:cs="Times New Roman"/>
                <w:color w:val="000000"/>
              </w:rPr>
              <w:t>родных инициатив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93100S2370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63 026,00</w:t>
            </w:r>
          </w:p>
        </w:tc>
      </w:tr>
      <w:tr w:rsidR="00347D24" w:rsidRPr="00E31A77" w:rsidTr="00BB581A">
        <w:trPr>
          <w:gridAfter w:val="5"/>
          <w:wAfter w:w="5220" w:type="dxa"/>
          <w:trHeight w:val="222"/>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бюджетные ассигнования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outlineLvl w:val="0"/>
              <w:rPr>
                <w:rFonts w:ascii="Times New Roman" w:hAnsi="Times New Roman" w:cs="Times New Roman"/>
                <w:color w:val="000000" w:themeColor="text1"/>
              </w:rPr>
            </w:pPr>
            <w:r w:rsidRPr="00E31A77">
              <w:rPr>
                <w:rFonts w:ascii="Times New Roman" w:hAnsi="Times New Roman" w:cs="Times New Roman"/>
                <w:color w:val="000000" w:themeColor="text1"/>
              </w:rPr>
              <w:t>200,00</w:t>
            </w:r>
          </w:p>
        </w:tc>
      </w:tr>
      <w:tr w:rsidR="00347D24" w:rsidRPr="00E31A77" w:rsidTr="00BB581A">
        <w:trPr>
          <w:gridAfter w:val="5"/>
          <w:wAfter w:w="5220" w:type="dxa"/>
          <w:trHeight w:val="211"/>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9310089999</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850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200,00</w:t>
            </w:r>
          </w:p>
        </w:tc>
      </w:tr>
      <w:tr w:rsidR="00347D24" w:rsidRPr="00E31A77" w:rsidTr="00BB581A">
        <w:trPr>
          <w:gridAfter w:val="5"/>
          <w:wAfter w:w="5220" w:type="dxa"/>
          <w:trHeight w:val="188"/>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Обеспечение деятельности библиотек</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9320000000</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362 000,00</w:t>
            </w:r>
          </w:p>
        </w:tc>
      </w:tr>
      <w:tr w:rsidR="00347D24" w:rsidRPr="00E31A77" w:rsidTr="00BB581A">
        <w:trPr>
          <w:gridAfter w:val="5"/>
          <w:wAfter w:w="5220" w:type="dxa"/>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362 000,00</w:t>
            </w:r>
          </w:p>
        </w:tc>
      </w:tr>
      <w:tr w:rsidR="00347D24" w:rsidRPr="00E31A77" w:rsidTr="00BB581A">
        <w:trPr>
          <w:gridAfter w:val="5"/>
          <w:wAfter w:w="5220" w:type="dxa"/>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lastRenderedPageBreak/>
              <w:t>Расходы на выплаты персоналу в целях обесп</w:t>
            </w:r>
            <w:r w:rsidRPr="00E31A77">
              <w:rPr>
                <w:rFonts w:ascii="Times New Roman" w:hAnsi="Times New Roman" w:cs="Times New Roman"/>
                <w:color w:val="000000"/>
              </w:rPr>
              <w:t>е</w:t>
            </w:r>
            <w:r w:rsidRPr="00E31A77">
              <w:rPr>
                <w:rFonts w:ascii="Times New Roman" w:hAnsi="Times New Roman" w:cs="Times New Roman"/>
                <w:color w:val="000000"/>
              </w:rPr>
              <w:t>чения выполнения функций государственными (муниципальными) органами, казенными учр</w:t>
            </w:r>
            <w:r w:rsidRPr="00E31A77">
              <w:rPr>
                <w:rFonts w:ascii="Times New Roman" w:hAnsi="Times New Roman" w:cs="Times New Roman"/>
                <w:color w:val="000000"/>
              </w:rPr>
              <w:t>е</w:t>
            </w:r>
            <w:r w:rsidRPr="00E31A77">
              <w:rPr>
                <w:rFonts w:ascii="Times New Roman" w:hAnsi="Times New Roman" w:cs="Times New Roman"/>
                <w:color w:val="000000"/>
              </w:rPr>
              <w:t>ждениями, органами управления государстве</w:t>
            </w:r>
            <w:r w:rsidRPr="00E31A77">
              <w:rPr>
                <w:rFonts w:ascii="Times New Roman" w:hAnsi="Times New Roman" w:cs="Times New Roman"/>
                <w:color w:val="000000"/>
              </w:rPr>
              <w:t>н</w:t>
            </w:r>
            <w:r w:rsidRPr="00E31A77">
              <w:rPr>
                <w:rFonts w:ascii="Times New Roman" w:hAnsi="Times New Roman" w:cs="Times New Roman"/>
                <w:color w:val="000000"/>
              </w:rPr>
              <w:t>ными внебюджетными фондами</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100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279 000,00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Расходы на выплаты персоналу казенных учр</w:t>
            </w:r>
            <w:r w:rsidRPr="00E31A77">
              <w:rPr>
                <w:rFonts w:ascii="Times New Roman" w:hAnsi="Times New Roman" w:cs="Times New Roman"/>
                <w:color w:val="000000"/>
              </w:rPr>
              <w:t>е</w:t>
            </w:r>
            <w:r w:rsidRPr="00E31A77">
              <w:rPr>
                <w:rFonts w:ascii="Times New Roman" w:hAnsi="Times New Roman" w:cs="Times New Roman"/>
                <w:color w:val="000000"/>
              </w:rPr>
              <w:t>ждений</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110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279 000,00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200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83 000,00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rPr>
            </w:pPr>
            <w:r w:rsidRPr="00E31A77">
              <w:rPr>
                <w:rFonts w:ascii="Times New Roman" w:hAnsi="Times New Roman" w:cs="Times New Roman"/>
              </w:rPr>
              <w:t>Иные закупки товаров, работ и услуг для обе</w:t>
            </w:r>
            <w:r w:rsidRPr="00E31A77">
              <w:rPr>
                <w:rFonts w:ascii="Times New Roman" w:hAnsi="Times New Roman" w:cs="Times New Roman"/>
              </w:rPr>
              <w:t>с</w:t>
            </w:r>
            <w:r w:rsidRPr="00E31A77">
              <w:rPr>
                <w:rFonts w:ascii="Times New Roman" w:hAnsi="Times New Roman" w:cs="Times New Roman"/>
              </w:rPr>
              <w:t>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9320089999</w:t>
            </w:r>
          </w:p>
        </w:tc>
        <w:tc>
          <w:tcPr>
            <w:tcW w:w="7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240</w:t>
            </w:r>
          </w:p>
        </w:tc>
        <w:tc>
          <w:tcPr>
            <w:tcW w:w="900" w:type="dxa"/>
            <w:tcBorders>
              <w:top w:val="nil"/>
              <w:left w:val="nil"/>
              <w:bottom w:val="single" w:sz="4" w:space="0" w:color="auto"/>
              <w:right w:val="single" w:sz="4" w:space="0" w:color="auto"/>
            </w:tcBorders>
            <w:shd w:val="clear" w:color="000000" w:fill="FFFFFF"/>
            <w:hideMark/>
          </w:tcPr>
          <w:p w:rsidR="00347D24" w:rsidRPr="00E31A77" w:rsidRDefault="00347D24" w:rsidP="00BB581A">
            <w:pPr>
              <w:spacing w:after="0"/>
              <w:rPr>
                <w:rFonts w:ascii="Times New Roman" w:hAnsi="Times New Roman" w:cs="Times New Roman"/>
                <w:color w:val="000000" w:themeColor="text1"/>
              </w:rPr>
            </w:pPr>
            <w:r w:rsidRPr="00E31A77">
              <w:rPr>
                <w:rFonts w:ascii="Times New Roman" w:hAnsi="Times New Roman" w:cs="Times New Roman"/>
                <w:color w:val="000000" w:themeColor="text1"/>
              </w:rPr>
              <w:t>0801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83 000,00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Обслуживание  государственного и муниц</w:t>
            </w:r>
            <w:r w:rsidRPr="00E31A77">
              <w:rPr>
                <w:rFonts w:ascii="Times New Roman" w:hAnsi="Times New Roman" w:cs="Times New Roman"/>
                <w:bCs/>
                <w:color w:val="000000"/>
              </w:rPr>
              <w:t>и</w:t>
            </w:r>
            <w:r w:rsidRPr="00E31A77">
              <w:rPr>
                <w:rFonts w:ascii="Times New Roman" w:hAnsi="Times New Roman" w:cs="Times New Roman"/>
                <w:bCs/>
                <w:color w:val="000000"/>
              </w:rPr>
              <w:t>пального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3 144,00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Обслуживание государственного внутреннего и муниципального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Функционирование органов местного сам</w:t>
            </w:r>
            <w:r w:rsidRPr="00E31A77">
              <w:rPr>
                <w:rFonts w:ascii="Times New Roman" w:hAnsi="Times New Roman" w:cs="Times New Roman"/>
                <w:bCs/>
                <w:color w:val="000000"/>
              </w:rPr>
              <w:t>о</w:t>
            </w:r>
            <w:r w:rsidRPr="00E31A77">
              <w:rPr>
                <w:rFonts w:ascii="Times New Roman" w:hAnsi="Times New Roman" w:cs="Times New Roman"/>
                <w:bCs/>
                <w:color w:val="000000"/>
              </w:rPr>
              <w:t>управления</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9100000000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306"/>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Прочие непрограммные расходы</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9130000000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Процентные платежи по муниципальному долгу</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Обслуживание государственного (муниципал</w:t>
            </w:r>
            <w:r w:rsidRPr="00E31A77">
              <w:rPr>
                <w:rFonts w:ascii="Times New Roman" w:hAnsi="Times New Roman" w:cs="Times New Roman"/>
                <w:color w:val="000000"/>
              </w:rPr>
              <w:t>ь</w:t>
            </w:r>
            <w:r w:rsidRPr="00E31A77">
              <w:rPr>
                <w:rFonts w:ascii="Times New Roman" w:hAnsi="Times New Roman" w:cs="Times New Roman"/>
                <w:color w:val="000000"/>
              </w:rPr>
              <w:t>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700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339"/>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color w:val="000000"/>
              </w:rPr>
            </w:pPr>
            <w:r w:rsidRPr="00E31A77">
              <w:rPr>
                <w:rFonts w:ascii="Times New Roman" w:hAnsi="Times New Roman" w:cs="Times New Roman"/>
                <w:color w:val="000000"/>
              </w:rPr>
              <w:t>Обслуживание муниципального долга</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9130080020</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730</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color w:val="000000" w:themeColor="text1"/>
              </w:rPr>
            </w:pPr>
            <w:r w:rsidRPr="00E31A77">
              <w:rPr>
                <w:rFonts w:ascii="Times New Roman" w:hAnsi="Times New Roman" w:cs="Times New Roman"/>
                <w:color w:val="000000" w:themeColor="text1"/>
              </w:rPr>
              <w:t>1301</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color w:val="000000" w:themeColor="text1"/>
              </w:rPr>
            </w:pPr>
            <w:r w:rsidRPr="00E31A77">
              <w:rPr>
                <w:rFonts w:ascii="Times New Roman" w:hAnsi="Times New Roman" w:cs="Times New Roman"/>
                <w:color w:val="000000" w:themeColor="text1"/>
              </w:rPr>
              <w:t>3 144,00</w:t>
            </w:r>
          </w:p>
        </w:tc>
      </w:tr>
      <w:tr w:rsidR="00347D24" w:rsidRPr="00E31A77" w:rsidTr="00BB581A">
        <w:trPr>
          <w:gridAfter w:val="5"/>
          <w:wAfter w:w="5220" w:type="dxa"/>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347D24" w:rsidRPr="00E31A77" w:rsidRDefault="00347D24" w:rsidP="00BB581A">
            <w:pPr>
              <w:spacing w:after="0"/>
              <w:jc w:val="both"/>
              <w:rPr>
                <w:rFonts w:ascii="Times New Roman" w:hAnsi="Times New Roman" w:cs="Times New Roman"/>
                <w:bCs/>
                <w:color w:val="000000"/>
              </w:rPr>
            </w:pPr>
            <w:r w:rsidRPr="00E31A77">
              <w:rPr>
                <w:rFonts w:ascii="Times New Roman" w:hAnsi="Times New Roman" w:cs="Times New Roman"/>
                <w:bCs/>
                <w:color w:val="000000"/>
              </w:rPr>
              <w:t>Итого расходов</w:t>
            </w:r>
          </w:p>
        </w:tc>
        <w:tc>
          <w:tcPr>
            <w:tcW w:w="1329"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7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90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center"/>
              <w:rPr>
                <w:rFonts w:ascii="Times New Roman" w:hAnsi="Times New Roman" w:cs="Times New Roman"/>
                <w:bCs/>
                <w:color w:val="000000" w:themeColor="text1"/>
              </w:rPr>
            </w:pPr>
            <w:r w:rsidRPr="00E31A77">
              <w:rPr>
                <w:rFonts w:ascii="Times New Roman" w:hAnsi="Times New Roman" w:cs="Times New Roman"/>
                <w:bCs/>
                <w:color w:val="000000" w:themeColor="text1"/>
              </w:rPr>
              <w:t> </w:t>
            </w:r>
          </w:p>
        </w:tc>
        <w:tc>
          <w:tcPr>
            <w:tcW w:w="1440" w:type="dxa"/>
            <w:tcBorders>
              <w:top w:val="nil"/>
              <w:left w:val="nil"/>
              <w:bottom w:val="single" w:sz="4" w:space="0" w:color="auto"/>
              <w:right w:val="single" w:sz="4" w:space="0" w:color="auto"/>
            </w:tcBorders>
            <w:shd w:val="clear" w:color="auto" w:fill="auto"/>
            <w:hideMark/>
          </w:tcPr>
          <w:p w:rsidR="00347D24" w:rsidRPr="00E31A77" w:rsidRDefault="00347D24" w:rsidP="00BB581A">
            <w:pPr>
              <w:spacing w:after="0"/>
              <w:jc w:val="right"/>
              <w:rPr>
                <w:rFonts w:ascii="Times New Roman" w:hAnsi="Times New Roman" w:cs="Times New Roman"/>
                <w:bCs/>
                <w:color w:val="000000" w:themeColor="text1"/>
              </w:rPr>
            </w:pPr>
            <w:r w:rsidRPr="00E31A77">
              <w:rPr>
                <w:rFonts w:ascii="Times New Roman" w:hAnsi="Times New Roman" w:cs="Times New Roman"/>
                <w:bCs/>
                <w:color w:val="000000" w:themeColor="text1"/>
              </w:rPr>
              <w:t>7 116 100,00</w:t>
            </w:r>
          </w:p>
        </w:tc>
      </w:tr>
    </w:tbl>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sectPr w:rsidR="00347D24" w:rsidRPr="00E31A77"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D6" w:rsidRDefault="00B469D6" w:rsidP="00984C12">
      <w:pPr>
        <w:spacing w:after="0" w:line="240" w:lineRule="auto"/>
      </w:pPr>
      <w:r>
        <w:separator/>
      </w:r>
    </w:p>
  </w:endnote>
  <w:endnote w:type="continuationSeparator" w:id="1">
    <w:p w:rsidR="00B469D6" w:rsidRDefault="00B469D6"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D6" w:rsidRDefault="00B469D6" w:rsidP="00984C12">
      <w:pPr>
        <w:spacing w:after="0" w:line="240" w:lineRule="auto"/>
      </w:pPr>
      <w:r>
        <w:separator/>
      </w:r>
    </w:p>
  </w:footnote>
  <w:footnote w:type="continuationSeparator" w:id="1">
    <w:p w:rsidR="00B469D6" w:rsidRDefault="00B469D6"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25"/>
  </w:num>
  <w:num w:numId="4">
    <w:abstractNumId w:val="3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23"/>
  </w:num>
  <w:num w:numId="10">
    <w:abstractNumId w:val="33"/>
  </w:num>
  <w:num w:numId="11">
    <w:abstractNumId w:val="9"/>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6"/>
  </w:num>
  <w:num w:numId="37">
    <w:abstractNumId w:val="14"/>
  </w:num>
  <w:num w:numId="38">
    <w:abstractNumId w:val="30"/>
  </w:num>
  <w:num w:numId="3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04A7"/>
    <w:rsid w:val="000B6A3B"/>
    <w:rsid w:val="000B74F9"/>
    <w:rsid w:val="000D5987"/>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D39DA"/>
    <w:rsid w:val="002E00DF"/>
    <w:rsid w:val="002E6A3F"/>
    <w:rsid w:val="002F1DBD"/>
    <w:rsid w:val="002F4B11"/>
    <w:rsid w:val="00300A72"/>
    <w:rsid w:val="00313DDB"/>
    <w:rsid w:val="00332F78"/>
    <w:rsid w:val="00347D24"/>
    <w:rsid w:val="003732C6"/>
    <w:rsid w:val="003C06C7"/>
    <w:rsid w:val="003C6020"/>
    <w:rsid w:val="003D0FCA"/>
    <w:rsid w:val="003E5C4F"/>
    <w:rsid w:val="0045336D"/>
    <w:rsid w:val="00454468"/>
    <w:rsid w:val="0046388F"/>
    <w:rsid w:val="00465683"/>
    <w:rsid w:val="00467F30"/>
    <w:rsid w:val="004C709B"/>
    <w:rsid w:val="00512C18"/>
    <w:rsid w:val="00513E8D"/>
    <w:rsid w:val="00521293"/>
    <w:rsid w:val="005319D3"/>
    <w:rsid w:val="00533350"/>
    <w:rsid w:val="005470C5"/>
    <w:rsid w:val="00550A41"/>
    <w:rsid w:val="00567950"/>
    <w:rsid w:val="005C255B"/>
    <w:rsid w:val="006107AA"/>
    <w:rsid w:val="00623A43"/>
    <w:rsid w:val="006273C4"/>
    <w:rsid w:val="006C740B"/>
    <w:rsid w:val="006D447B"/>
    <w:rsid w:val="006E2F28"/>
    <w:rsid w:val="00704E66"/>
    <w:rsid w:val="007255A4"/>
    <w:rsid w:val="007615BF"/>
    <w:rsid w:val="00772C17"/>
    <w:rsid w:val="007E13BE"/>
    <w:rsid w:val="007F4A81"/>
    <w:rsid w:val="00801B34"/>
    <w:rsid w:val="00823129"/>
    <w:rsid w:val="00844E91"/>
    <w:rsid w:val="008529C5"/>
    <w:rsid w:val="0085564E"/>
    <w:rsid w:val="0087162F"/>
    <w:rsid w:val="008D1257"/>
    <w:rsid w:val="008F28D8"/>
    <w:rsid w:val="00901DF7"/>
    <w:rsid w:val="00921384"/>
    <w:rsid w:val="00974656"/>
    <w:rsid w:val="009833C2"/>
    <w:rsid w:val="00984C12"/>
    <w:rsid w:val="009A185D"/>
    <w:rsid w:val="009F0C21"/>
    <w:rsid w:val="009F1E61"/>
    <w:rsid w:val="009F71AB"/>
    <w:rsid w:val="00A10D30"/>
    <w:rsid w:val="00A35944"/>
    <w:rsid w:val="00A61334"/>
    <w:rsid w:val="00A7475F"/>
    <w:rsid w:val="00AB2F24"/>
    <w:rsid w:val="00AC6267"/>
    <w:rsid w:val="00AE3079"/>
    <w:rsid w:val="00AF63C9"/>
    <w:rsid w:val="00B03A0C"/>
    <w:rsid w:val="00B05480"/>
    <w:rsid w:val="00B26DF4"/>
    <w:rsid w:val="00B33913"/>
    <w:rsid w:val="00B43053"/>
    <w:rsid w:val="00B469D6"/>
    <w:rsid w:val="00B5296C"/>
    <w:rsid w:val="00B67AA6"/>
    <w:rsid w:val="00BB11BF"/>
    <w:rsid w:val="00BC5563"/>
    <w:rsid w:val="00BD5B83"/>
    <w:rsid w:val="00C10F42"/>
    <w:rsid w:val="00C2533E"/>
    <w:rsid w:val="00C361FC"/>
    <w:rsid w:val="00C56A96"/>
    <w:rsid w:val="00C6552B"/>
    <w:rsid w:val="00C7323D"/>
    <w:rsid w:val="00C7326F"/>
    <w:rsid w:val="00C9783D"/>
    <w:rsid w:val="00CC62C1"/>
    <w:rsid w:val="00CE0D12"/>
    <w:rsid w:val="00CE72AB"/>
    <w:rsid w:val="00CF7FB7"/>
    <w:rsid w:val="00D4471B"/>
    <w:rsid w:val="00D44C7E"/>
    <w:rsid w:val="00D60F5D"/>
    <w:rsid w:val="00D778C9"/>
    <w:rsid w:val="00D86EF8"/>
    <w:rsid w:val="00D97103"/>
    <w:rsid w:val="00DA058E"/>
    <w:rsid w:val="00DB15F3"/>
    <w:rsid w:val="00DF7AA6"/>
    <w:rsid w:val="00E1616A"/>
    <w:rsid w:val="00E227CA"/>
    <w:rsid w:val="00E53214"/>
    <w:rsid w:val="00E97F2E"/>
    <w:rsid w:val="00EA6B8E"/>
    <w:rsid w:val="00F07656"/>
    <w:rsid w:val="00F31BC6"/>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3033</Words>
  <Characters>17290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22</cp:revision>
  <dcterms:created xsi:type="dcterms:W3CDTF">2016-03-10T08:27:00Z</dcterms:created>
  <dcterms:modified xsi:type="dcterms:W3CDTF">2018-10-05T07:46:00Z</dcterms:modified>
</cp:coreProperties>
</file>