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BE" w:rsidRPr="00A26643" w:rsidRDefault="00DC67BE" w:rsidP="00DC67BE">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Р о с с и й с к а я      Ф е д е р а ц и я</w:t>
      </w:r>
    </w:p>
    <w:p w:rsidR="00DC67BE" w:rsidRPr="00A26643" w:rsidRDefault="00DC67BE" w:rsidP="00DC67BE">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Иркутская область</w:t>
      </w:r>
    </w:p>
    <w:p w:rsidR="00DC67BE" w:rsidRPr="00A26643" w:rsidRDefault="00DC67BE" w:rsidP="00DC67BE">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Муниципальное образование «Тайшетский район»</w:t>
      </w:r>
    </w:p>
    <w:p w:rsidR="00DC67BE" w:rsidRPr="00A26643" w:rsidRDefault="00DC67BE" w:rsidP="00DC67BE">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Бузыкановское муниципальное образование</w:t>
      </w:r>
    </w:p>
    <w:p w:rsidR="00DC67BE" w:rsidRPr="00A26643" w:rsidRDefault="00DC67BE" w:rsidP="00DC67BE">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Дума Бузыкановского муниципального образования</w:t>
      </w:r>
    </w:p>
    <w:p w:rsidR="00DC67BE" w:rsidRPr="00A26643" w:rsidRDefault="00DC67BE" w:rsidP="00DC67BE">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(четвертый  созыв)</w:t>
      </w:r>
    </w:p>
    <w:p w:rsidR="00DC67BE" w:rsidRPr="00A26643" w:rsidRDefault="00DC67BE" w:rsidP="00DC67BE">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РЕШЕНИЕ</w:t>
      </w:r>
    </w:p>
    <w:tbl>
      <w:tblPr>
        <w:tblW w:w="0" w:type="auto"/>
        <w:tblInd w:w="-72" w:type="dxa"/>
        <w:tblBorders>
          <w:top w:val="double" w:sz="4" w:space="0" w:color="auto"/>
        </w:tblBorders>
        <w:tblLook w:val="0000"/>
      </w:tblPr>
      <w:tblGrid>
        <w:gridCol w:w="8824"/>
      </w:tblGrid>
      <w:tr w:rsidR="00DC67BE" w:rsidRPr="00A26643" w:rsidTr="00BB581A">
        <w:trPr>
          <w:trHeight w:val="669"/>
        </w:trPr>
        <w:tc>
          <w:tcPr>
            <w:tcW w:w="8824" w:type="dxa"/>
            <w:tcBorders>
              <w:bottom w:val="nil"/>
            </w:tcBorders>
          </w:tcPr>
          <w:p w:rsidR="00DC67BE" w:rsidRPr="00A26643" w:rsidRDefault="00DC67BE" w:rsidP="00BB581A">
            <w:pPr>
              <w:spacing w:after="0"/>
              <w:rPr>
                <w:rFonts w:ascii="Times New Roman" w:hAnsi="Times New Roman" w:cs="Times New Roman"/>
                <w:b/>
                <w:color w:val="000000" w:themeColor="text1"/>
                <w:sz w:val="28"/>
                <w:szCs w:val="28"/>
              </w:rPr>
            </w:pPr>
          </w:p>
          <w:p w:rsidR="00DC67BE" w:rsidRPr="00A26643" w:rsidRDefault="00DC67BE" w:rsidP="00BB581A">
            <w:pPr>
              <w:spacing w:after="0"/>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 xml:space="preserve"> от  «</w:t>
            </w:r>
            <w:r>
              <w:rPr>
                <w:rFonts w:ascii="Times New Roman" w:hAnsi="Times New Roman" w:cs="Times New Roman"/>
                <w:b/>
                <w:color w:val="000000" w:themeColor="text1"/>
                <w:sz w:val="28"/>
                <w:szCs w:val="28"/>
              </w:rPr>
              <w:t>28»  сентября</w:t>
            </w:r>
            <w:r w:rsidRPr="00A26643">
              <w:rPr>
                <w:rFonts w:ascii="Times New Roman" w:hAnsi="Times New Roman" w:cs="Times New Roman"/>
                <w:b/>
                <w:color w:val="000000" w:themeColor="text1"/>
                <w:sz w:val="28"/>
                <w:szCs w:val="28"/>
              </w:rPr>
              <w:t xml:space="preserve">   2018  г.                                                                № </w:t>
            </w:r>
            <w:r>
              <w:rPr>
                <w:rFonts w:ascii="Times New Roman" w:hAnsi="Times New Roman" w:cs="Times New Roman"/>
                <w:b/>
                <w:color w:val="000000" w:themeColor="text1"/>
                <w:sz w:val="28"/>
                <w:szCs w:val="28"/>
              </w:rPr>
              <w:t>43</w:t>
            </w:r>
          </w:p>
        </w:tc>
      </w:tr>
    </w:tbl>
    <w:p w:rsidR="00DC67BE" w:rsidRPr="00DC67BE" w:rsidRDefault="00DC67BE" w:rsidP="00DC67BE">
      <w:pPr>
        <w:pStyle w:val="a6"/>
        <w:shd w:val="clear" w:color="auto" w:fill="FFFFFF"/>
        <w:spacing w:before="0" w:beforeAutospacing="0" w:after="0" w:afterAutospacing="0" w:line="276" w:lineRule="auto"/>
        <w:jc w:val="both"/>
        <w:rPr>
          <w:color w:val="282828"/>
          <w:shd w:val="clear" w:color="auto" w:fill="FFFFFF"/>
        </w:rPr>
      </w:pPr>
      <w:r w:rsidRPr="00DC67BE">
        <w:rPr>
          <w:rStyle w:val="af6"/>
          <w:rFonts w:eastAsiaTheme="majorEastAsia"/>
          <w:b w:val="0"/>
          <w:color w:val="282828"/>
        </w:rPr>
        <w:t>Об утверждении Порядка</w:t>
      </w:r>
      <w:r w:rsidRPr="00DC67BE">
        <w:rPr>
          <w:b/>
          <w:color w:val="282828"/>
          <w:shd w:val="clear" w:color="auto" w:fill="FFFFFF"/>
        </w:rPr>
        <w:t xml:space="preserve"> </w:t>
      </w:r>
      <w:r w:rsidRPr="00DC67BE">
        <w:rPr>
          <w:color w:val="282828"/>
          <w:shd w:val="clear" w:color="auto" w:fill="FFFFFF"/>
        </w:rPr>
        <w:t>представления Главой</w:t>
      </w:r>
      <w:r w:rsidRPr="00DC67BE">
        <w:rPr>
          <w:b/>
          <w:color w:val="282828"/>
          <w:shd w:val="clear" w:color="auto" w:fill="FFFFFF"/>
        </w:rPr>
        <w:t xml:space="preserve"> </w:t>
      </w:r>
      <w:r w:rsidRPr="00DC67BE">
        <w:rPr>
          <w:rStyle w:val="af6"/>
          <w:rFonts w:eastAsiaTheme="majorEastAsia"/>
          <w:b w:val="0"/>
          <w:color w:val="282828"/>
        </w:rPr>
        <w:t>администрации Бузыкановского муниц</w:t>
      </w:r>
      <w:r w:rsidRPr="00DC67BE">
        <w:rPr>
          <w:rStyle w:val="af6"/>
          <w:rFonts w:eastAsiaTheme="majorEastAsia"/>
          <w:b w:val="0"/>
          <w:color w:val="282828"/>
        </w:rPr>
        <w:t>и</w:t>
      </w:r>
      <w:r w:rsidRPr="00DC67BE">
        <w:rPr>
          <w:rStyle w:val="af6"/>
          <w:rFonts w:eastAsiaTheme="majorEastAsia"/>
          <w:b w:val="0"/>
          <w:color w:val="282828"/>
        </w:rPr>
        <w:t>пального образования финансовому управлению администрации Тайшетского района</w:t>
      </w:r>
      <w:r w:rsidRPr="00DC67BE">
        <w:rPr>
          <w:rStyle w:val="af6"/>
          <w:rFonts w:eastAsiaTheme="majorEastAsia"/>
          <w:color w:val="282828"/>
        </w:rPr>
        <w:t xml:space="preserve"> </w:t>
      </w:r>
      <w:r w:rsidRPr="00DC67BE">
        <w:rPr>
          <w:color w:val="282828"/>
          <w:shd w:val="clear" w:color="auto" w:fill="FFFFFF"/>
        </w:rPr>
        <w:t>и</w:t>
      </w:r>
      <w:r w:rsidRPr="00DC67BE">
        <w:rPr>
          <w:color w:val="282828"/>
          <w:shd w:val="clear" w:color="auto" w:fill="FFFFFF"/>
        </w:rPr>
        <w:t>н</w:t>
      </w:r>
      <w:r w:rsidRPr="00DC67BE">
        <w:rPr>
          <w:color w:val="282828"/>
          <w:shd w:val="clear" w:color="auto" w:fill="FFFFFF"/>
        </w:rPr>
        <w:t>формации о совершаемых действиях, направленных на реализацию Бузыкановским мун</w:t>
      </w:r>
      <w:r w:rsidRPr="00DC67BE">
        <w:rPr>
          <w:color w:val="282828"/>
          <w:shd w:val="clear" w:color="auto" w:fill="FFFFFF"/>
        </w:rPr>
        <w:t>и</w:t>
      </w:r>
      <w:r w:rsidRPr="00DC67BE">
        <w:rPr>
          <w:color w:val="282828"/>
          <w:shd w:val="clear" w:color="auto" w:fill="FFFFFF"/>
        </w:rPr>
        <w:t>ципальным образованием права регресса, либо об отсутствии оснований для предъя</w:t>
      </w:r>
      <w:r w:rsidRPr="00DC67BE">
        <w:rPr>
          <w:color w:val="282828"/>
          <w:shd w:val="clear" w:color="auto" w:fill="FFFFFF"/>
        </w:rPr>
        <w:t>в</w:t>
      </w:r>
      <w:r w:rsidRPr="00DC67BE">
        <w:rPr>
          <w:color w:val="282828"/>
          <w:shd w:val="clear" w:color="auto" w:fill="FFFFFF"/>
        </w:rPr>
        <w:t>ления иска о взыскании денежных средств в порядке регресса</w:t>
      </w:r>
    </w:p>
    <w:p w:rsidR="00DC67BE" w:rsidRPr="00DC67BE" w:rsidRDefault="00DC67BE" w:rsidP="00DC67BE">
      <w:pPr>
        <w:pStyle w:val="a6"/>
        <w:shd w:val="clear" w:color="auto" w:fill="FFFFFF"/>
        <w:spacing w:before="0" w:beforeAutospacing="0" w:after="0" w:afterAutospacing="0" w:line="276" w:lineRule="auto"/>
        <w:jc w:val="both"/>
        <w:rPr>
          <w:rStyle w:val="af6"/>
          <w:rFonts w:eastAsiaTheme="majorEastAsia"/>
          <w:color w:val="282828"/>
        </w:rPr>
      </w:pPr>
      <w:r w:rsidRPr="00DC67BE">
        <w:rPr>
          <w:rStyle w:val="af6"/>
          <w:rFonts w:eastAsiaTheme="majorEastAsia"/>
          <w:color w:val="282828"/>
        </w:rPr>
        <w:t xml:space="preserve"> </w:t>
      </w:r>
    </w:p>
    <w:p w:rsidR="00DC67BE" w:rsidRPr="00666F40" w:rsidRDefault="00DC67BE" w:rsidP="00DC67BE">
      <w:pPr>
        <w:pStyle w:val="a6"/>
        <w:shd w:val="clear" w:color="auto" w:fill="FFFFFF"/>
        <w:spacing w:before="0" w:beforeAutospacing="0" w:after="101" w:afterAutospacing="0" w:line="276" w:lineRule="auto"/>
        <w:jc w:val="both"/>
        <w:rPr>
          <w:color w:val="282828"/>
        </w:rPr>
      </w:pPr>
      <w:r>
        <w:rPr>
          <w:rFonts w:ascii="Arial" w:hAnsi="Arial" w:cs="Arial"/>
          <w:color w:val="282828"/>
          <w:sz w:val="14"/>
          <w:szCs w:val="14"/>
        </w:rPr>
        <w:br/>
      </w:r>
      <w:r>
        <w:rPr>
          <w:color w:val="282828"/>
        </w:rPr>
        <w:t xml:space="preserve"> </w:t>
      </w:r>
      <w:r>
        <w:rPr>
          <w:color w:val="282828"/>
        </w:rPr>
        <w:tab/>
      </w:r>
      <w:r w:rsidRPr="008030F4">
        <w:rPr>
          <w:color w:val="282828"/>
        </w:rPr>
        <w:t>В соответствии с пунктом 4 статьи 242.</w:t>
      </w:r>
      <w:r>
        <w:rPr>
          <w:color w:val="282828"/>
        </w:rPr>
        <w:t xml:space="preserve">2 Бюджетного кодекса Российской  </w:t>
      </w:r>
      <w:r w:rsidRPr="008030F4">
        <w:rPr>
          <w:color w:val="282828"/>
        </w:rPr>
        <w:t>Федер</w:t>
      </w:r>
      <w:r w:rsidRPr="008030F4">
        <w:rPr>
          <w:color w:val="282828"/>
        </w:rPr>
        <w:t>а</w:t>
      </w:r>
      <w:r w:rsidRPr="008030F4">
        <w:rPr>
          <w:color w:val="282828"/>
        </w:rPr>
        <w:t>ции</w:t>
      </w:r>
      <w:r>
        <w:rPr>
          <w:color w:val="282828"/>
        </w:rPr>
        <w:t xml:space="preserve">, статьей 1081 Гражданского кодекса Российской Федерации, статьей  23,47  Устава Бузыкановского </w:t>
      </w:r>
      <w:r w:rsidRPr="008030F4">
        <w:rPr>
          <w:color w:val="282828"/>
        </w:rPr>
        <w:t xml:space="preserve"> </w:t>
      </w:r>
      <w:r>
        <w:rPr>
          <w:color w:val="282828"/>
        </w:rPr>
        <w:t>муниципального образования, Дума Бузыкановского муниципального образования</w:t>
      </w:r>
    </w:p>
    <w:p w:rsidR="00DC67BE" w:rsidRPr="00A26643" w:rsidRDefault="00DC67BE" w:rsidP="00DC67BE">
      <w:pPr>
        <w:autoSpaceDE w:val="0"/>
        <w:autoSpaceDN w:val="0"/>
        <w:adjustRightInd w:val="0"/>
        <w:spacing w:after="0"/>
        <w:ind w:firstLine="54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РЕШИЛА:</w:t>
      </w:r>
    </w:p>
    <w:p w:rsidR="00DC67BE" w:rsidRPr="00334E84" w:rsidRDefault="00DC67BE" w:rsidP="00DC67BE">
      <w:pPr>
        <w:pStyle w:val="a6"/>
        <w:shd w:val="clear" w:color="auto" w:fill="FFFFFF"/>
        <w:spacing w:before="0" w:beforeAutospacing="0" w:after="0" w:afterAutospacing="0" w:line="276" w:lineRule="auto"/>
        <w:ind w:firstLine="709"/>
        <w:jc w:val="both"/>
        <w:rPr>
          <w:rFonts w:eastAsiaTheme="majorEastAsia"/>
          <w:bCs/>
          <w:color w:val="282828"/>
        </w:rPr>
      </w:pPr>
      <w:r w:rsidRPr="008030F4">
        <w:rPr>
          <w:color w:val="282828"/>
        </w:rPr>
        <w:t>1. Утвердить прилагаемый Порядок</w:t>
      </w:r>
      <w:r w:rsidRPr="00666F40">
        <w:rPr>
          <w:color w:val="282828"/>
          <w:shd w:val="clear" w:color="auto" w:fill="FFFFFF"/>
        </w:rPr>
        <w:t xml:space="preserve"> представления Главой</w:t>
      </w:r>
      <w:r w:rsidRPr="00666F40">
        <w:rPr>
          <w:b/>
          <w:color w:val="282828"/>
          <w:shd w:val="clear" w:color="auto" w:fill="FFFFFF"/>
        </w:rPr>
        <w:t xml:space="preserve"> </w:t>
      </w:r>
      <w:r w:rsidRPr="00DC67BE">
        <w:rPr>
          <w:rStyle w:val="af6"/>
          <w:rFonts w:eastAsiaTheme="majorEastAsia"/>
          <w:b w:val="0"/>
          <w:color w:val="282828"/>
        </w:rPr>
        <w:t>администрации Бузык</w:t>
      </w:r>
      <w:r w:rsidRPr="00DC67BE">
        <w:rPr>
          <w:rStyle w:val="af6"/>
          <w:rFonts w:eastAsiaTheme="majorEastAsia"/>
          <w:b w:val="0"/>
          <w:color w:val="282828"/>
        </w:rPr>
        <w:t>а</w:t>
      </w:r>
      <w:r w:rsidRPr="00DC67BE">
        <w:rPr>
          <w:rStyle w:val="af6"/>
          <w:rFonts w:eastAsiaTheme="majorEastAsia"/>
          <w:b w:val="0"/>
          <w:color w:val="282828"/>
        </w:rPr>
        <w:t>новского муниципального</w:t>
      </w:r>
      <w:r w:rsidRPr="00DC67BE">
        <w:rPr>
          <w:rStyle w:val="af6"/>
          <w:b w:val="0"/>
          <w:color w:val="282828"/>
          <w:shd w:val="clear" w:color="auto" w:fill="FFFFFF"/>
        </w:rPr>
        <w:t xml:space="preserve"> </w:t>
      </w:r>
      <w:r w:rsidRPr="00DC67BE">
        <w:rPr>
          <w:rStyle w:val="af6"/>
          <w:rFonts w:eastAsiaTheme="majorEastAsia"/>
          <w:b w:val="0"/>
          <w:color w:val="282828"/>
        </w:rPr>
        <w:t>образования финансовому управлению администрации  Та</w:t>
      </w:r>
      <w:r w:rsidRPr="00DC67BE">
        <w:rPr>
          <w:rStyle w:val="af6"/>
          <w:rFonts w:eastAsiaTheme="majorEastAsia"/>
          <w:b w:val="0"/>
          <w:color w:val="282828"/>
        </w:rPr>
        <w:t>й</w:t>
      </w:r>
      <w:r w:rsidRPr="00DC67BE">
        <w:rPr>
          <w:rStyle w:val="af6"/>
          <w:rFonts w:eastAsiaTheme="majorEastAsia"/>
          <w:b w:val="0"/>
          <w:color w:val="282828"/>
        </w:rPr>
        <w:t>шетского района</w:t>
      </w:r>
      <w:r>
        <w:rPr>
          <w:rStyle w:val="af6"/>
          <w:color w:val="282828"/>
          <w:shd w:val="clear" w:color="auto" w:fill="FFFFFF"/>
        </w:rPr>
        <w:t xml:space="preserve"> </w:t>
      </w:r>
      <w:r w:rsidRPr="00666F40">
        <w:rPr>
          <w:rStyle w:val="af6"/>
          <w:rFonts w:eastAsiaTheme="majorEastAsia"/>
          <w:color w:val="282828"/>
        </w:rPr>
        <w:t xml:space="preserve"> </w:t>
      </w:r>
      <w:r w:rsidRPr="00666F40">
        <w:rPr>
          <w:color w:val="282828"/>
          <w:shd w:val="clear" w:color="auto" w:fill="FFFFFF"/>
        </w:rPr>
        <w:t>информации о совершаемых действиях, направленных</w:t>
      </w:r>
      <w:r>
        <w:rPr>
          <w:color w:val="282828"/>
          <w:shd w:val="clear" w:color="auto" w:fill="FFFFFF"/>
        </w:rPr>
        <w:t xml:space="preserve"> </w:t>
      </w:r>
      <w:r w:rsidRPr="00666F40">
        <w:rPr>
          <w:color w:val="282828"/>
          <w:shd w:val="clear" w:color="auto" w:fill="FFFFFF"/>
        </w:rPr>
        <w:t xml:space="preserve"> на реализ</w:t>
      </w:r>
      <w:r w:rsidRPr="00666F40">
        <w:rPr>
          <w:color w:val="282828"/>
          <w:shd w:val="clear" w:color="auto" w:fill="FFFFFF"/>
        </w:rPr>
        <w:t>а</w:t>
      </w:r>
      <w:r w:rsidRPr="00666F40">
        <w:rPr>
          <w:color w:val="282828"/>
          <w:shd w:val="clear" w:color="auto" w:fill="FFFFFF"/>
        </w:rPr>
        <w:t xml:space="preserve">цию Бузыкановским муниципальным </w:t>
      </w:r>
      <w:r>
        <w:rPr>
          <w:color w:val="282828"/>
          <w:shd w:val="clear" w:color="auto" w:fill="FFFFFF"/>
        </w:rPr>
        <w:t xml:space="preserve"> </w:t>
      </w:r>
      <w:r w:rsidRPr="00666F40">
        <w:rPr>
          <w:color w:val="282828"/>
          <w:shd w:val="clear" w:color="auto" w:fill="FFFFFF"/>
        </w:rPr>
        <w:t>образованием права регресса, либо об отсутствии</w:t>
      </w:r>
      <w:r>
        <w:rPr>
          <w:color w:val="282828"/>
          <w:shd w:val="clear" w:color="auto" w:fill="FFFFFF"/>
        </w:rPr>
        <w:t xml:space="preserve"> </w:t>
      </w:r>
      <w:r w:rsidRPr="00666F40">
        <w:rPr>
          <w:color w:val="282828"/>
          <w:shd w:val="clear" w:color="auto" w:fill="FFFFFF"/>
        </w:rPr>
        <w:t xml:space="preserve"> осн</w:t>
      </w:r>
      <w:r w:rsidRPr="00666F40">
        <w:rPr>
          <w:color w:val="282828"/>
          <w:shd w:val="clear" w:color="auto" w:fill="FFFFFF"/>
        </w:rPr>
        <w:t>о</w:t>
      </w:r>
      <w:r w:rsidRPr="00666F40">
        <w:rPr>
          <w:color w:val="282828"/>
          <w:shd w:val="clear" w:color="auto" w:fill="FFFFFF"/>
        </w:rPr>
        <w:t>ваний для предъявления иска о взыскании</w:t>
      </w:r>
      <w:r>
        <w:rPr>
          <w:color w:val="282828"/>
          <w:shd w:val="clear" w:color="auto" w:fill="FFFFFF"/>
        </w:rPr>
        <w:t xml:space="preserve"> </w:t>
      </w:r>
      <w:r w:rsidRPr="00666F40">
        <w:rPr>
          <w:color w:val="282828"/>
          <w:shd w:val="clear" w:color="auto" w:fill="FFFFFF"/>
        </w:rPr>
        <w:t xml:space="preserve"> денежных средств в порядке регресса</w:t>
      </w:r>
      <w:r>
        <w:rPr>
          <w:color w:val="282828"/>
          <w:shd w:val="clear" w:color="auto" w:fill="FFFFFF"/>
        </w:rPr>
        <w:t xml:space="preserve"> </w:t>
      </w:r>
      <w:r w:rsidRPr="008030F4">
        <w:rPr>
          <w:color w:val="282828"/>
        </w:rPr>
        <w:t xml:space="preserve"> </w:t>
      </w:r>
      <w:r>
        <w:rPr>
          <w:color w:val="282828"/>
        </w:rPr>
        <w:t>(прил</w:t>
      </w:r>
      <w:r>
        <w:rPr>
          <w:color w:val="282828"/>
        </w:rPr>
        <w:t>а</w:t>
      </w:r>
      <w:r>
        <w:rPr>
          <w:color w:val="282828"/>
        </w:rPr>
        <w:t>гается)</w:t>
      </w:r>
      <w:r w:rsidRPr="008030F4">
        <w:rPr>
          <w:color w:val="282828"/>
        </w:rPr>
        <w:t>.</w:t>
      </w:r>
    </w:p>
    <w:p w:rsidR="00DC67BE" w:rsidRPr="006A2442" w:rsidRDefault="00DC67BE" w:rsidP="00DC67BE">
      <w:pPr>
        <w:pStyle w:val="a4"/>
        <w:spacing w:after="0"/>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A26643">
        <w:rPr>
          <w:rFonts w:ascii="Times New Roman" w:hAnsi="Times New Roman"/>
          <w:color w:val="000000" w:themeColor="text1"/>
          <w:sz w:val="24"/>
          <w:szCs w:val="24"/>
        </w:rPr>
        <w:t>. Опубликовать настоящее решение в порядке, определенном Уставом Бузыкано</w:t>
      </w:r>
      <w:r w:rsidRPr="00A26643">
        <w:rPr>
          <w:rFonts w:ascii="Times New Roman" w:hAnsi="Times New Roman"/>
          <w:color w:val="000000" w:themeColor="text1"/>
          <w:sz w:val="24"/>
          <w:szCs w:val="24"/>
        </w:rPr>
        <w:t>в</w:t>
      </w:r>
      <w:r w:rsidRPr="00A26643">
        <w:rPr>
          <w:rFonts w:ascii="Times New Roman" w:hAnsi="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DC67BE" w:rsidRDefault="00DC67BE" w:rsidP="00DC67BE">
      <w:pPr>
        <w:pStyle w:val="Default"/>
        <w:spacing w:line="276" w:lineRule="auto"/>
        <w:ind w:firstLine="709"/>
        <w:jc w:val="both"/>
      </w:pPr>
      <w:r w:rsidRPr="008030F4">
        <w:rPr>
          <w:color w:val="282828"/>
        </w:rPr>
        <w:t xml:space="preserve">3. </w:t>
      </w:r>
      <w:r w:rsidRPr="00537C6C">
        <w:t xml:space="preserve">Настоящее </w:t>
      </w:r>
      <w:r>
        <w:t>решение</w:t>
      </w:r>
      <w:r w:rsidRPr="00537C6C">
        <w:t xml:space="preserve"> вступает в силу после его официального опубликования. </w:t>
      </w:r>
    </w:p>
    <w:p w:rsidR="00DC67BE" w:rsidRPr="00537C6C" w:rsidRDefault="00DC67BE" w:rsidP="00DC67BE">
      <w:pPr>
        <w:pStyle w:val="Default"/>
        <w:spacing w:line="276" w:lineRule="auto"/>
        <w:ind w:firstLine="709"/>
        <w:jc w:val="both"/>
      </w:pPr>
      <w:r>
        <w:t>4.</w:t>
      </w:r>
      <w:r w:rsidRPr="00537C6C">
        <w:t xml:space="preserve"> Контроль за исполнением данного </w:t>
      </w:r>
      <w:r>
        <w:t>решения</w:t>
      </w:r>
      <w:r w:rsidRPr="00537C6C">
        <w:t xml:space="preserve"> оставляю за собой</w:t>
      </w:r>
      <w:r>
        <w:t>.</w:t>
      </w:r>
      <w:r w:rsidRPr="00537C6C">
        <w:t xml:space="preserve"> </w:t>
      </w:r>
    </w:p>
    <w:p w:rsidR="00DC67BE" w:rsidRPr="00537C6C" w:rsidRDefault="00DC67BE" w:rsidP="00DC67BE">
      <w:pPr>
        <w:pStyle w:val="Default"/>
        <w:jc w:val="both"/>
        <w:rPr>
          <w:b/>
          <w:bCs/>
        </w:rPr>
      </w:pPr>
    </w:p>
    <w:p w:rsidR="00DC67BE" w:rsidRPr="00A26643" w:rsidRDefault="00DC67BE" w:rsidP="00DC67BE">
      <w:pPr>
        <w:autoSpaceDE w:val="0"/>
        <w:autoSpaceDN w:val="0"/>
        <w:adjustRightInd w:val="0"/>
        <w:spacing w:after="0"/>
        <w:jc w:val="both"/>
        <w:rPr>
          <w:rFonts w:ascii="Times New Roman" w:hAnsi="Times New Roman" w:cs="Times New Roman"/>
          <w:color w:val="000000" w:themeColor="text1"/>
          <w:sz w:val="24"/>
          <w:szCs w:val="24"/>
        </w:rPr>
      </w:pPr>
    </w:p>
    <w:p w:rsidR="00DC67BE" w:rsidRPr="00A26643" w:rsidRDefault="00DC67BE" w:rsidP="00DC67BE">
      <w:pPr>
        <w:autoSpaceDE w:val="0"/>
        <w:autoSpaceDN w:val="0"/>
        <w:adjustRightInd w:val="0"/>
        <w:spacing w:after="0"/>
        <w:jc w:val="both"/>
        <w:rPr>
          <w:rFonts w:ascii="Times New Roman" w:hAnsi="Times New Roman" w:cs="Times New Roman"/>
          <w:color w:val="000000" w:themeColor="text1"/>
          <w:sz w:val="24"/>
          <w:szCs w:val="24"/>
        </w:rPr>
      </w:pPr>
    </w:p>
    <w:p w:rsidR="00DC67BE" w:rsidRPr="00A26643" w:rsidRDefault="00DC67BE" w:rsidP="00DC67BE">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Глава  Бузыкановского муниципального образования,</w:t>
      </w:r>
    </w:p>
    <w:p w:rsidR="00DC67BE" w:rsidRDefault="00DC67BE" w:rsidP="00DC67BE">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Председатель Думы Бузыкановского</w:t>
      </w:r>
      <w:r>
        <w:rPr>
          <w:rFonts w:ascii="Times New Roman" w:hAnsi="Times New Roman" w:cs="Times New Roman"/>
          <w:color w:val="000000" w:themeColor="text1"/>
          <w:sz w:val="24"/>
          <w:szCs w:val="24"/>
        </w:rPr>
        <w:t xml:space="preserve"> </w:t>
      </w:r>
      <w:r w:rsidRPr="00A26643">
        <w:rPr>
          <w:rFonts w:ascii="Times New Roman" w:hAnsi="Times New Roman" w:cs="Times New Roman"/>
          <w:color w:val="000000" w:themeColor="text1"/>
          <w:sz w:val="24"/>
          <w:szCs w:val="24"/>
        </w:rPr>
        <w:t xml:space="preserve">муниципального образования                                                               </w:t>
      </w:r>
    </w:p>
    <w:p w:rsidR="00DC67BE" w:rsidRDefault="00DC67BE" w:rsidP="00DC67BE">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 П.М.</w:t>
      </w:r>
      <w:r>
        <w:rPr>
          <w:rFonts w:ascii="Times New Roman" w:hAnsi="Times New Roman" w:cs="Times New Roman"/>
          <w:color w:val="000000" w:themeColor="text1"/>
          <w:sz w:val="24"/>
          <w:szCs w:val="24"/>
        </w:rPr>
        <w:t>Кулаков</w:t>
      </w:r>
    </w:p>
    <w:p w:rsidR="00DC67BE" w:rsidRDefault="00DC67BE" w:rsidP="00DC67BE">
      <w:pPr>
        <w:spacing w:after="0"/>
        <w:rPr>
          <w:rFonts w:ascii="Times New Roman" w:hAnsi="Times New Roman" w:cs="Times New Roman"/>
          <w:sz w:val="24"/>
          <w:szCs w:val="24"/>
        </w:rPr>
      </w:pPr>
    </w:p>
    <w:p w:rsidR="00DC67BE" w:rsidRPr="006A2442" w:rsidRDefault="00DC67BE" w:rsidP="00DC67BE">
      <w:pPr>
        <w:spacing w:after="0"/>
        <w:jc w:val="right"/>
        <w:rPr>
          <w:rFonts w:ascii="Times New Roman" w:hAnsi="Times New Roman" w:cs="Times New Roman"/>
          <w:sz w:val="24"/>
          <w:szCs w:val="24"/>
        </w:rPr>
      </w:pPr>
      <w:r w:rsidRPr="006A2442">
        <w:rPr>
          <w:rFonts w:ascii="Times New Roman" w:hAnsi="Times New Roman" w:cs="Times New Roman"/>
          <w:sz w:val="24"/>
          <w:szCs w:val="24"/>
        </w:rPr>
        <w:t>Утвержден</w:t>
      </w:r>
    </w:p>
    <w:p w:rsidR="00DC67BE" w:rsidRPr="006A2442" w:rsidRDefault="00DC67BE" w:rsidP="00DC67BE">
      <w:pPr>
        <w:spacing w:after="0"/>
        <w:jc w:val="right"/>
        <w:rPr>
          <w:rFonts w:ascii="Times New Roman" w:hAnsi="Times New Roman" w:cs="Times New Roman"/>
          <w:sz w:val="24"/>
          <w:szCs w:val="24"/>
        </w:rPr>
      </w:pPr>
      <w:r>
        <w:rPr>
          <w:rFonts w:ascii="Times New Roman" w:hAnsi="Times New Roman" w:cs="Times New Roman"/>
          <w:sz w:val="24"/>
          <w:szCs w:val="24"/>
        </w:rPr>
        <w:t>р</w:t>
      </w:r>
      <w:r w:rsidRPr="006A2442">
        <w:rPr>
          <w:rFonts w:ascii="Times New Roman" w:hAnsi="Times New Roman" w:cs="Times New Roman"/>
          <w:sz w:val="24"/>
          <w:szCs w:val="24"/>
        </w:rPr>
        <w:t xml:space="preserve">ешением </w:t>
      </w:r>
      <w:r>
        <w:rPr>
          <w:rFonts w:ascii="Times New Roman" w:hAnsi="Times New Roman" w:cs="Times New Roman"/>
          <w:sz w:val="24"/>
          <w:szCs w:val="24"/>
        </w:rPr>
        <w:t xml:space="preserve"> Думы Бузыкановского</w:t>
      </w:r>
    </w:p>
    <w:p w:rsidR="00DC67BE" w:rsidRPr="006A2442" w:rsidRDefault="00DC67BE" w:rsidP="00DC67BE">
      <w:pPr>
        <w:spacing w:after="0"/>
        <w:jc w:val="right"/>
        <w:rPr>
          <w:rFonts w:ascii="Times New Roman" w:hAnsi="Times New Roman" w:cs="Times New Roman"/>
          <w:sz w:val="24"/>
          <w:szCs w:val="24"/>
        </w:rPr>
      </w:pPr>
      <w:r>
        <w:rPr>
          <w:rFonts w:ascii="Times New Roman" w:hAnsi="Times New Roman" w:cs="Times New Roman"/>
          <w:sz w:val="24"/>
          <w:szCs w:val="24"/>
        </w:rPr>
        <w:t>м</w:t>
      </w:r>
      <w:r w:rsidRPr="006A2442">
        <w:rPr>
          <w:rFonts w:ascii="Times New Roman" w:hAnsi="Times New Roman" w:cs="Times New Roman"/>
          <w:sz w:val="24"/>
          <w:szCs w:val="24"/>
        </w:rPr>
        <w:t>униципального образования</w:t>
      </w:r>
    </w:p>
    <w:p w:rsidR="00DC67BE" w:rsidRPr="006A2442" w:rsidRDefault="00DC67BE" w:rsidP="00DC67BE">
      <w:pPr>
        <w:spacing w:after="0"/>
        <w:jc w:val="center"/>
        <w:rPr>
          <w:rFonts w:ascii="Times New Roman" w:hAnsi="Times New Roman" w:cs="Times New Roman"/>
          <w:sz w:val="24"/>
          <w:szCs w:val="24"/>
        </w:rPr>
      </w:pPr>
      <w:r w:rsidRPr="006A2442">
        <w:rPr>
          <w:rFonts w:ascii="Times New Roman" w:hAnsi="Times New Roman" w:cs="Times New Roman"/>
          <w:sz w:val="24"/>
          <w:szCs w:val="24"/>
        </w:rPr>
        <w:t xml:space="preserve">                                              </w:t>
      </w:r>
      <w:r>
        <w:rPr>
          <w:rFonts w:ascii="Times New Roman" w:hAnsi="Times New Roman" w:cs="Times New Roman"/>
          <w:sz w:val="24"/>
          <w:szCs w:val="24"/>
        </w:rPr>
        <w:t xml:space="preserve">                                                                        от  28.09. 2018г. № 43</w:t>
      </w:r>
    </w:p>
    <w:p w:rsidR="00DC67BE" w:rsidRPr="006A2442" w:rsidRDefault="00DC67BE" w:rsidP="00DC67BE">
      <w:pPr>
        <w:spacing w:after="0"/>
        <w:rPr>
          <w:rFonts w:ascii="Times New Roman" w:hAnsi="Times New Roman" w:cs="Times New Roman"/>
          <w:sz w:val="24"/>
          <w:szCs w:val="24"/>
        </w:rPr>
      </w:pPr>
    </w:p>
    <w:p w:rsidR="00DC67BE" w:rsidRPr="006A2442" w:rsidRDefault="00DC67BE" w:rsidP="00DC67BE">
      <w:pPr>
        <w:spacing w:after="0"/>
        <w:jc w:val="center"/>
        <w:rPr>
          <w:rFonts w:ascii="Times New Roman" w:hAnsi="Times New Roman" w:cs="Times New Roman"/>
          <w:b/>
          <w:sz w:val="24"/>
          <w:szCs w:val="24"/>
        </w:rPr>
      </w:pPr>
      <w:r w:rsidRPr="006A2442">
        <w:rPr>
          <w:rFonts w:ascii="Times New Roman" w:hAnsi="Times New Roman" w:cs="Times New Roman"/>
          <w:b/>
          <w:sz w:val="24"/>
          <w:szCs w:val="24"/>
        </w:rPr>
        <w:lastRenderedPageBreak/>
        <w:t>Порядок</w:t>
      </w:r>
    </w:p>
    <w:p w:rsidR="00DC67BE" w:rsidRPr="00334E84" w:rsidRDefault="00DC67BE" w:rsidP="00DC67BE">
      <w:pPr>
        <w:pStyle w:val="a6"/>
        <w:shd w:val="clear" w:color="auto" w:fill="FFFFFF"/>
        <w:spacing w:before="0" w:beforeAutospacing="0" w:after="0" w:afterAutospacing="0" w:line="276" w:lineRule="auto"/>
        <w:jc w:val="both"/>
        <w:rPr>
          <w:rFonts w:eastAsiaTheme="majorEastAsia"/>
          <w:bCs/>
          <w:color w:val="282828"/>
        </w:rPr>
      </w:pPr>
      <w:r>
        <w:rPr>
          <w:b/>
          <w:color w:val="282828"/>
          <w:shd w:val="clear" w:color="auto" w:fill="FFFFFF"/>
        </w:rPr>
        <w:t>представления Г</w:t>
      </w:r>
      <w:r w:rsidRPr="006A2442">
        <w:rPr>
          <w:b/>
          <w:color w:val="282828"/>
          <w:shd w:val="clear" w:color="auto" w:fill="FFFFFF"/>
        </w:rPr>
        <w:t xml:space="preserve">лавой </w:t>
      </w:r>
      <w:r>
        <w:rPr>
          <w:rStyle w:val="af6"/>
          <w:rFonts w:eastAsiaTheme="majorEastAsia"/>
          <w:color w:val="282828"/>
        </w:rPr>
        <w:t xml:space="preserve">администрации Бузыкановского </w:t>
      </w:r>
      <w:r w:rsidRPr="006A2442">
        <w:rPr>
          <w:rStyle w:val="af6"/>
          <w:rFonts w:eastAsiaTheme="majorEastAsia"/>
          <w:color w:val="282828"/>
        </w:rPr>
        <w:t>муниципального</w:t>
      </w:r>
      <w:r>
        <w:rPr>
          <w:rStyle w:val="af6"/>
          <w:rFonts w:eastAsiaTheme="majorEastAsia"/>
          <w:color w:val="282828"/>
        </w:rPr>
        <w:t xml:space="preserve"> </w:t>
      </w:r>
      <w:r w:rsidRPr="006A2442">
        <w:rPr>
          <w:rStyle w:val="af6"/>
          <w:rFonts w:eastAsiaTheme="majorEastAsia"/>
          <w:color w:val="282828"/>
        </w:rPr>
        <w:t>образов</w:t>
      </w:r>
      <w:r w:rsidRPr="006A2442">
        <w:rPr>
          <w:rStyle w:val="af6"/>
          <w:rFonts w:eastAsiaTheme="majorEastAsia"/>
          <w:color w:val="282828"/>
        </w:rPr>
        <w:t>а</w:t>
      </w:r>
      <w:r>
        <w:rPr>
          <w:rStyle w:val="af6"/>
          <w:rFonts w:eastAsiaTheme="majorEastAsia"/>
          <w:color w:val="282828"/>
        </w:rPr>
        <w:t xml:space="preserve">ния </w:t>
      </w:r>
      <w:r w:rsidRPr="00334E84">
        <w:rPr>
          <w:rStyle w:val="af6"/>
          <w:rFonts w:eastAsiaTheme="majorEastAsia"/>
          <w:color w:val="282828"/>
        </w:rPr>
        <w:t>финансовому управлению администрации Тайшетского района</w:t>
      </w:r>
      <w:r w:rsidRPr="006A2442">
        <w:rPr>
          <w:rStyle w:val="af6"/>
          <w:rFonts w:eastAsiaTheme="majorEastAsia"/>
          <w:color w:val="282828"/>
        </w:rPr>
        <w:t xml:space="preserve"> </w:t>
      </w:r>
      <w:r w:rsidRPr="006A2442">
        <w:rPr>
          <w:b/>
          <w:color w:val="282828"/>
          <w:shd w:val="clear" w:color="auto" w:fill="FFFFFF"/>
        </w:rPr>
        <w:t>информации о совершаемых действиях, направленных на реализа</w:t>
      </w:r>
      <w:r>
        <w:rPr>
          <w:b/>
          <w:color w:val="282828"/>
          <w:shd w:val="clear" w:color="auto" w:fill="FFFFFF"/>
        </w:rPr>
        <w:t>цию Бузыкановским</w:t>
      </w:r>
      <w:r w:rsidRPr="006A2442">
        <w:rPr>
          <w:b/>
          <w:color w:val="282828"/>
          <w:shd w:val="clear" w:color="auto" w:fill="FFFFFF"/>
        </w:rPr>
        <w:t xml:space="preserve"> муниц</w:t>
      </w:r>
      <w:r w:rsidRPr="006A2442">
        <w:rPr>
          <w:b/>
          <w:color w:val="282828"/>
          <w:shd w:val="clear" w:color="auto" w:fill="FFFFFF"/>
        </w:rPr>
        <w:t>и</w:t>
      </w:r>
      <w:r w:rsidRPr="006A2442">
        <w:rPr>
          <w:b/>
          <w:color w:val="282828"/>
          <w:shd w:val="clear" w:color="auto" w:fill="FFFFFF"/>
        </w:rPr>
        <w:t>пальным образованием права регресса, либо об отсутствии оснований для предъя</w:t>
      </w:r>
      <w:r w:rsidRPr="006A2442">
        <w:rPr>
          <w:b/>
          <w:color w:val="282828"/>
          <w:shd w:val="clear" w:color="auto" w:fill="FFFFFF"/>
        </w:rPr>
        <w:t>в</w:t>
      </w:r>
      <w:r w:rsidRPr="006A2442">
        <w:rPr>
          <w:b/>
          <w:color w:val="282828"/>
          <w:shd w:val="clear" w:color="auto" w:fill="FFFFFF"/>
        </w:rPr>
        <w:t>ления иска о взыскании денежных средств в порядке регресса</w:t>
      </w:r>
    </w:p>
    <w:p w:rsidR="00DC67BE" w:rsidRPr="006A2442" w:rsidRDefault="00DC67BE" w:rsidP="00DC67BE">
      <w:pPr>
        <w:spacing w:after="0"/>
        <w:jc w:val="both"/>
        <w:rPr>
          <w:rFonts w:ascii="Times New Roman" w:hAnsi="Times New Roman" w:cs="Times New Roman"/>
          <w:b/>
          <w:sz w:val="24"/>
          <w:szCs w:val="24"/>
        </w:rPr>
      </w:pPr>
    </w:p>
    <w:p w:rsidR="00DC67BE" w:rsidRDefault="00DC67BE" w:rsidP="00DC67BE">
      <w:pPr>
        <w:pStyle w:val="a6"/>
        <w:shd w:val="clear" w:color="auto" w:fill="FFFFFF"/>
        <w:spacing w:before="0" w:beforeAutospacing="0" w:after="0" w:afterAutospacing="0" w:line="276" w:lineRule="auto"/>
        <w:ind w:firstLine="709"/>
        <w:jc w:val="both"/>
        <w:textAlignment w:val="baseline"/>
        <w:rPr>
          <w:color w:val="000000" w:themeColor="text1"/>
        </w:rPr>
      </w:pPr>
      <w:r w:rsidRPr="00666F40">
        <w:rPr>
          <w:color w:val="000000" w:themeColor="text1"/>
        </w:rPr>
        <w:t>1.Настоящий Порядок разработан в соответствии с пунктом 4 статьи 242.2 Бю</w:t>
      </w:r>
      <w:r w:rsidRPr="00666F40">
        <w:rPr>
          <w:color w:val="000000" w:themeColor="text1"/>
        </w:rPr>
        <w:t>д</w:t>
      </w:r>
      <w:r w:rsidRPr="00666F40">
        <w:rPr>
          <w:color w:val="000000" w:themeColor="text1"/>
        </w:rPr>
        <w:t xml:space="preserve">жетного кодекса Российской Федерации и </w:t>
      </w:r>
      <w:r>
        <w:rPr>
          <w:color w:val="000000" w:themeColor="text1"/>
        </w:rPr>
        <w:t>определяет порядок направления Главой а</w:t>
      </w:r>
      <w:r w:rsidRPr="00666F40">
        <w:rPr>
          <w:color w:val="000000" w:themeColor="text1"/>
        </w:rPr>
        <w:t>дм</w:t>
      </w:r>
      <w:r w:rsidRPr="00666F40">
        <w:rPr>
          <w:color w:val="000000" w:themeColor="text1"/>
        </w:rPr>
        <w:t>и</w:t>
      </w:r>
      <w:r w:rsidRPr="00666F40">
        <w:rPr>
          <w:color w:val="000000" w:themeColor="text1"/>
        </w:rPr>
        <w:t>нистра</w:t>
      </w:r>
      <w:r>
        <w:rPr>
          <w:color w:val="000000" w:themeColor="text1"/>
        </w:rPr>
        <w:t>ции Бузыкановского</w:t>
      </w:r>
      <w:r w:rsidRPr="00666F40">
        <w:rPr>
          <w:color w:val="000000" w:themeColor="text1"/>
        </w:rPr>
        <w:t xml:space="preserve"> муниципал</w:t>
      </w:r>
      <w:r>
        <w:rPr>
          <w:color w:val="000000" w:themeColor="text1"/>
        </w:rPr>
        <w:t>ьного образования представляющим</w:t>
      </w:r>
      <w:r w:rsidRPr="00666F40">
        <w:rPr>
          <w:color w:val="000000" w:themeColor="text1"/>
        </w:rPr>
        <w:t xml:space="preserve"> в суде интер</w:t>
      </w:r>
      <w:r w:rsidRPr="00666F40">
        <w:rPr>
          <w:color w:val="000000" w:themeColor="text1"/>
        </w:rPr>
        <w:t>е</w:t>
      </w:r>
      <w:r>
        <w:rPr>
          <w:color w:val="000000" w:themeColor="text1"/>
        </w:rPr>
        <w:t xml:space="preserve">сы Бузыкановского </w:t>
      </w:r>
      <w:r w:rsidRPr="00666F40">
        <w:rPr>
          <w:color w:val="000000" w:themeColor="text1"/>
        </w:rPr>
        <w:t xml:space="preserve"> муниципального образования  в соответствии с пунктом 3 статьи 158 Бюджетного кодекса Российской Федерации, (далее - главный распорядитель средств м</w:t>
      </w:r>
      <w:r w:rsidRPr="00666F40">
        <w:rPr>
          <w:color w:val="000000" w:themeColor="text1"/>
        </w:rPr>
        <w:t>е</w:t>
      </w:r>
      <w:r w:rsidRPr="00666F40">
        <w:rPr>
          <w:color w:val="000000" w:themeColor="text1"/>
        </w:rPr>
        <w:t>стного бюджета)</w:t>
      </w:r>
      <w:r>
        <w:rPr>
          <w:color w:val="000000" w:themeColor="text1"/>
        </w:rPr>
        <w:t xml:space="preserve"> </w:t>
      </w:r>
      <w:r w:rsidRPr="00666F40">
        <w:rPr>
          <w:color w:val="000000" w:themeColor="text1"/>
        </w:rPr>
        <w:t xml:space="preserve"> информации о результатах рассмотрения дела в суде и информации о результатах обжалования судебного акта.</w:t>
      </w:r>
    </w:p>
    <w:p w:rsidR="00DC67BE" w:rsidRPr="00334E84" w:rsidRDefault="00DC67BE" w:rsidP="00DC67BE">
      <w:pPr>
        <w:pStyle w:val="a6"/>
        <w:shd w:val="clear" w:color="auto" w:fill="FFFFFF"/>
        <w:spacing w:before="0" w:beforeAutospacing="0" w:after="0" w:afterAutospacing="0" w:line="276" w:lineRule="auto"/>
        <w:ind w:firstLine="709"/>
        <w:jc w:val="both"/>
        <w:rPr>
          <w:rFonts w:eastAsiaTheme="majorEastAsia"/>
          <w:bCs/>
          <w:color w:val="282828"/>
        </w:rPr>
      </w:pPr>
      <w:r w:rsidRPr="00666F40">
        <w:rPr>
          <w:color w:val="000000" w:themeColor="text1"/>
        </w:rPr>
        <w:t>2.Для исполнения судебных актов по искам к муниципальным образованиям о во</w:t>
      </w:r>
      <w:r w:rsidRPr="00666F40">
        <w:rPr>
          <w:color w:val="000000" w:themeColor="text1"/>
        </w:rPr>
        <w:t>з</w:t>
      </w:r>
      <w:r w:rsidRPr="00666F40">
        <w:rPr>
          <w:color w:val="000000" w:themeColor="text1"/>
        </w:rPr>
        <w:t>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w:t>
      </w:r>
      <w:r w:rsidRPr="00666F40">
        <w:rPr>
          <w:color w:val="000000" w:themeColor="text1"/>
        </w:rPr>
        <w:t>е</w:t>
      </w:r>
      <w:r w:rsidRPr="00666F40">
        <w:rPr>
          <w:color w:val="000000" w:themeColor="text1"/>
        </w:rPr>
        <w:t>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Pr>
          <w:color w:val="000000" w:themeColor="text1"/>
        </w:rPr>
        <w:t xml:space="preserve">редств казны Бузыкановского </w:t>
      </w:r>
      <w:r w:rsidRPr="00666F40">
        <w:rPr>
          <w:color w:val="000000" w:themeColor="text1"/>
        </w:rPr>
        <w:t>муниципального образования (за исключением судебных актов о взыскании денежных средств в порядке субсидиарной о</w:t>
      </w:r>
      <w:r w:rsidRPr="00666F40">
        <w:rPr>
          <w:color w:val="000000" w:themeColor="text1"/>
        </w:rPr>
        <w:t>т</w:t>
      </w:r>
      <w:r w:rsidRPr="00666F40">
        <w:rPr>
          <w:color w:val="000000" w:themeColor="text1"/>
        </w:rPr>
        <w:t xml:space="preserve">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течение 30 календарных дней за счет средств местного бюджета документы, указанные </w:t>
      </w:r>
      <w:r w:rsidRPr="006E0EB2">
        <w:rPr>
          <w:color w:val="000000" w:themeColor="text1"/>
        </w:rPr>
        <w:t>в </w:t>
      </w:r>
      <w:hyperlink r:id="rId8" w:anchor="dst102294" w:history="1">
        <w:r w:rsidRPr="006E0EB2">
          <w:rPr>
            <w:rStyle w:val="a7"/>
            <w:rFonts w:eastAsiaTheme="majorEastAsia"/>
            <w:color w:val="000000" w:themeColor="text1"/>
            <w:bdr w:val="none" w:sz="0" w:space="0" w:color="auto" w:frame="1"/>
          </w:rPr>
          <w:t>пункте 2 статьи 242.1</w:t>
        </w:r>
      </w:hyperlink>
      <w:r w:rsidRPr="00666F40">
        <w:rPr>
          <w:color w:val="000000" w:themeColor="text1"/>
        </w:rPr>
        <w:t xml:space="preserve">  Бюджетного кодекса Российской Федерации, направляются для исполнения </w:t>
      </w:r>
      <w:r>
        <w:rPr>
          <w:color w:val="000000" w:themeColor="text1"/>
        </w:rPr>
        <w:t xml:space="preserve"> в </w:t>
      </w:r>
      <w:r w:rsidRPr="00DC67BE">
        <w:rPr>
          <w:rStyle w:val="af6"/>
          <w:rFonts w:eastAsiaTheme="majorEastAsia"/>
          <w:b w:val="0"/>
          <w:color w:val="282828"/>
        </w:rPr>
        <w:t>финансовое управление администрации Тайшетского района</w:t>
      </w:r>
      <w:r w:rsidRPr="00666F40">
        <w:rPr>
          <w:color w:val="000000" w:themeColor="text1"/>
        </w:rPr>
        <w:t>.</w:t>
      </w:r>
    </w:p>
    <w:p w:rsidR="00DC67BE" w:rsidRPr="00334E84" w:rsidRDefault="00DC67BE" w:rsidP="00DC67BE">
      <w:pPr>
        <w:pStyle w:val="a6"/>
        <w:shd w:val="clear" w:color="auto" w:fill="FFFFFF"/>
        <w:spacing w:before="0" w:beforeAutospacing="0" w:after="0" w:afterAutospacing="0" w:line="276" w:lineRule="auto"/>
        <w:ind w:firstLine="709"/>
        <w:jc w:val="both"/>
        <w:rPr>
          <w:rFonts w:eastAsiaTheme="majorEastAsia"/>
          <w:bCs/>
          <w:color w:val="282828"/>
        </w:rPr>
      </w:pPr>
      <w:r w:rsidRPr="00666F40">
        <w:rPr>
          <w:color w:val="000000" w:themeColor="text1"/>
        </w:rPr>
        <w:t>3.Главный распорядитель сре</w:t>
      </w:r>
      <w:r>
        <w:rPr>
          <w:color w:val="000000" w:themeColor="text1"/>
        </w:rPr>
        <w:t>дств бюджета Бузыкановского</w:t>
      </w:r>
      <w:r w:rsidRPr="00666F40">
        <w:rPr>
          <w:color w:val="000000" w:themeColor="text1"/>
        </w:rPr>
        <w:t xml:space="preserve"> муниципального обр</w:t>
      </w:r>
      <w:r w:rsidRPr="00666F40">
        <w:rPr>
          <w:color w:val="000000" w:themeColor="text1"/>
        </w:rPr>
        <w:t>а</w:t>
      </w:r>
      <w:r w:rsidRPr="00666F40">
        <w:rPr>
          <w:color w:val="000000" w:themeColor="text1"/>
        </w:rPr>
        <w:t>зования, пред</w:t>
      </w:r>
      <w:r>
        <w:rPr>
          <w:color w:val="000000" w:themeColor="text1"/>
        </w:rPr>
        <w:t xml:space="preserve">ставляющим </w:t>
      </w:r>
      <w:r w:rsidRPr="00666F40">
        <w:rPr>
          <w:color w:val="000000" w:themeColor="text1"/>
        </w:rPr>
        <w:t xml:space="preserve"> в суде интересы а</w:t>
      </w:r>
      <w:r>
        <w:rPr>
          <w:color w:val="000000" w:themeColor="text1"/>
        </w:rPr>
        <w:t>дминистрации Бузыкановского</w:t>
      </w:r>
      <w:r w:rsidRPr="00666F40">
        <w:rPr>
          <w:color w:val="000000" w:themeColor="text1"/>
        </w:rPr>
        <w:t xml:space="preserve"> муниципал</w:t>
      </w:r>
      <w:r w:rsidRPr="00666F40">
        <w:rPr>
          <w:color w:val="000000" w:themeColor="text1"/>
        </w:rPr>
        <w:t>ь</w:t>
      </w:r>
      <w:r w:rsidRPr="00666F40">
        <w:rPr>
          <w:color w:val="000000" w:themeColor="text1"/>
        </w:rPr>
        <w:t xml:space="preserve">ного образования в соответствии </w:t>
      </w:r>
      <w:r w:rsidRPr="00390484">
        <w:rPr>
          <w:color w:val="000000" w:themeColor="text1"/>
        </w:rPr>
        <w:t>с </w:t>
      </w:r>
      <w:hyperlink r:id="rId9" w:anchor="dst2340" w:history="1">
        <w:r w:rsidRPr="00390484">
          <w:rPr>
            <w:rStyle w:val="a7"/>
            <w:rFonts w:eastAsiaTheme="majorEastAsia"/>
            <w:color w:val="000000" w:themeColor="text1"/>
            <w:bdr w:val="none" w:sz="0" w:space="0" w:color="auto" w:frame="1"/>
          </w:rPr>
          <w:t>пунктом 3 статьи 158</w:t>
        </w:r>
      </w:hyperlink>
      <w:r w:rsidRPr="00390484">
        <w:rPr>
          <w:color w:val="000000" w:themeColor="text1"/>
        </w:rPr>
        <w:t> настоящего</w:t>
      </w:r>
      <w:r w:rsidRPr="00666F40">
        <w:rPr>
          <w:color w:val="000000" w:themeColor="text1"/>
        </w:rPr>
        <w:t xml:space="preserve"> Кодекса, обязан в т</w:t>
      </w:r>
      <w:r w:rsidRPr="00666F40">
        <w:rPr>
          <w:color w:val="000000" w:themeColor="text1"/>
        </w:rPr>
        <w:t>е</w:t>
      </w:r>
      <w:r w:rsidRPr="00666F40">
        <w:rPr>
          <w:color w:val="000000" w:themeColor="text1"/>
        </w:rPr>
        <w:t>чение 10 дней после вынесения (принятия) судебного акта в окончательной форме в п</w:t>
      </w:r>
      <w:r w:rsidRPr="00666F40">
        <w:rPr>
          <w:color w:val="000000" w:themeColor="text1"/>
        </w:rPr>
        <w:t>о</w:t>
      </w:r>
      <w:r w:rsidRPr="00666F40">
        <w:rPr>
          <w:color w:val="000000" w:themeColor="text1"/>
        </w:rPr>
        <w:t xml:space="preserve">рядке, установленном </w:t>
      </w:r>
      <w:r w:rsidRPr="00DC67BE">
        <w:rPr>
          <w:rStyle w:val="af6"/>
          <w:rFonts w:eastAsiaTheme="majorEastAsia"/>
          <w:b w:val="0"/>
          <w:color w:val="282828"/>
        </w:rPr>
        <w:t>финансовым управлением  администрации Тайшетского ра</w:t>
      </w:r>
      <w:r w:rsidRPr="00DC67BE">
        <w:rPr>
          <w:rStyle w:val="af6"/>
          <w:rFonts w:eastAsiaTheme="majorEastAsia"/>
          <w:b w:val="0"/>
          <w:color w:val="282828"/>
        </w:rPr>
        <w:t>й</w:t>
      </w:r>
      <w:r w:rsidRPr="00DC67BE">
        <w:rPr>
          <w:rStyle w:val="af6"/>
          <w:rFonts w:eastAsiaTheme="majorEastAsia"/>
          <w:b w:val="0"/>
          <w:color w:val="282828"/>
        </w:rPr>
        <w:t>она</w:t>
      </w:r>
      <w:r w:rsidRPr="00666F40">
        <w:rPr>
          <w:b/>
          <w:color w:val="000000" w:themeColor="text1"/>
        </w:rPr>
        <w:t>,</w:t>
      </w:r>
      <w:r w:rsidRPr="00666F40">
        <w:rPr>
          <w:color w:val="000000" w:themeColor="text1"/>
        </w:rPr>
        <w:t xml:space="preserve"> направить ему информацию о результатах рассмотрения дела в суде, а также пре</w:t>
      </w:r>
      <w:r w:rsidRPr="00666F40">
        <w:rPr>
          <w:color w:val="000000" w:themeColor="text1"/>
        </w:rPr>
        <w:t>д</w:t>
      </w:r>
      <w:r w:rsidRPr="00666F40">
        <w:rPr>
          <w:color w:val="000000" w:themeColor="text1"/>
        </w:rPr>
        <w:t>ставить информацию о наличии оснований для обжалования судебного акта.</w:t>
      </w:r>
    </w:p>
    <w:p w:rsidR="00DC67BE" w:rsidRPr="00334E84" w:rsidRDefault="00DC67BE" w:rsidP="00DC67BE">
      <w:pPr>
        <w:pStyle w:val="a6"/>
        <w:shd w:val="clear" w:color="auto" w:fill="FFFFFF"/>
        <w:spacing w:before="0" w:beforeAutospacing="0" w:after="0" w:afterAutospacing="0" w:line="276" w:lineRule="auto"/>
        <w:ind w:firstLine="709"/>
        <w:jc w:val="both"/>
        <w:rPr>
          <w:rFonts w:eastAsiaTheme="majorEastAsia"/>
          <w:bCs/>
          <w:color w:val="282828"/>
        </w:rPr>
      </w:pPr>
      <w:r w:rsidRPr="00666F40">
        <w:rPr>
          <w:color w:val="000000" w:themeColor="text1"/>
        </w:rPr>
        <w:t>4.При наличии оснований для обжалования судебного акта, а также в случае обж</w:t>
      </w:r>
      <w:r w:rsidRPr="00666F40">
        <w:rPr>
          <w:color w:val="000000" w:themeColor="text1"/>
        </w:rPr>
        <w:t>а</w:t>
      </w:r>
      <w:r w:rsidRPr="00666F40">
        <w:rPr>
          <w:color w:val="000000" w:themeColor="text1"/>
        </w:rPr>
        <w:t>лования судебного акта иными участниками судебного процесса главный распорядитель сре</w:t>
      </w:r>
      <w:r>
        <w:rPr>
          <w:color w:val="000000" w:themeColor="text1"/>
        </w:rPr>
        <w:t>дств бюджета Бузыкановского</w:t>
      </w:r>
      <w:r w:rsidRPr="00666F40">
        <w:rPr>
          <w:color w:val="000000" w:themeColor="text1"/>
        </w:rPr>
        <w:t xml:space="preserve"> муниципального образования в течение 10 дней после вынесения (принятия) судебного акта апелляционной, кассационной или надзорной и</w:t>
      </w:r>
      <w:r w:rsidRPr="00666F40">
        <w:rPr>
          <w:color w:val="000000" w:themeColor="text1"/>
        </w:rPr>
        <w:t>н</w:t>
      </w:r>
      <w:r w:rsidRPr="00666F40">
        <w:rPr>
          <w:color w:val="000000" w:themeColor="text1"/>
        </w:rPr>
        <w:t xml:space="preserve">станции в окончательной форме обязан в порядке, </w:t>
      </w:r>
      <w:r w:rsidRPr="00DC67BE">
        <w:rPr>
          <w:b/>
          <w:color w:val="000000" w:themeColor="text1"/>
        </w:rPr>
        <w:t xml:space="preserve">установленном </w:t>
      </w:r>
      <w:r w:rsidRPr="00DC67BE">
        <w:rPr>
          <w:rStyle w:val="af6"/>
          <w:rFonts w:eastAsiaTheme="majorEastAsia"/>
          <w:b w:val="0"/>
          <w:color w:val="282828"/>
        </w:rPr>
        <w:t>финансовым управл</w:t>
      </w:r>
      <w:r w:rsidRPr="00DC67BE">
        <w:rPr>
          <w:rStyle w:val="af6"/>
          <w:rFonts w:eastAsiaTheme="majorEastAsia"/>
          <w:b w:val="0"/>
          <w:color w:val="282828"/>
        </w:rPr>
        <w:t>е</w:t>
      </w:r>
      <w:r w:rsidRPr="00DC67BE">
        <w:rPr>
          <w:rStyle w:val="af6"/>
          <w:rFonts w:eastAsiaTheme="majorEastAsia"/>
          <w:b w:val="0"/>
          <w:color w:val="282828"/>
        </w:rPr>
        <w:t>нием администрации Тайшетского района</w:t>
      </w:r>
      <w:r w:rsidRPr="00DC67BE">
        <w:rPr>
          <w:b/>
          <w:color w:val="000000" w:themeColor="text1"/>
        </w:rPr>
        <w:t>,</w:t>
      </w:r>
      <w:r w:rsidRPr="00666F40">
        <w:rPr>
          <w:color w:val="000000" w:themeColor="text1"/>
        </w:rPr>
        <w:t xml:space="preserve"> представить ему  информацию о результ</w:t>
      </w:r>
      <w:r w:rsidRPr="00666F40">
        <w:rPr>
          <w:color w:val="000000" w:themeColor="text1"/>
        </w:rPr>
        <w:t>а</w:t>
      </w:r>
      <w:r w:rsidRPr="00666F40">
        <w:rPr>
          <w:color w:val="000000" w:themeColor="text1"/>
        </w:rPr>
        <w:t>тах обжалования судебного акта.</w:t>
      </w:r>
    </w:p>
    <w:p w:rsidR="00DC67BE" w:rsidRPr="00334E84" w:rsidRDefault="00DC67BE" w:rsidP="00DC67BE">
      <w:pPr>
        <w:pStyle w:val="a6"/>
        <w:shd w:val="clear" w:color="auto" w:fill="FFFFFF"/>
        <w:spacing w:before="0" w:beforeAutospacing="0" w:after="0" w:afterAutospacing="0" w:line="276" w:lineRule="auto"/>
        <w:ind w:firstLine="709"/>
        <w:jc w:val="both"/>
        <w:rPr>
          <w:rFonts w:eastAsiaTheme="majorEastAsia"/>
          <w:bCs/>
          <w:color w:val="282828"/>
        </w:rPr>
      </w:pPr>
      <w:r w:rsidRPr="00666F40">
        <w:rPr>
          <w:color w:val="000000" w:themeColor="text1"/>
        </w:rPr>
        <w:t>5.В целях реализа</w:t>
      </w:r>
      <w:r>
        <w:rPr>
          <w:color w:val="000000" w:themeColor="text1"/>
        </w:rPr>
        <w:t>ции Бузыкановским</w:t>
      </w:r>
      <w:r w:rsidRPr="00666F40">
        <w:rPr>
          <w:color w:val="000000" w:themeColor="text1"/>
        </w:rPr>
        <w:t xml:space="preserve"> муниципальным образованием права регре</w:t>
      </w:r>
      <w:r w:rsidRPr="00666F40">
        <w:rPr>
          <w:color w:val="000000" w:themeColor="text1"/>
        </w:rPr>
        <w:t>с</w:t>
      </w:r>
      <w:r w:rsidRPr="00666F40">
        <w:rPr>
          <w:color w:val="000000" w:themeColor="text1"/>
        </w:rPr>
        <w:t>са, установленного </w:t>
      </w:r>
      <w:hyperlink r:id="rId10" w:anchor="dst101" w:history="1">
        <w:r w:rsidRPr="00334E84">
          <w:rPr>
            <w:rStyle w:val="a7"/>
            <w:rFonts w:eastAsiaTheme="majorEastAsia"/>
            <w:color w:val="000000" w:themeColor="text1"/>
            <w:bdr w:val="none" w:sz="0" w:space="0" w:color="auto" w:frame="1"/>
          </w:rPr>
          <w:t>пунктом 3.1 статьи 1081</w:t>
        </w:r>
      </w:hyperlink>
      <w:r w:rsidRPr="00334E84">
        <w:rPr>
          <w:color w:val="000000" w:themeColor="text1"/>
        </w:rPr>
        <w:t> </w:t>
      </w:r>
      <w:r w:rsidRPr="00666F40">
        <w:rPr>
          <w:color w:val="000000" w:themeColor="text1"/>
        </w:rPr>
        <w:t>Гражданского кодекса Российской Федер</w:t>
      </w:r>
      <w:r w:rsidRPr="00666F40">
        <w:rPr>
          <w:color w:val="000000" w:themeColor="text1"/>
        </w:rPr>
        <w:t>а</w:t>
      </w:r>
      <w:r>
        <w:rPr>
          <w:color w:val="000000" w:themeColor="text1"/>
        </w:rPr>
        <w:t xml:space="preserve">ции, </w:t>
      </w:r>
      <w:r w:rsidRPr="00DC67BE">
        <w:rPr>
          <w:rStyle w:val="af6"/>
          <w:rFonts w:eastAsiaTheme="majorEastAsia"/>
          <w:b w:val="0"/>
          <w:color w:val="282828"/>
        </w:rPr>
        <w:t>финансовое управление администрации Тайшетского района</w:t>
      </w:r>
      <w:r w:rsidRPr="00666F40">
        <w:rPr>
          <w:color w:val="000000" w:themeColor="text1"/>
        </w:rPr>
        <w:t xml:space="preserve"> уведомляет соответс</w:t>
      </w:r>
      <w:r w:rsidRPr="00666F40">
        <w:rPr>
          <w:color w:val="000000" w:themeColor="text1"/>
        </w:rPr>
        <w:t>т</w:t>
      </w:r>
      <w:r w:rsidRPr="00666F40">
        <w:rPr>
          <w:color w:val="000000" w:themeColor="text1"/>
        </w:rPr>
        <w:t>вующего главного распорядителя средств бюдже</w:t>
      </w:r>
      <w:r>
        <w:rPr>
          <w:color w:val="000000" w:themeColor="text1"/>
        </w:rPr>
        <w:t>та Бузыкановского</w:t>
      </w:r>
      <w:r w:rsidRPr="00666F40">
        <w:rPr>
          <w:color w:val="000000" w:themeColor="text1"/>
        </w:rPr>
        <w:t xml:space="preserve"> муниципального о</w:t>
      </w:r>
      <w:r w:rsidRPr="00666F40">
        <w:rPr>
          <w:color w:val="000000" w:themeColor="text1"/>
        </w:rPr>
        <w:t>б</w:t>
      </w:r>
      <w:r w:rsidRPr="00666F40">
        <w:rPr>
          <w:color w:val="000000" w:themeColor="text1"/>
        </w:rPr>
        <w:t>разования об исполнении за счет каз</w:t>
      </w:r>
      <w:r>
        <w:rPr>
          <w:color w:val="000000" w:themeColor="text1"/>
        </w:rPr>
        <w:t xml:space="preserve">ны Бузыкановского </w:t>
      </w:r>
      <w:r w:rsidRPr="00666F40">
        <w:rPr>
          <w:color w:val="000000" w:themeColor="text1"/>
        </w:rPr>
        <w:t>муниципального образования с</w:t>
      </w:r>
      <w:r w:rsidRPr="00666F40">
        <w:rPr>
          <w:color w:val="000000" w:themeColor="text1"/>
        </w:rPr>
        <w:t>у</w:t>
      </w:r>
      <w:r w:rsidRPr="00666F40">
        <w:rPr>
          <w:color w:val="000000" w:themeColor="text1"/>
        </w:rPr>
        <w:t>дебного акта о возмещении вреда.</w:t>
      </w:r>
    </w:p>
    <w:p w:rsidR="00DC67BE" w:rsidRPr="00155150" w:rsidRDefault="00DC67BE" w:rsidP="00DC67BE">
      <w:pPr>
        <w:pStyle w:val="a6"/>
        <w:shd w:val="clear" w:color="auto" w:fill="FFFFFF"/>
        <w:spacing w:before="0" w:beforeAutospacing="0" w:after="0" w:afterAutospacing="0" w:line="276" w:lineRule="auto"/>
        <w:ind w:firstLine="709"/>
        <w:jc w:val="both"/>
        <w:rPr>
          <w:rFonts w:eastAsiaTheme="majorEastAsia"/>
          <w:bCs/>
          <w:color w:val="282828"/>
        </w:rPr>
      </w:pPr>
      <w:r w:rsidRPr="00666F40">
        <w:rPr>
          <w:color w:val="000000" w:themeColor="text1"/>
        </w:rPr>
        <w:lastRenderedPageBreak/>
        <w:t>6.Информация о совершаемых действиях, направленных на реа</w:t>
      </w:r>
      <w:r>
        <w:rPr>
          <w:color w:val="000000" w:themeColor="text1"/>
        </w:rPr>
        <w:t>лизацию Бузык</w:t>
      </w:r>
      <w:r>
        <w:rPr>
          <w:color w:val="000000" w:themeColor="text1"/>
        </w:rPr>
        <w:t>а</w:t>
      </w:r>
      <w:r>
        <w:rPr>
          <w:color w:val="000000" w:themeColor="text1"/>
        </w:rPr>
        <w:t>новским</w:t>
      </w:r>
      <w:r w:rsidRPr="00666F40">
        <w:rPr>
          <w:color w:val="000000" w:themeColor="text1"/>
        </w:rPr>
        <w:t xml:space="preserve"> муниципальны</w:t>
      </w:r>
      <w:r>
        <w:rPr>
          <w:color w:val="000000" w:themeColor="text1"/>
        </w:rPr>
        <w:t xml:space="preserve">м образованием права регресса, </w:t>
      </w:r>
      <w:r w:rsidRPr="00666F40">
        <w:rPr>
          <w:color w:val="000000" w:themeColor="text1"/>
        </w:rPr>
        <w:t>либо об отсутствии оснований для предъявления иска о взыскании денежных средств в порядке регресса представля</w:t>
      </w:r>
      <w:r>
        <w:rPr>
          <w:color w:val="000000" w:themeColor="text1"/>
        </w:rPr>
        <w:t>ется Г</w:t>
      </w:r>
      <w:r w:rsidRPr="00666F40">
        <w:rPr>
          <w:color w:val="000000" w:themeColor="text1"/>
        </w:rPr>
        <w:t>л</w:t>
      </w:r>
      <w:r w:rsidRPr="00666F40">
        <w:rPr>
          <w:color w:val="000000" w:themeColor="text1"/>
        </w:rPr>
        <w:t>а</w:t>
      </w:r>
      <w:r>
        <w:rPr>
          <w:color w:val="000000" w:themeColor="text1"/>
        </w:rPr>
        <w:t xml:space="preserve">вой Бузыкановского </w:t>
      </w:r>
      <w:r w:rsidRPr="00666F40">
        <w:rPr>
          <w:color w:val="000000" w:themeColor="text1"/>
        </w:rPr>
        <w:t xml:space="preserve">муниципального образования </w:t>
      </w:r>
      <w:r w:rsidRPr="00DC67BE">
        <w:rPr>
          <w:rStyle w:val="af6"/>
          <w:rFonts w:eastAsiaTheme="majorEastAsia"/>
          <w:b w:val="0"/>
          <w:color w:val="282828"/>
        </w:rPr>
        <w:t>финансовому управлению администр</w:t>
      </w:r>
      <w:r w:rsidRPr="00DC67BE">
        <w:rPr>
          <w:rStyle w:val="af6"/>
          <w:rFonts w:eastAsiaTheme="majorEastAsia"/>
          <w:b w:val="0"/>
          <w:color w:val="282828"/>
        </w:rPr>
        <w:t>а</w:t>
      </w:r>
      <w:r w:rsidRPr="00DC67BE">
        <w:rPr>
          <w:rStyle w:val="af6"/>
          <w:rFonts w:eastAsiaTheme="majorEastAsia"/>
          <w:b w:val="0"/>
          <w:color w:val="282828"/>
        </w:rPr>
        <w:t>ции  Тайшетского района</w:t>
      </w:r>
      <w:r>
        <w:rPr>
          <w:color w:val="000000" w:themeColor="text1"/>
        </w:rPr>
        <w:t xml:space="preserve"> </w:t>
      </w:r>
      <w:r w:rsidRPr="00666F40">
        <w:rPr>
          <w:color w:val="000000" w:themeColor="text1"/>
        </w:rPr>
        <w:t xml:space="preserve"> ежеквартально не позднее 25 числа месяца, следующего за о</w:t>
      </w:r>
      <w:r w:rsidRPr="00666F40">
        <w:rPr>
          <w:color w:val="000000" w:themeColor="text1"/>
        </w:rPr>
        <w:t>т</w:t>
      </w:r>
      <w:r w:rsidRPr="00666F40">
        <w:rPr>
          <w:color w:val="000000" w:themeColor="text1"/>
        </w:rPr>
        <w:t>четным кварталом, в форме электронного документа, подписанного усиленной квалиф</w:t>
      </w:r>
      <w:r w:rsidRPr="00666F40">
        <w:rPr>
          <w:color w:val="000000" w:themeColor="text1"/>
        </w:rPr>
        <w:t>и</w:t>
      </w:r>
      <w:r w:rsidRPr="00666F40">
        <w:rPr>
          <w:color w:val="000000" w:themeColor="text1"/>
        </w:rPr>
        <w:t>цированной электронной подпи</w:t>
      </w:r>
      <w:r>
        <w:rPr>
          <w:color w:val="000000" w:themeColor="text1"/>
        </w:rPr>
        <w:t xml:space="preserve">сью Главы Бузыкановского </w:t>
      </w:r>
      <w:r w:rsidRPr="00666F40">
        <w:rPr>
          <w:color w:val="000000" w:themeColor="text1"/>
        </w:rPr>
        <w:t>муниципального образов</w:t>
      </w:r>
      <w:r w:rsidRPr="00666F40">
        <w:rPr>
          <w:color w:val="000000" w:themeColor="text1"/>
        </w:rPr>
        <w:t>а</w:t>
      </w:r>
      <w:r w:rsidRPr="00666F40">
        <w:rPr>
          <w:color w:val="000000" w:themeColor="text1"/>
        </w:rPr>
        <w:t>ния или уполномоченного им лица,  а при отсутствии технической возможности в виде док</w:t>
      </w:r>
      <w:r w:rsidRPr="00666F40">
        <w:rPr>
          <w:color w:val="000000" w:themeColor="text1"/>
        </w:rPr>
        <w:t>у</w:t>
      </w:r>
      <w:r w:rsidRPr="00666F40">
        <w:rPr>
          <w:color w:val="000000" w:themeColor="text1"/>
        </w:rPr>
        <w:t>мента на бумажном носителе.</w:t>
      </w:r>
    </w:p>
    <w:p w:rsidR="00DC67BE" w:rsidRPr="00666F40" w:rsidRDefault="00DC67BE" w:rsidP="00DC67BE">
      <w:pPr>
        <w:pStyle w:val="a4"/>
        <w:spacing w:after="0"/>
        <w:ind w:left="0" w:firstLine="709"/>
        <w:rPr>
          <w:color w:val="000000" w:themeColor="text1"/>
          <w:sz w:val="24"/>
          <w:szCs w:val="24"/>
        </w:rPr>
      </w:pPr>
    </w:p>
    <w:p w:rsidR="00DC67BE" w:rsidRPr="00666F40" w:rsidRDefault="00DC67BE" w:rsidP="00DC67BE">
      <w:pPr>
        <w:pStyle w:val="a6"/>
        <w:shd w:val="clear" w:color="auto" w:fill="FFFFFF"/>
        <w:spacing w:before="0" w:beforeAutospacing="0" w:after="0" w:afterAutospacing="0" w:line="276" w:lineRule="auto"/>
        <w:ind w:firstLine="709"/>
        <w:jc w:val="both"/>
        <w:textAlignment w:val="baseline"/>
        <w:rPr>
          <w:color w:val="000000" w:themeColor="text1"/>
        </w:rPr>
      </w:pPr>
    </w:p>
    <w:p w:rsidR="00DC67BE" w:rsidRPr="00666F40" w:rsidRDefault="00DC67BE" w:rsidP="00DC67BE">
      <w:pPr>
        <w:pStyle w:val="a6"/>
        <w:shd w:val="clear" w:color="auto" w:fill="FFFFFF"/>
        <w:spacing w:before="0" w:beforeAutospacing="0" w:after="0" w:afterAutospacing="0" w:line="276" w:lineRule="auto"/>
        <w:ind w:firstLine="709"/>
        <w:jc w:val="both"/>
        <w:textAlignment w:val="baseline"/>
        <w:rPr>
          <w:color w:val="000000" w:themeColor="text1"/>
        </w:rPr>
      </w:pPr>
    </w:p>
    <w:p w:rsidR="00DC67BE" w:rsidRPr="00666F40" w:rsidRDefault="00DC67BE" w:rsidP="00DC67BE">
      <w:pPr>
        <w:pStyle w:val="a6"/>
        <w:shd w:val="clear" w:color="auto" w:fill="FFFFFF"/>
        <w:spacing w:before="0" w:beforeAutospacing="0" w:after="0" w:afterAutospacing="0" w:line="276" w:lineRule="auto"/>
        <w:ind w:firstLine="709"/>
        <w:jc w:val="both"/>
        <w:textAlignment w:val="baseline"/>
        <w:rPr>
          <w:color w:val="000000" w:themeColor="text1"/>
        </w:rPr>
      </w:pPr>
    </w:p>
    <w:p w:rsidR="00DC67BE" w:rsidRPr="00666F40" w:rsidRDefault="00DC67BE" w:rsidP="00DC67BE">
      <w:pPr>
        <w:pStyle w:val="a6"/>
        <w:shd w:val="clear" w:color="auto" w:fill="FFFFFF"/>
        <w:spacing w:before="0" w:beforeAutospacing="0" w:after="0" w:afterAutospacing="0" w:line="276" w:lineRule="auto"/>
        <w:ind w:firstLine="709"/>
        <w:jc w:val="both"/>
        <w:textAlignment w:val="baseline"/>
        <w:rPr>
          <w:color w:val="000000" w:themeColor="text1"/>
        </w:rPr>
      </w:pPr>
    </w:p>
    <w:p w:rsidR="00DC67BE" w:rsidRPr="00666F40" w:rsidRDefault="00DC67BE" w:rsidP="00DC67BE">
      <w:pPr>
        <w:pStyle w:val="a6"/>
        <w:shd w:val="clear" w:color="auto" w:fill="FFFFFF"/>
        <w:spacing w:before="0" w:beforeAutospacing="0" w:after="0" w:afterAutospacing="0" w:line="276" w:lineRule="auto"/>
        <w:ind w:firstLine="709"/>
        <w:jc w:val="both"/>
        <w:textAlignment w:val="baseline"/>
        <w:rPr>
          <w:color w:val="000000" w:themeColor="text1"/>
        </w:rPr>
      </w:pPr>
    </w:p>
    <w:p w:rsidR="00DC67BE" w:rsidRPr="00666F40" w:rsidRDefault="00DC67BE" w:rsidP="00DC67BE">
      <w:pPr>
        <w:autoSpaceDE w:val="0"/>
        <w:autoSpaceDN w:val="0"/>
        <w:adjustRightInd w:val="0"/>
        <w:spacing w:after="0"/>
        <w:ind w:firstLine="709"/>
        <w:jc w:val="both"/>
        <w:rPr>
          <w:rFonts w:ascii="Times New Roman" w:hAnsi="Times New Roman" w:cs="Times New Roman"/>
          <w:color w:val="000000" w:themeColor="text1"/>
          <w:sz w:val="24"/>
          <w:szCs w:val="24"/>
        </w:rPr>
      </w:pPr>
    </w:p>
    <w:p w:rsidR="00DC67BE" w:rsidRPr="00666F40" w:rsidRDefault="00DC67BE" w:rsidP="00DC67BE">
      <w:pPr>
        <w:spacing w:after="0"/>
        <w:ind w:firstLine="709"/>
        <w:rPr>
          <w:rFonts w:ascii="Times New Roman" w:hAnsi="Times New Roman" w:cs="Times New Roman"/>
          <w:color w:val="000000" w:themeColor="text1"/>
          <w:sz w:val="24"/>
          <w:szCs w:val="24"/>
        </w:rPr>
      </w:pPr>
    </w:p>
    <w:p w:rsidR="00DC67BE" w:rsidRPr="00666F40" w:rsidRDefault="00DC67BE" w:rsidP="00DC67BE">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
    <w:p w:rsidR="00DC67BE" w:rsidRPr="00666F40" w:rsidRDefault="00DC67BE" w:rsidP="00DC67BE">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
    <w:p w:rsidR="00DC67BE" w:rsidRPr="00666F40" w:rsidRDefault="00DC67BE" w:rsidP="00DC67BE">
      <w:pPr>
        <w:widowControl w:val="0"/>
        <w:autoSpaceDE w:val="0"/>
        <w:autoSpaceDN w:val="0"/>
        <w:adjustRightInd w:val="0"/>
        <w:spacing w:after="0"/>
        <w:ind w:firstLine="709"/>
        <w:jc w:val="both"/>
        <w:rPr>
          <w:rFonts w:ascii="Times New Roman" w:hAnsi="Times New Roman" w:cs="Times New Roman"/>
          <w:bCs/>
          <w:color w:val="000000" w:themeColor="text1"/>
          <w:sz w:val="24"/>
          <w:szCs w:val="24"/>
        </w:rPr>
      </w:pPr>
    </w:p>
    <w:p w:rsidR="00DC67BE" w:rsidRPr="00666F40" w:rsidRDefault="00DC67BE" w:rsidP="00DC67BE">
      <w:pPr>
        <w:widowControl w:val="0"/>
        <w:autoSpaceDE w:val="0"/>
        <w:autoSpaceDN w:val="0"/>
        <w:adjustRightInd w:val="0"/>
        <w:spacing w:after="0"/>
        <w:ind w:firstLine="709"/>
        <w:jc w:val="both"/>
        <w:rPr>
          <w:rFonts w:ascii="Times New Roman" w:hAnsi="Times New Roman" w:cs="Times New Roman"/>
          <w:bCs/>
          <w:color w:val="000000" w:themeColor="text1"/>
          <w:sz w:val="24"/>
          <w:szCs w:val="24"/>
        </w:rPr>
      </w:pPr>
    </w:p>
    <w:p w:rsidR="00DC67BE" w:rsidRPr="00666F40" w:rsidRDefault="00DC67BE" w:rsidP="00DC67BE">
      <w:pPr>
        <w:spacing w:after="0"/>
        <w:ind w:firstLine="709"/>
        <w:jc w:val="center"/>
        <w:rPr>
          <w:rFonts w:ascii="Times New Roman" w:hAnsi="Times New Roman" w:cs="Times New Roman"/>
          <w:color w:val="000000" w:themeColor="text1"/>
          <w:sz w:val="24"/>
          <w:szCs w:val="24"/>
        </w:rPr>
      </w:pPr>
    </w:p>
    <w:p w:rsidR="00DC67BE" w:rsidRPr="00666F40" w:rsidRDefault="00DC67BE" w:rsidP="00DC67BE">
      <w:pPr>
        <w:spacing w:after="0"/>
        <w:ind w:firstLine="709"/>
        <w:rPr>
          <w:rFonts w:ascii="Times New Roman" w:hAnsi="Times New Roman" w:cs="Times New Roman"/>
          <w:color w:val="000000" w:themeColor="text1"/>
          <w:sz w:val="24"/>
          <w:szCs w:val="24"/>
        </w:rPr>
      </w:pPr>
    </w:p>
    <w:p w:rsidR="00DC67BE" w:rsidRPr="00666F40" w:rsidRDefault="00DC67BE" w:rsidP="00DC67BE">
      <w:pPr>
        <w:spacing w:after="0"/>
        <w:ind w:firstLine="709"/>
        <w:jc w:val="center"/>
        <w:rPr>
          <w:rFonts w:ascii="Times New Roman" w:hAnsi="Times New Roman" w:cs="Times New Roman"/>
          <w:color w:val="000000" w:themeColor="text1"/>
          <w:sz w:val="24"/>
          <w:szCs w:val="24"/>
        </w:rPr>
      </w:pPr>
    </w:p>
    <w:p w:rsidR="00DC67BE" w:rsidRPr="00666F40" w:rsidRDefault="00DC67BE" w:rsidP="00DC67BE">
      <w:pPr>
        <w:spacing w:after="0"/>
        <w:ind w:firstLine="709"/>
        <w:jc w:val="center"/>
        <w:rPr>
          <w:rFonts w:ascii="Times New Roman" w:hAnsi="Times New Roman" w:cs="Times New Roman"/>
          <w:color w:val="000000" w:themeColor="text1"/>
          <w:sz w:val="24"/>
          <w:szCs w:val="24"/>
        </w:rPr>
      </w:pPr>
    </w:p>
    <w:p w:rsidR="00DC67BE" w:rsidRPr="00666F40" w:rsidRDefault="00DC67BE" w:rsidP="00DC67BE">
      <w:pPr>
        <w:spacing w:after="0"/>
        <w:ind w:firstLine="709"/>
        <w:jc w:val="center"/>
        <w:rPr>
          <w:rFonts w:ascii="Times New Roman" w:hAnsi="Times New Roman" w:cs="Times New Roman"/>
          <w:color w:val="000000" w:themeColor="text1"/>
          <w:sz w:val="24"/>
          <w:szCs w:val="24"/>
        </w:rPr>
      </w:pPr>
    </w:p>
    <w:p w:rsidR="00DC67BE" w:rsidRPr="00666F40" w:rsidRDefault="00DC67BE" w:rsidP="00DC67BE">
      <w:pPr>
        <w:spacing w:after="0"/>
        <w:ind w:firstLine="709"/>
        <w:jc w:val="center"/>
        <w:rPr>
          <w:rFonts w:ascii="Times New Roman" w:hAnsi="Times New Roman" w:cs="Times New Roman"/>
          <w:color w:val="000000" w:themeColor="text1"/>
          <w:sz w:val="24"/>
          <w:szCs w:val="24"/>
        </w:rPr>
      </w:pPr>
    </w:p>
    <w:p w:rsidR="00DC67BE" w:rsidRPr="00666F40" w:rsidRDefault="00DC67BE" w:rsidP="00DC67BE">
      <w:pPr>
        <w:spacing w:after="0"/>
        <w:ind w:firstLine="709"/>
        <w:jc w:val="center"/>
        <w:rPr>
          <w:rFonts w:ascii="Times New Roman" w:hAnsi="Times New Roman" w:cs="Times New Roman"/>
          <w:color w:val="000000" w:themeColor="text1"/>
          <w:sz w:val="24"/>
          <w:szCs w:val="24"/>
        </w:rPr>
      </w:pPr>
    </w:p>
    <w:p w:rsidR="00DC67BE" w:rsidRPr="006A2442" w:rsidRDefault="00DC67BE" w:rsidP="00DC67BE">
      <w:pPr>
        <w:spacing w:after="0"/>
        <w:jc w:val="center"/>
        <w:rPr>
          <w:rFonts w:ascii="Times New Roman" w:hAnsi="Times New Roman" w:cs="Times New Roman"/>
          <w:color w:val="000000" w:themeColor="text1"/>
          <w:sz w:val="24"/>
          <w:szCs w:val="24"/>
        </w:rPr>
      </w:pPr>
    </w:p>
    <w:p w:rsidR="00DC67BE" w:rsidRPr="006A2442" w:rsidRDefault="00DC67BE" w:rsidP="00DC67BE">
      <w:pPr>
        <w:spacing w:after="0"/>
        <w:jc w:val="center"/>
        <w:rPr>
          <w:rFonts w:ascii="Times New Roman" w:hAnsi="Times New Roman" w:cs="Times New Roman"/>
          <w:color w:val="000000" w:themeColor="text1"/>
          <w:sz w:val="24"/>
          <w:szCs w:val="24"/>
        </w:rPr>
      </w:pPr>
    </w:p>
    <w:p w:rsidR="00DC67BE" w:rsidRPr="006A2442" w:rsidRDefault="00DC67BE" w:rsidP="00DC67BE">
      <w:pPr>
        <w:spacing w:after="0"/>
        <w:jc w:val="center"/>
        <w:rPr>
          <w:rFonts w:ascii="Times New Roman" w:hAnsi="Times New Roman" w:cs="Times New Roman"/>
          <w:color w:val="000000" w:themeColor="text1"/>
          <w:sz w:val="24"/>
          <w:szCs w:val="24"/>
        </w:rPr>
      </w:pPr>
    </w:p>
    <w:p w:rsidR="00DC67BE" w:rsidRPr="006A2442" w:rsidRDefault="00DC67BE" w:rsidP="00DC67BE">
      <w:pPr>
        <w:spacing w:after="0"/>
        <w:jc w:val="center"/>
        <w:rPr>
          <w:rFonts w:ascii="Times New Roman" w:hAnsi="Times New Roman" w:cs="Times New Roman"/>
          <w:color w:val="000000" w:themeColor="text1"/>
          <w:sz w:val="24"/>
          <w:szCs w:val="24"/>
        </w:rPr>
      </w:pPr>
    </w:p>
    <w:p w:rsidR="00DC67BE" w:rsidRPr="006A2442" w:rsidRDefault="00DC67BE" w:rsidP="00DC67BE">
      <w:pPr>
        <w:spacing w:after="0"/>
        <w:rPr>
          <w:rFonts w:ascii="Times New Roman" w:hAnsi="Times New Roman" w:cs="Times New Roman"/>
          <w:color w:val="000000" w:themeColor="text1"/>
          <w:sz w:val="24"/>
          <w:szCs w:val="24"/>
        </w:rPr>
      </w:pPr>
    </w:p>
    <w:p w:rsidR="00DC67BE" w:rsidRPr="006A2442" w:rsidRDefault="00DC67BE" w:rsidP="00DC67BE">
      <w:pPr>
        <w:spacing w:after="0"/>
        <w:jc w:val="both"/>
        <w:rPr>
          <w:rFonts w:ascii="Times New Roman" w:hAnsi="Times New Roman" w:cs="Times New Roman"/>
          <w:color w:val="000000" w:themeColor="text1"/>
          <w:sz w:val="24"/>
          <w:szCs w:val="24"/>
        </w:rPr>
      </w:pPr>
    </w:p>
    <w:p w:rsidR="00DC67BE" w:rsidRPr="006A2442" w:rsidRDefault="00DC67BE" w:rsidP="00DC67BE">
      <w:pPr>
        <w:spacing w:after="0"/>
        <w:jc w:val="both"/>
        <w:rPr>
          <w:rFonts w:ascii="Times New Roman" w:hAnsi="Times New Roman" w:cs="Times New Roman"/>
          <w:color w:val="000000" w:themeColor="text1"/>
          <w:sz w:val="24"/>
          <w:szCs w:val="24"/>
        </w:rPr>
      </w:pPr>
    </w:p>
    <w:p w:rsidR="00DC67BE" w:rsidRPr="006A2442" w:rsidRDefault="00DC67BE" w:rsidP="00DC67BE">
      <w:pPr>
        <w:spacing w:after="0"/>
        <w:jc w:val="both"/>
        <w:rPr>
          <w:rFonts w:ascii="Times New Roman" w:hAnsi="Times New Roman" w:cs="Times New Roman"/>
          <w:color w:val="000000" w:themeColor="text1"/>
          <w:sz w:val="24"/>
          <w:szCs w:val="24"/>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E31A77" w:rsidSect="00E97F2E">
      <w:head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8F" w:rsidRDefault="00802B8F" w:rsidP="00984C12">
      <w:pPr>
        <w:spacing w:after="0" w:line="240" w:lineRule="auto"/>
      </w:pPr>
      <w:r>
        <w:separator/>
      </w:r>
    </w:p>
  </w:endnote>
  <w:endnote w:type="continuationSeparator" w:id="1">
    <w:p w:rsidR="00802B8F" w:rsidRDefault="00802B8F"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8F" w:rsidRDefault="00802B8F" w:rsidP="00984C12">
      <w:pPr>
        <w:spacing w:after="0" w:line="240" w:lineRule="auto"/>
      </w:pPr>
      <w:r>
        <w:separator/>
      </w:r>
    </w:p>
  </w:footnote>
  <w:footnote w:type="continuationSeparator" w:id="1">
    <w:p w:rsidR="00802B8F" w:rsidRDefault="00802B8F"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04A7"/>
    <w:rsid w:val="000B6A3B"/>
    <w:rsid w:val="000B74F9"/>
    <w:rsid w:val="000D5987"/>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47D24"/>
    <w:rsid w:val="003732C6"/>
    <w:rsid w:val="003C06C7"/>
    <w:rsid w:val="003C6020"/>
    <w:rsid w:val="003D0FCA"/>
    <w:rsid w:val="003E5C4F"/>
    <w:rsid w:val="0045336D"/>
    <w:rsid w:val="00454468"/>
    <w:rsid w:val="0046388F"/>
    <w:rsid w:val="00465683"/>
    <w:rsid w:val="00467F30"/>
    <w:rsid w:val="004C709B"/>
    <w:rsid w:val="00512C18"/>
    <w:rsid w:val="00513E8D"/>
    <w:rsid w:val="00521293"/>
    <w:rsid w:val="005319D3"/>
    <w:rsid w:val="00533350"/>
    <w:rsid w:val="005470C5"/>
    <w:rsid w:val="00550A41"/>
    <w:rsid w:val="00567950"/>
    <w:rsid w:val="005C255B"/>
    <w:rsid w:val="006107AA"/>
    <w:rsid w:val="00623A43"/>
    <w:rsid w:val="006273C4"/>
    <w:rsid w:val="006C740B"/>
    <w:rsid w:val="006D447B"/>
    <w:rsid w:val="006E2F28"/>
    <w:rsid w:val="00704E66"/>
    <w:rsid w:val="007255A4"/>
    <w:rsid w:val="007615BF"/>
    <w:rsid w:val="00772C17"/>
    <w:rsid w:val="007E13BE"/>
    <w:rsid w:val="007F4A81"/>
    <w:rsid w:val="00801B34"/>
    <w:rsid w:val="00802B8F"/>
    <w:rsid w:val="00823129"/>
    <w:rsid w:val="00844E91"/>
    <w:rsid w:val="008529C5"/>
    <w:rsid w:val="0085564E"/>
    <w:rsid w:val="0087162F"/>
    <w:rsid w:val="008D1257"/>
    <w:rsid w:val="008F28D8"/>
    <w:rsid w:val="00901DF7"/>
    <w:rsid w:val="00921384"/>
    <w:rsid w:val="00974656"/>
    <w:rsid w:val="009833C2"/>
    <w:rsid w:val="00984C12"/>
    <w:rsid w:val="009A185D"/>
    <w:rsid w:val="009F0C21"/>
    <w:rsid w:val="009F1E61"/>
    <w:rsid w:val="009F71AB"/>
    <w:rsid w:val="00A10D30"/>
    <w:rsid w:val="00A35944"/>
    <w:rsid w:val="00A61334"/>
    <w:rsid w:val="00A7475F"/>
    <w:rsid w:val="00AB2F24"/>
    <w:rsid w:val="00AC6267"/>
    <w:rsid w:val="00AE3079"/>
    <w:rsid w:val="00AF63C9"/>
    <w:rsid w:val="00B03A0C"/>
    <w:rsid w:val="00B05480"/>
    <w:rsid w:val="00B26DF4"/>
    <w:rsid w:val="00B33913"/>
    <w:rsid w:val="00B43053"/>
    <w:rsid w:val="00B469D6"/>
    <w:rsid w:val="00B5296C"/>
    <w:rsid w:val="00B67AA6"/>
    <w:rsid w:val="00BB11BF"/>
    <w:rsid w:val="00BC5563"/>
    <w:rsid w:val="00BD5B83"/>
    <w:rsid w:val="00BE61C1"/>
    <w:rsid w:val="00C10F42"/>
    <w:rsid w:val="00C2533E"/>
    <w:rsid w:val="00C361FC"/>
    <w:rsid w:val="00C56A96"/>
    <w:rsid w:val="00C6552B"/>
    <w:rsid w:val="00C7323D"/>
    <w:rsid w:val="00C7326F"/>
    <w:rsid w:val="00C9783D"/>
    <w:rsid w:val="00CC62C1"/>
    <w:rsid w:val="00CE0D12"/>
    <w:rsid w:val="00CE72AB"/>
    <w:rsid w:val="00CF7FB7"/>
    <w:rsid w:val="00D4471B"/>
    <w:rsid w:val="00D44C7E"/>
    <w:rsid w:val="00D60F5D"/>
    <w:rsid w:val="00D778C9"/>
    <w:rsid w:val="00D86EF8"/>
    <w:rsid w:val="00D97103"/>
    <w:rsid w:val="00DA058E"/>
    <w:rsid w:val="00DB15F3"/>
    <w:rsid w:val="00DC67BE"/>
    <w:rsid w:val="00DF7AA6"/>
    <w:rsid w:val="00E1616A"/>
    <w:rsid w:val="00E227CA"/>
    <w:rsid w:val="00E53214"/>
    <w:rsid w:val="00E97F2E"/>
    <w:rsid w:val="00EA6B8E"/>
    <w:rsid w:val="00F07656"/>
    <w:rsid w:val="00F31BC6"/>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42/dc88ed34206946c40ab6320539ad94974c701b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298687/62f7fcd0b8cc9d19412f837aa64d7b7ce0439aab/" TargetMode="External"/><Relationship Id="rId4" Type="http://schemas.openxmlformats.org/officeDocument/2006/relationships/settings" Target="settings.xml"/><Relationship Id="rId9" Type="http://schemas.openxmlformats.org/officeDocument/2006/relationships/hyperlink" Target="http://www.consultant.ru/document/cons_doc_LAW_302942/30a7abbf34d312bdc4dfbcb11f5fc0355ed77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FA5F-192B-4081-B098-CC083734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23</cp:revision>
  <dcterms:created xsi:type="dcterms:W3CDTF">2016-03-10T08:27:00Z</dcterms:created>
  <dcterms:modified xsi:type="dcterms:W3CDTF">2018-10-05T08:00:00Z</dcterms:modified>
</cp:coreProperties>
</file>