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57" w:rsidRPr="0052682A" w:rsidRDefault="008F5D57" w:rsidP="008F5D57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F5D57" w:rsidRPr="0052682A" w:rsidRDefault="008F5D57" w:rsidP="008F5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F5D57" w:rsidRPr="0052682A" w:rsidRDefault="008F5D57" w:rsidP="008F5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F5D57" w:rsidRPr="0052682A" w:rsidRDefault="008F5D57" w:rsidP="008F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F5D57" w:rsidRPr="0052682A" w:rsidRDefault="008F5D57" w:rsidP="008F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F5D57" w:rsidRPr="0052682A" w:rsidRDefault="008F5D57" w:rsidP="008F5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0" w:type="dxa"/>
        <w:tblBorders>
          <w:top w:val="double" w:sz="4" w:space="0" w:color="auto"/>
        </w:tblBorders>
        <w:tblLayout w:type="fixed"/>
        <w:tblLook w:val="04A0"/>
      </w:tblPr>
      <w:tblGrid>
        <w:gridCol w:w="9680"/>
      </w:tblGrid>
      <w:tr w:rsidR="008F5D57" w:rsidRPr="0052682A" w:rsidTr="00C93E75">
        <w:trPr>
          <w:trHeight w:val="493"/>
        </w:trPr>
        <w:tc>
          <w:tcPr>
            <w:tcW w:w="96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5D57" w:rsidRPr="002B3E25" w:rsidRDefault="008F5D57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«02»  марта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21 </w:t>
            </w:r>
          </w:p>
        </w:tc>
      </w:tr>
    </w:tbl>
    <w:p w:rsidR="008F5D57" w:rsidRPr="00DC38F5" w:rsidRDefault="008F5D57" w:rsidP="008F5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8F5">
        <w:rPr>
          <w:rFonts w:ascii="Times New Roman" w:hAnsi="Times New Roman" w:cs="Times New Roman"/>
          <w:sz w:val="24"/>
          <w:szCs w:val="24"/>
        </w:rPr>
        <w:t>Об утверждении Порядка предоставления жилых помещений маневренного фонда специал</w:t>
      </w:r>
      <w:r w:rsidRPr="00DC38F5">
        <w:rPr>
          <w:rFonts w:ascii="Times New Roman" w:hAnsi="Times New Roman" w:cs="Times New Roman"/>
          <w:sz w:val="24"/>
          <w:szCs w:val="24"/>
        </w:rPr>
        <w:t>и</w:t>
      </w:r>
      <w:r w:rsidRPr="00DC38F5">
        <w:rPr>
          <w:rFonts w:ascii="Times New Roman" w:hAnsi="Times New Roman" w:cs="Times New Roman"/>
          <w:sz w:val="24"/>
          <w:szCs w:val="24"/>
        </w:rPr>
        <w:t>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8F5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</w:p>
    <w:p w:rsidR="008F5D57" w:rsidRDefault="008F5D57" w:rsidP="008F5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57" w:rsidRPr="008F5D57" w:rsidRDefault="008F5D57" w:rsidP="008F5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Жилищным </w:t>
      </w:r>
      <w:hyperlink r:id="rId4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5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зак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ном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Федерации», руководствуясь статьями 23,46  Устава Бузыкановского муниципал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образования, администрация Бузыкановского  муниципального образ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</w:t>
      </w:r>
    </w:p>
    <w:p w:rsidR="008F5D57" w:rsidRPr="008F5D57" w:rsidRDefault="008F5D57" w:rsidP="008F5D5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ПОСТАНОВЛЯЕТ:</w:t>
      </w:r>
    </w:p>
    <w:p w:rsidR="008F5D57" w:rsidRPr="008F5D57" w:rsidRDefault="008F5D57" w:rsidP="008F5D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 </w:t>
      </w:r>
      <w:hyperlink r:id="rId6" w:anchor="P34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жилых помещений маневренного фонда специ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лизированного жилищного фонда Бузыкановского муниципального образования (Прилож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ние 1).</w:t>
      </w:r>
    </w:p>
    <w:p w:rsidR="008F5D57" w:rsidRPr="008F5D57" w:rsidRDefault="008F5D57" w:rsidP="008F5D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2.Опубликовать настоящее постановление в бюллетене нормативных правовых 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8F5D57" w:rsidRPr="008F5D57" w:rsidRDefault="008F5D57" w:rsidP="008F5D57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3.Контроль за исполнением настоящего постановления оставляю за собой.</w:t>
      </w:r>
    </w:p>
    <w:p w:rsidR="008F5D57" w:rsidRPr="008F5D57" w:rsidRDefault="008F5D57" w:rsidP="008F5D57">
      <w:pPr>
        <w:tabs>
          <w:tab w:val="left" w:pos="996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9960"/>
        </w:tabs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    П.М.Кулаков</w:t>
      </w:r>
    </w:p>
    <w:p w:rsidR="008F5D57" w:rsidRPr="008F5D57" w:rsidRDefault="008F5D57" w:rsidP="008F5D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8F5D57" w:rsidRPr="008F5D57" w:rsidRDefault="008F5D57" w:rsidP="008F5D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8F5D57" w:rsidRPr="008F5D57" w:rsidRDefault="008F5D57" w:rsidP="008F5D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Бузыкановского муниципального образования</w:t>
      </w:r>
    </w:p>
    <w:p w:rsidR="008F5D57" w:rsidRPr="008F5D57" w:rsidRDefault="008F5D57" w:rsidP="008F5D57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от 02 марта 2020 года №  21</w:t>
      </w:r>
    </w:p>
    <w:p w:rsidR="008F5D57" w:rsidRPr="008F5D57" w:rsidRDefault="008F5D57" w:rsidP="008F5D5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4"/>
      <w:bookmarkEnd w:id="0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8F5D57" w:rsidRPr="008F5D57" w:rsidRDefault="008F5D57" w:rsidP="008F5D5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ЖИЛЫХ ПОМЕЩЕНИЙ МАНЕВРЕННОГО ФОНДА</w:t>
      </w:r>
    </w:p>
    <w:p w:rsidR="008F5D57" w:rsidRPr="008F5D57" w:rsidRDefault="008F5D57" w:rsidP="008F5D5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СПЕЦИАЛИЗИРОВАННОГО ЖИЛИЩНОГО ФОНДА  БУЗЫКАНОВСКОГО </w:t>
      </w:r>
    </w:p>
    <w:p w:rsidR="008F5D57" w:rsidRPr="008F5D57" w:rsidRDefault="008F5D57" w:rsidP="008F5D57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8F5D57" w:rsidRPr="008F5D57" w:rsidRDefault="008F5D57" w:rsidP="008F5D57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Порядок предоставления жилых помещений маневренного фонда сп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циализированного жилищного фонда Бузыкановского муниципального образования (далее - Порядок) определяет процедуру предоставления жилых помещений маневренного фонда специализированного жилищного фонда Бузыкановского муниципального образования (д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лее - жилые помещения маневренного фонда), порядок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договора найма жилых помещений маневренного фонда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Предоставление жилых помещений маневренного фонда осуществляется по дог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вору найма жилого помещения маневренного фонда (далее - договор найма).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 найма заключает администрация Бузыкановского муниципального образов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ния (далее - администрация).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5"/>
      <w:bookmarkEnd w:id="1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3. Жилые помещения маневренного фонда предоставляются гражданам и членам их семей, указанным в заявлении о предоставлении жилого помещения маневренного фонда (далее - заявление), в следующих случаях: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6"/>
      <w:bookmarkEnd w:id="2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1) в связи с капитальным ремонтом или реконструкцией дома, в котором находятся жилые помещения, занимаемые ими по договорам социального найма жилых помещений жилищного фонда муниципального образования (далее - договор социального найма);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7"/>
      <w:bookmarkEnd w:id="3"/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2) при утрате жилых помещений в результате обращения взыскания на эти жилые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мещения, которые были приобретены за счет кредита банка или иной кредитной орг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низации либо средств целевого займа, предоставленного юридическим лицом на приобретение жил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го помещения, и заложены в обеспечение возврата кредита или целевого займа, если на м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мент обращения взыскания такие жилые помещения являются для них единственными;</w:t>
      </w:r>
      <w:proofErr w:type="gramEnd"/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8"/>
      <w:bookmarkEnd w:id="4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3) единственные жилые помещения стали непригодными для проживания в резул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тате чрезвычайных обстоятельств;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9"/>
      <w:bookmarkEnd w:id="5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Членами семьи граждан, указанных в настоящем пункте, являются проживающие 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вместно с ними супруг (супруга), дети, родители, другие родственники и иные граждане, вселяемые ими в качестве членов своей семьи.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Заявление представляется гражданами, указанными в </w:t>
      </w:r>
      <w:hyperlink r:id="rId7" w:anchor="P45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пункте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рядка (далее - заявитель), либо их законными представителями, действующими в силу з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кона или на основании доверенности (далее - представитель заявителя), лично по адресу: Иркутская область, Тайшетский район с. Бузыканово, ул. Школьная, д.1.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указывается: Ф.И.О. заявителя и членов семьи заявителя (при их нал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чии), степень родства члена семьи с заявителем, информация о наличии одного из случ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ев, указанных в </w:t>
      </w:r>
      <w:hyperlink r:id="rId8" w:anchor="P45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пункте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адрес для направления почтовой корреспонде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ции, иные контактные данные (адрес электронной почты, номер телефона).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1) копии документов, удостоверяющих личность заявителя и членов его семьи, ук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занных в заявлении;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копии документов, подтверждающих наличие одного из случаев, указанных в </w:t>
      </w:r>
      <w:hyperlink r:id="rId9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д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Порядка:</w:t>
      </w:r>
      <w:proofErr w:type="gramEnd"/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вступившее в законную силу решение суда об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обращении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взыскания на заложе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ное жилое помещение, договор о предоставлении кредита банком или иной кредитной организ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цией, договор целевого займа с юридическим лицом, договор ипотеки (залога) - при обращ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граждан в случае, указанном в </w:t>
      </w:r>
      <w:hyperlink r:id="rId11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подпункте 2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б) документы, выданные уполномоченным органом, подтверждающие факт нахожд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ния жилого помещения в непригодном для проживания состоянии в результате чрезвыча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обстоятельств - при обращении граждан в случае, указанном в </w:t>
      </w:r>
      <w:hyperlink r:id="rId12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подпункте 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Порядка;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документы, подтверждающие право пользования, владения жилыми помещениями (долями в них) заявителем и членами его семьи (выписки из ЕГРН о праве собс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венности на жилое помещение, решение суда о признании права пользования жилым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мещением и т.д.) - при обращении граждан в случаях, указанных в </w:t>
      </w:r>
      <w:hyperlink r:id="rId13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рядка;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4) копии документов, подтверждающих наличие одного из случаев, при наступл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которых гражданам и членам их семей в соответствии с законодательством предо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тавляются жилые помещения маневренного фонда - при обращении граждан в случаях, указанных в </w:t>
      </w:r>
      <w:hyperlink r:id="rId15" w:anchor="P4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подпункте 4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копии документов,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удостоверяющих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 представителя заявителя, а также 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кументы, подтверждающие право представлять интересы заявителя (доверенность, свид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тельство о назначении опеки и т.д.) - в случае представления заявления и документов пре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ставителем заявителя.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Копии представляемых документов должны быть заверены нотариусом или иным 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цом, уполномоченным в соответствии с действующим законодательством на совершение 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тариальных действий. В случае представления документов, не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заверенных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нотариально, к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пии документов представляются совместно с оригиналами соответствующих 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кументов и заверяются работником администрации.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5. Заявление и документы регистрируются работником администрации в день их представления в порядке, установленном Инструкцией по делопроизводству в администр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муниципального образования, в журнале регистрации входящей корреспонденции с ук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занием даты и времени их поступления. По окончании регистрации заявления и док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ментов заявителю или его представителю возвращаются оригиналы документов, предо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тавленных в копиях, а также выдается расписка о принятии заявления и документов с 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меткой о дате и времени их принятия работником администрации.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6. Заявление и документы рассматриваются администрацией в порядке очередности их поступления в администрацию в течение 10 рабочих дней со дня их регистрации.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 целях рассмотрения заявления и документов администрация: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проверяет соответствие заявления и документов,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заявителем, тр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бованиям </w:t>
      </w:r>
      <w:hyperlink r:id="rId16" w:anchor="P4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пункта 4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2) проверяет наличие (отсутствие) у заявителя и членов его семьи, указанных в зая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лении, принадлежащих им на праве собственности жилых помещений (долей в них)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 направления соответствующих запросов в государственные органы по регистрации прав на недвижимое имущество (при обращении граждан в случаях, указанных в </w:t>
      </w:r>
      <w:hyperlink r:id="rId17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д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anchor="P4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4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Порядка);</w:t>
      </w:r>
      <w:proofErr w:type="gramEnd"/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осуществляет проверку сведений о проведении капитального ремонта или реконс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рукции дома, в котором находится жилое помещение, а также устанавливает нал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чие либо отсутствие договора социального найма на данное жилое помещение (при обращении гра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 в случае, указанном в </w:t>
      </w:r>
      <w:hyperlink r:id="rId20" w:anchor="P46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4) определяет наличие свободных жилых помещений маневренного фонда.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7. По результатам рассмотрения заявления и документов администрация в течение 5 рабочих дней осуществляет одно из следующих действий: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0"/>
      <w:bookmarkEnd w:id="6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1) подготавливает и обеспечивает утверждение главы администрации о предоставл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нии заявителю жилого помещения маневренного фонда по договору найма (далее - распор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жение о предоставлении жилого помещения) в случае, если в результате рассмотрения зая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ления и документов установлено наличие в совокупности следующих обсто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тельств: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представление заявителем заявления и документов, предусмотренных </w:t>
      </w:r>
      <w:hyperlink r:id="rId21" w:anchor="P4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пунктом 4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 их соответствие требованиям указанного пункта;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б) подтверждение сведений о капитальном ремонте или реконструкции дома, в кот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ром находится жилое помещение, и наличие договора социального найма на данное ж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лое помещение (при обращении граждан в случае, указанном в </w:t>
      </w:r>
      <w:hyperlink r:id="rId22" w:anchor="P46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 заявителя и членов его семьи, указанных в заявлении, отсутствуют жилые пом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щения (доли в них), принадлежащие им на праве собственности, за исключением жилых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мещений, указанных в </w:t>
      </w:r>
      <w:hyperlink r:id="rId23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(при обращении гра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 в случаях, указанных в </w:t>
      </w:r>
      <w:hyperlink r:id="rId25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г) в муниципальном жилищном фонде муниципального образования имеется свобо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ное жилое помещение, отнесенное на день рассмотрения заявления и документов к мане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ренному фонду;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75"/>
      <w:bookmarkEnd w:id="7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2) подготавливает мотивированный письменный отказ заявителю в предоставлении жилого помещения маневренного фонда по договору найма (далее - письменный отказ) при наличии одного из следующих обстоятельств: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а) заявитель проживает в жилом помещении, расположенном в доме, в котором пр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водится ремонт или реконструкция, не по договору социального найма, либо в доме, в кот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 заявитель проживает по договору социального найма, ремонт или реконструкция дома не проводится (при обращении граждан в случае, указанном в </w:t>
      </w:r>
      <w:hyperlink r:id="rId27" w:anchor="P46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б) в муниципальном жилищном фонде отсутствует свободное жилое помещение м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невренного фонда;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отсутствие заявления или одного или нескольких документов, предусмотренных </w:t>
      </w:r>
      <w:hyperlink r:id="rId28" w:anchor="P4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пунктом 4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либо их несоответствие требованиям указанного пункта;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г) наличие у заявителя или членов его семьи, указанных в заявлении, жилых помещ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ний (долей в них), принадлежащих им на праве собственности, за исключением жилых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мещений, указанных в </w:t>
      </w:r>
      <w:hyperlink r:id="rId29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(при обращении гра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 в случаях, указанных в </w:t>
      </w:r>
      <w:hyperlink r:id="rId31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подпунктах 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2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3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предусмотренном </w:t>
      </w:r>
      <w:hyperlink r:id="rId33" w:anchor="P70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подпунктом 1 пункта 7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админис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рация в течение 5 рабочих дней со дня утверждения распоряжения о предоставлении жилого помещения направляет заявителю по почтовому адресу, указанному в заявлении, уведомл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ние о необходимости в течение 3 рабочих дней со дня получения уведомления явиться в 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министрацию для заключения договора найма и подписания акта приема -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редачи жилого помещения маневренного фонда.</w:t>
      </w:r>
      <w:proofErr w:type="gramEnd"/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предусмотренном </w:t>
      </w:r>
      <w:hyperlink r:id="rId34" w:anchor="P75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подпунктом 2 пункта 7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администр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ция в течение 5 рабочих дней со дня подготовки письменного отказа направляет его заявит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лю по почтовому адресу, указанному в заявлении, с обоснованием причин отказа.</w:t>
      </w:r>
      <w:proofErr w:type="gramEnd"/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9. Жилые помещения маневренного фонда предоставляются из расчета не менее ше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ти квадратных метров жилой площади на одного человека.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10. Договор найма заключается на период: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1) до завершения капитального ремонта или реконструкции жилого дома (при закл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чении договора найма с гражданами в случае, установленном </w:t>
      </w:r>
      <w:hyperlink r:id="rId35" w:anchor="P46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подпунктом 1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2) до завершения расчетов с гражданами, утратившими жилые помещения в результ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те обращения взыскания на них, после продажи жилых помещений, на которые было обр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щено взыскание (при заключении договора найма с гражданами в случае, установленном </w:t>
      </w:r>
      <w:hyperlink r:id="rId36" w:anchor="P4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подпунктом 2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37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другими федеральными з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конами, либо до предоставления им жилых помещений государственного или муниципал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ного жилищного фонда в случаях и порядке, которые предусмотрены Жилищным </w:t>
      </w:r>
      <w:hyperlink r:id="rId3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к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о</w:t>
        </w:r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дексом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(при заключении договора найма с гражданами в случае, установле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</w:t>
      </w:r>
      <w:hyperlink r:id="rId39" w:anchor="P48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подпунктом 3</w:t>
        </w:r>
        <w:proofErr w:type="gramEnd"/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 xml:space="preserve">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Порядка);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установленный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(при заключении договора найма в соотве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ствии с </w:t>
      </w:r>
      <w:hyperlink r:id="rId40" w:anchor="P4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подпунктом 4 пункта 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11. Наниматель жилого помещения маневренного фонда (далее - наниматель) и члены его семьи вправе вселиться в жилое помещение маневренного фонда со дня заключения 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говора найма и подписания акта приема-передачи жилого помещения маневре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ного фонда (далее - акт приема-передачи).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9"/>
      <w:bookmarkEnd w:id="8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12. Истечение периода, на который заключен договор найма, является основанием прекращения договора найма.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Наниматель в течение следующего рабочего дня со дня истечения периода, на кот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рый был заключен договор найма, обязан освободить жилое помещение маневренного фонда и передать его администрации по акту приема-передачи.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наниматель по истечении периода, на который был заключен договор найма, не освободил и не передал администрации жилое помещение маневренного фонда по акту приема-передачи, администрация уведомляет нанимателя письменно в течение 3 раб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чих дней со дня истечения периода, на который был заключен договор найма, о необходим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сти в течение 5 календарных дней со дня получения уведомления освободить жилое пом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щение маневренного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и передать его администрации по акту при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ма-передачи.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92"/>
      <w:bookmarkEnd w:id="9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13. Администрация в течение срока действия договора найма не реже одного раза в шесть месяцев проводит проверку фактического проживания нанимателя в жилом помещ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нии маневренного фонда путем составления соответствующего акта о проживании.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администрацией факта не проживания нанимателя в жилом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мещении маневренного фонда, администрация уведомляет нанимателя письменно в т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чение 3 рабочих дней со дня составления акта о </w:t>
      </w:r>
      <w:proofErr w:type="gramStart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проживании</w:t>
      </w:r>
      <w:proofErr w:type="gramEnd"/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необходимости в течение 5 кале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дарных дней со дня получения уведомления освободить жилое помещение маневренного фонда и передать его администрации по акту приема-передачи.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случае, если нанимателем жилое помещение маневренного фонда не освобожд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 не передано администрации в сроки, установленные </w:t>
      </w:r>
      <w:hyperlink r:id="rId41" w:anchor="P89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пунктами 12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2" w:anchor="P92" w:history="1">
        <w:r w:rsidRPr="008F5D57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13</w:t>
        </w:r>
      </w:hyperlink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рядка, наниматель и члены его семьи подлежат выселению из жилого помещения маневре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ного фонда в судебном порядке в соответствии с законодательством Российской Федерации.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15. Размер платы за жилое помещение маневренного фонда, предоставленное по дог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вору найма, устанавливается муниципальным правовым актом муниципального обр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зования.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за коммунальные и иные услуги за жилое помещение маневренного фонда, предоставленное по договору найма, устанавливается в соответствии с действу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щим законодательством.</w:t>
      </w:r>
    </w:p>
    <w:p w:rsidR="008F5D57" w:rsidRPr="008F5D57" w:rsidRDefault="008F5D57" w:rsidP="008F5D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разования   </w:t>
      </w:r>
      <w:r w:rsidRPr="008F5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8F5D57" w:rsidRPr="008F5D57" w:rsidRDefault="008F5D57" w:rsidP="008F5D57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5D57" w:rsidRPr="008F5D57" w:rsidRDefault="008F5D57" w:rsidP="008F5D5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991" w:rsidRPr="008F5D57" w:rsidRDefault="005C7991" w:rsidP="008F5D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7991" w:rsidRPr="008F5D57" w:rsidSect="008F5D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F5D57"/>
    <w:rsid w:val="005C7991"/>
    <w:rsid w:val="008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8F5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F5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5D5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8F5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3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8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6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9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4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42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7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2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7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5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3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8" Type="http://schemas.openxmlformats.org/officeDocument/2006/relationships/hyperlink" Target="consultantplus://offline/ref=49FBBEFCFA7B0B8FD98F35AF8BDEBB70EEEB9AA167A0752EDA243CAE219CEB9F0A8FAE01353A8A62915A08DD31BAX5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0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9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41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1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4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2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7" Type="http://schemas.openxmlformats.org/officeDocument/2006/relationships/hyperlink" Target="consultantplus://offline/ref=49FBBEFCFA7B0B8FD98F35AF8BDEBB70EEEB9AA167A0752EDA243CAE219CEB9F0A8FAE01353A8A62915A08DD31BAX5I" TargetMode="External"/><Relationship Id="rId40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5" Type="http://schemas.openxmlformats.org/officeDocument/2006/relationships/hyperlink" Target="consultantplus://offline/ref=49FBBEFCFA7B0B8FD98F35AF8BDEBB70EEEB93A069A2752EDA243CAE219CEB9F0A8FAE01353A8A62915A08DD31BAX5I" TargetMode="External"/><Relationship Id="rId15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3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8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6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0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9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1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9FBBEFCFA7B0B8FD98F35AF8BDEBB70EEEB9AA167A0752EDA243CAE219CEB9F188FF60D373D9167964F5E8C77F08E46CB6C20C6A11C054DB3XFI" TargetMode="External"/><Relationship Id="rId9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14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2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27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0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35" Type="http://schemas.openxmlformats.org/officeDocument/2006/relationships/hyperlink" Target="file:///C:\Users\1\Documents\&#1076;&#1091;&#1084;&#1072;%20&#1041;&#1052;&#1054;\&#1044;&#1059;&#1052;&#1040;%20&#1041;&#1052;&#1054;\&#1052;&#1054;&#1044;&#1045;&#1051;&#1068;&#1053;&#1067;&#1045;%20&#1040;&#1050;&#1058;&#1067;\2020%20&#1075;&#1086;&#1076;\&#1084;&#1086;&#1076;&#1077;&#1083;&#1100;&#1085;&#1099;&#1081;%20&#1072;&#1082;&#1090;%20&#1084;&#1072;&#1085;&#1077;&#1074;&#1088;&#1077;&#1084;&#1085;&#1086;&#1075;&#1086;%20&#1092;&#1086;&#1085;&#1076;&#1072;\&#1052;&#1086;&#1076;&#1077;&#1083;&#1100;&#1085;&#1099;&#1081;%20&#1084;&#1072;&#1085;&#1077;&#1074;&#1088;&#1077;&#1085;&#1085;&#1099;&#1081;%20&#1092;&#1086;&#1085;&#1076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3278</Words>
  <Characters>18686</Characters>
  <Application>Microsoft Office Word</Application>
  <DocSecurity>0</DocSecurity>
  <Lines>155</Lines>
  <Paragraphs>43</Paragraphs>
  <ScaleCrop>false</ScaleCrop>
  <Company/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2020-04-02T08:38:00Z</dcterms:created>
  <dcterms:modified xsi:type="dcterms:W3CDTF">2020-04-02T08:41:00Z</dcterms:modified>
</cp:coreProperties>
</file>