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C5" w:rsidRPr="0052682A" w:rsidRDefault="002015C5" w:rsidP="002015C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2015C5" w:rsidRPr="0052682A" w:rsidRDefault="002015C5" w:rsidP="002015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15C5" w:rsidRPr="0052682A" w:rsidRDefault="002015C5" w:rsidP="002015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015C5" w:rsidRPr="0052682A" w:rsidRDefault="002015C5" w:rsidP="00201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015C5" w:rsidRPr="0052682A" w:rsidRDefault="002015C5" w:rsidP="00201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015C5" w:rsidRPr="0052682A" w:rsidRDefault="002015C5" w:rsidP="002015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81"/>
      </w:tblGrid>
      <w:tr w:rsidR="002015C5" w:rsidRPr="00442F03" w:rsidTr="002015C5">
        <w:trPr>
          <w:trHeight w:val="303"/>
        </w:trPr>
        <w:tc>
          <w:tcPr>
            <w:tcW w:w="95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015C5" w:rsidRPr="00442F03" w:rsidRDefault="002015C5" w:rsidP="00C93E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«10»  января  2020</w:t>
            </w:r>
            <w:r w:rsidRPr="00442F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№ 07</w:t>
            </w:r>
          </w:p>
        </w:tc>
      </w:tr>
    </w:tbl>
    <w:p w:rsidR="002015C5" w:rsidRPr="002E3041" w:rsidRDefault="002015C5" w:rsidP="002015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внештатных инспекторах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пожарной профилактике на территории Бузыкановского муниципального образования</w:t>
      </w:r>
    </w:p>
    <w:p w:rsidR="002015C5" w:rsidRDefault="002015C5" w:rsidP="002015C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</w:rPr>
      </w:pPr>
    </w:p>
    <w:p w:rsidR="002015C5" w:rsidRPr="0052682A" w:rsidRDefault="002015C5" w:rsidP="002015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2E3041">
        <w:rPr>
          <w:rFonts w:ascii="Times New Roman" w:hAnsi="Times New Roman" w:cs="Times New Roman"/>
          <w:sz w:val="24"/>
          <w:szCs w:val="24"/>
        </w:rPr>
        <w:t xml:space="preserve"> целях создания условий для участия граждан в обеспечении первичных мер п</w:t>
      </w:r>
      <w:r w:rsidRPr="002E3041">
        <w:rPr>
          <w:rFonts w:ascii="Times New Roman" w:hAnsi="Times New Roman" w:cs="Times New Roman"/>
          <w:sz w:val="24"/>
          <w:szCs w:val="24"/>
        </w:rPr>
        <w:t>о</w:t>
      </w:r>
      <w:r w:rsidRPr="002E3041">
        <w:rPr>
          <w:rFonts w:ascii="Times New Roman" w:hAnsi="Times New Roman" w:cs="Times New Roman"/>
          <w:sz w:val="24"/>
          <w:szCs w:val="24"/>
        </w:rPr>
        <w:t>жарной безопасности на территор</w:t>
      </w:r>
      <w:r>
        <w:rPr>
          <w:rFonts w:ascii="Times New Roman" w:hAnsi="Times New Roman" w:cs="Times New Roman"/>
          <w:sz w:val="24"/>
          <w:szCs w:val="24"/>
        </w:rPr>
        <w:t xml:space="preserve">ии Бузыкановского муниципального образования, </w:t>
      </w:r>
      <w:r w:rsidRPr="002E3041">
        <w:rPr>
          <w:rFonts w:ascii="Times New Roman" w:hAnsi="Times New Roman" w:cs="Times New Roman"/>
          <w:sz w:val="24"/>
          <w:szCs w:val="24"/>
        </w:rPr>
        <w:t xml:space="preserve"> ок</w:t>
      </w:r>
      <w:r w:rsidRPr="002E3041">
        <w:rPr>
          <w:rFonts w:ascii="Times New Roman" w:hAnsi="Times New Roman" w:cs="Times New Roman"/>
          <w:sz w:val="24"/>
          <w:szCs w:val="24"/>
        </w:rPr>
        <w:t>а</w:t>
      </w:r>
      <w:r w:rsidRPr="002E3041">
        <w:rPr>
          <w:rFonts w:ascii="Times New Roman" w:hAnsi="Times New Roman" w:cs="Times New Roman"/>
          <w:sz w:val="24"/>
          <w:szCs w:val="24"/>
        </w:rPr>
        <w:t>зания содействия органам государственной власти и органам местного самоуправления в информировании населения о мерах пожар</w:t>
      </w:r>
      <w:r>
        <w:rPr>
          <w:rFonts w:ascii="Times New Roman" w:hAnsi="Times New Roman" w:cs="Times New Roman"/>
          <w:sz w:val="24"/>
          <w:szCs w:val="24"/>
        </w:rPr>
        <w:t xml:space="preserve">ной безопасности, проведения </w:t>
      </w:r>
      <w:r w:rsidRPr="00237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профилактики</w:t>
      </w:r>
      <w:r w:rsidRPr="002E3041">
        <w:rPr>
          <w:rFonts w:ascii="Times New Roman" w:hAnsi="Times New Roman" w:cs="Times New Roman"/>
          <w:sz w:val="24"/>
          <w:szCs w:val="24"/>
        </w:rPr>
        <w:t xml:space="preserve"> пожаров в населенных пунктах, в</w:t>
      </w:r>
      <w:r>
        <w:rPr>
          <w:rFonts w:ascii="Times New Roman" w:hAnsi="Times New Roman" w:cs="Times New Roman"/>
          <w:sz w:val="24"/>
          <w:szCs w:val="24"/>
        </w:rPr>
        <w:t xml:space="preserve"> жилых и общественных зданиях  и не</w:t>
      </w:r>
      <w:r w:rsidRPr="002E3041">
        <w:rPr>
          <w:rFonts w:ascii="Times New Roman" w:hAnsi="Times New Roman" w:cs="Times New Roman"/>
          <w:sz w:val="24"/>
          <w:szCs w:val="24"/>
        </w:rPr>
        <w:t>допущения пож</w:t>
      </w:r>
      <w:r w:rsidRPr="002E3041">
        <w:rPr>
          <w:rFonts w:ascii="Times New Roman" w:hAnsi="Times New Roman" w:cs="Times New Roman"/>
          <w:sz w:val="24"/>
          <w:szCs w:val="24"/>
        </w:rPr>
        <w:t>а</w:t>
      </w:r>
      <w:r w:rsidRPr="002E3041">
        <w:rPr>
          <w:rFonts w:ascii="Times New Roman" w:hAnsi="Times New Roman" w:cs="Times New Roman"/>
          <w:sz w:val="24"/>
          <w:szCs w:val="24"/>
        </w:rPr>
        <w:t>ров и гибели на них людей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A0D48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>вии с Ф</w:t>
      </w:r>
      <w:r w:rsidRPr="008A0D48">
        <w:rPr>
          <w:rFonts w:ascii="Times New Roman" w:hAnsi="Times New Roman" w:cs="Times New Roman"/>
          <w:sz w:val="24"/>
          <w:szCs w:val="24"/>
        </w:rPr>
        <w:t>едера</w:t>
      </w:r>
      <w:r>
        <w:rPr>
          <w:rFonts w:ascii="Times New Roman" w:hAnsi="Times New Roman" w:cs="Times New Roman"/>
          <w:sz w:val="24"/>
          <w:szCs w:val="24"/>
        </w:rPr>
        <w:t>льными законами от 06.10.2003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D4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</w:t>
      </w:r>
      <w:r w:rsidRPr="008A0D48">
        <w:rPr>
          <w:rFonts w:ascii="Times New Roman" w:hAnsi="Times New Roman" w:cs="Times New Roman"/>
          <w:sz w:val="24"/>
          <w:szCs w:val="24"/>
        </w:rPr>
        <w:t>е</w:t>
      </w:r>
      <w:r w:rsidRPr="008A0D48">
        <w:rPr>
          <w:rFonts w:ascii="Times New Roman" w:hAnsi="Times New Roman" w:cs="Times New Roman"/>
          <w:sz w:val="24"/>
          <w:szCs w:val="24"/>
        </w:rPr>
        <w:t>рации», от 21.12.1994 № 68-ФЗ «О защите населения и территорий от чрезвычайных с</w:t>
      </w:r>
      <w:r w:rsidRPr="008A0D48">
        <w:rPr>
          <w:rFonts w:ascii="Times New Roman" w:hAnsi="Times New Roman" w:cs="Times New Roman"/>
          <w:sz w:val="24"/>
          <w:szCs w:val="24"/>
        </w:rPr>
        <w:t>и</w:t>
      </w:r>
      <w:r w:rsidRPr="008A0D48">
        <w:rPr>
          <w:rFonts w:ascii="Times New Roman" w:hAnsi="Times New Roman" w:cs="Times New Roman"/>
          <w:sz w:val="24"/>
          <w:szCs w:val="24"/>
        </w:rPr>
        <w:t>туаций природного и техногенного характера»,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от 21.12.1994г. № 69-Ф «О пожарной безопасности», руково</w:t>
      </w:r>
      <w:r>
        <w:rPr>
          <w:rFonts w:ascii="Times New Roman" w:hAnsi="Times New Roman" w:cs="Times New Roman"/>
          <w:sz w:val="24"/>
          <w:szCs w:val="24"/>
        </w:rPr>
        <w:t>дствуясь</w:t>
      </w:r>
      <w:r w:rsidRPr="0052682A">
        <w:rPr>
          <w:rFonts w:ascii="Times New Roman" w:hAnsi="Times New Roman" w:cs="Times New Roman"/>
          <w:sz w:val="24"/>
          <w:szCs w:val="24"/>
        </w:rPr>
        <w:t xml:space="preserve"> ст.ст. 6, 23, 46 Устава Бузыкановского муниципального образования, администрация Бузыкановского муниципального образования</w:t>
      </w:r>
    </w:p>
    <w:p w:rsidR="002015C5" w:rsidRDefault="002015C5" w:rsidP="00201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5" w:rsidRPr="00632DC2" w:rsidRDefault="002015C5" w:rsidP="00201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DC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015C5" w:rsidRPr="002E3041" w:rsidRDefault="002015C5" w:rsidP="002015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Pr="002E3041">
        <w:rPr>
          <w:rFonts w:ascii="Times New Roman" w:hAnsi="Times New Roman" w:cs="Times New Roman"/>
          <w:sz w:val="24"/>
          <w:szCs w:val="24"/>
        </w:rPr>
        <w:t>Положения 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внештатных инспекторах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пожарной профилактике на территории Бузыкановского муниципального образования (Приложение 1).</w:t>
      </w:r>
    </w:p>
    <w:p w:rsidR="002015C5" w:rsidRPr="00632DC2" w:rsidRDefault="002015C5" w:rsidP="002015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32DC2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32DC2">
        <w:rPr>
          <w:rFonts w:ascii="Times New Roman" w:hAnsi="Times New Roman" w:cs="Times New Roman"/>
          <w:sz w:val="24"/>
          <w:szCs w:val="24"/>
        </w:rPr>
        <w:t>ь</w:t>
      </w:r>
      <w:r w:rsidRPr="00632DC2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632DC2">
        <w:rPr>
          <w:rFonts w:ascii="Times New Roman" w:hAnsi="Times New Roman" w:cs="Times New Roman"/>
          <w:sz w:val="24"/>
          <w:szCs w:val="24"/>
        </w:rPr>
        <w:t>и</w:t>
      </w:r>
      <w:r w:rsidRPr="00632DC2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2015C5" w:rsidRPr="00632DC2" w:rsidRDefault="002015C5" w:rsidP="002015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настоящего</w:t>
      </w:r>
      <w:r w:rsidRPr="00632DC2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2015C5" w:rsidRPr="00632DC2" w:rsidRDefault="002015C5" w:rsidP="00201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5" w:rsidRPr="00632DC2" w:rsidRDefault="002015C5" w:rsidP="002015C5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2DC2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DC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632DC2">
        <w:rPr>
          <w:rFonts w:ascii="Times New Roman" w:hAnsi="Times New Roman" w:cs="Times New Roman"/>
          <w:sz w:val="24"/>
          <w:szCs w:val="24"/>
        </w:rPr>
        <w:t xml:space="preserve">  П.М. Кулаков</w:t>
      </w:r>
    </w:p>
    <w:p w:rsidR="002015C5" w:rsidRDefault="002015C5" w:rsidP="002015C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15C5" w:rsidRPr="0052682A" w:rsidRDefault="002015C5" w:rsidP="002015C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2015C5" w:rsidRDefault="002015C5" w:rsidP="002015C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к постановлению</w:t>
      </w:r>
    </w:p>
    <w:p w:rsidR="002015C5" w:rsidRDefault="002015C5" w:rsidP="002015C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>Бузыкановского</w:t>
      </w:r>
    </w:p>
    <w:p w:rsidR="002015C5" w:rsidRDefault="002015C5" w:rsidP="002015C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</w:t>
      </w:r>
      <w:r w:rsidRPr="0052682A">
        <w:rPr>
          <w:rFonts w:ascii="Times New Roman" w:hAnsi="Times New Roman" w:cs="Times New Roman"/>
        </w:rPr>
        <w:t>бразования</w:t>
      </w:r>
    </w:p>
    <w:p w:rsidR="002015C5" w:rsidRPr="0072388F" w:rsidRDefault="002015C5" w:rsidP="002015C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10 января 2020 года № 07</w:t>
      </w:r>
    </w:p>
    <w:p w:rsidR="002015C5" w:rsidRPr="0052682A" w:rsidRDefault="002015C5" w:rsidP="002015C5">
      <w:pPr>
        <w:spacing w:after="0"/>
        <w:jc w:val="right"/>
        <w:rPr>
          <w:rFonts w:ascii="Times New Roman" w:hAnsi="Times New Roman" w:cs="Times New Roman"/>
        </w:rPr>
      </w:pPr>
    </w:p>
    <w:p w:rsidR="002015C5" w:rsidRPr="002E3041" w:rsidRDefault="002015C5" w:rsidP="002015C5">
      <w:pPr>
        <w:spacing w:after="0"/>
        <w:jc w:val="right"/>
        <w:rPr>
          <w:rFonts w:ascii="Times New Roman" w:hAnsi="Times New Roman" w:cs="Times New Roman"/>
        </w:rPr>
      </w:pPr>
    </w:p>
    <w:p w:rsidR="002015C5" w:rsidRDefault="002015C5" w:rsidP="002015C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5C5" w:rsidRPr="002E3041" w:rsidRDefault="002015C5" w:rsidP="00201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2E3041">
        <w:rPr>
          <w:rFonts w:ascii="Times New Roman" w:hAnsi="Times New Roman" w:cs="Times New Roman"/>
          <w:b/>
          <w:sz w:val="24"/>
          <w:szCs w:val="24"/>
        </w:rPr>
        <w:t>внештатных инспекторах</w:t>
      </w:r>
      <w:r w:rsidRPr="002E30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пожарной профилактик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Бузыкановского муниципального образования</w:t>
      </w:r>
    </w:p>
    <w:p w:rsidR="002015C5" w:rsidRPr="002E3041" w:rsidRDefault="002015C5" w:rsidP="00201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2015C5" w:rsidRPr="002E3041" w:rsidRDefault="002015C5" w:rsidP="002015C5">
      <w:pPr>
        <w:pStyle w:val="Bodytext3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1. Настоящее Положение определяет цели и задачи, порядок организации деятел</w:t>
      </w:r>
      <w:r w:rsidRPr="002E3041">
        <w:rPr>
          <w:rFonts w:ascii="Times New Roman" w:hAnsi="Times New Roman" w:cs="Times New Roman"/>
          <w:sz w:val="24"/>
          <w:szCs w:val="24"/>
        </w:rPr>
        <w:t>ь</w:t>
      </w:r>
      <w:r w:rsidRPr="002E3041">
        <w:rPr>
          <w:rFonts w:ascii="Times New Roman" w:hAnsi="Times New Roman" w:cs="Times New Roman"/>
          <w:sz w:val="24"/>
          <w:szCs w:val="24"/>
        </w:rPr>
        <w:t>ности, основные направления и формы работы внештатного инспектора по пожарной профилактике (далее – инспектор) на территории</w:t>
      </w:r>
      <w:r>
        <w:t xml:space="preserve"> </w:t>
      </w:r>
      <w:r w:rsidRPr="002E3041">
        <w:rPr>
          <w:rFonts w:ascii="Times New Roman" w:hAnsi="Times New Roman" w:cs="Times New Roman"/>
          <w:sz w:val="24"/>
          <w:szCs w:val="24"/>
        </w:rPr>
        <w:t>Бузыкановского муниципального обр</w:t>
      </w:r>
      <w:r w:rsidRPr="002E3041">
        <w:rPr>
          <w:rFonts w:ascii="Times New Roman" w:hAnsi="Times New Roman" w:cs="Times New Roman"/>
          <w:sz w:val="24"/>
          <w:szCs w:val="24"/>
        </w:rPr>
        <w:t>а</w:t>
      </w:r>
      <w:r w:rsidRPr="002E3041">
        <w:rPr>
          <w:rFonts w:ascii="Times New Roman" w:hAnsi="Times New Roman" w:cs="Times New Roman"/>
          <w:sz w:val="24"/>
          <w:szCs w:val="24"/>
        </w:rPr>
        <w:t>зования.</w:t>
      </w:r>
    </w:p>
    <w:p w:rsidR="002015C5" w:rsidRPr="002E3041" w:rsidRDefault="002015C5" w:rsidP="002015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</w:t>
      </w:r>
      <w:r w:rsidRPr="002E3041">
        <w:rPr>
          <w:rFonts w:ascii="Times New Roman" w:hAnsi="Times New Roman" w:cs="Times New Roman"/>
          <w:sz w:val="24"/>
          <w:szCs w:val="24"/>
        </w:rPr>
        <w:t>е</w:t>
      </w:r>
      <w:r w:rsidRPr="002E3041">
        <w:rPr>
          <w:rFonts w:ascii="Times New Roman" w:hAnsi="Times New Roman" w:cs="Times New Roman"/>
          <w:sz w:val="24"/>
          <w:szCs w:val="24"/>
        </w:rPr>
        <w:t>стного самоуправления в информировании населения о мерах пожарной безопасности.</w:t>
      </w:r>
    </w:p>
    <w:p w:rsidR="002015C5" w:rsidRPr="002E3041" w:rsidRDefault="002015C5" w:rsidP="002015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3. Основной задачей инспектора является оказание содействия органу местного с</w:t>
      </w:r>
      <w:r w:rsidRPr="002E3041">
        <w:rPr>
          <w:rFonts w:ascii="Times New Roman" w:hAnsi="Times New Roman" w:cs="Times New Roman"/>
          <w:sz w:val="24"/>
          <w:szCs w:val="24"/>
        </w:rPr>
        <w:t>а</w:t>
      </w:r>
      <w:r w:rsidRPr="002E3041">
        <w:rPr>
          <w:rFonts w:ascii="Times New Roman" w:hAnsi="Times New Roman" w:cs="Times New Roman"/>
          <w:sz w:val="24"/>
          <w:szCs w:val="24"/>
        </w:rPr>
        <w:t>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</w:t>
      </w:r>
      <w:r w:rsidRPr="002E3041">
        <w:rPr>
          <w:rFonts w:ascii="Times New Roman" w:hAnsi="Times New Roman" w:cs="Times New Roman"/>
          <w:sz w:val="24"/>
          <w:szCs w:val="24"/>
        </w:rPr>
        <w:t>а</w:t>
      </w:r>
      <w:r w:rsidRPr="002E3041">
        <w:rPr>
          <w:rFonts w:ascii="Times New Roman" w:hAnsi="Times New Roman" w:cs="Times New Roman"/>
          <w:sz w:val="24"/>
          <w:szCs w:val="24"/>
        </w:rPr>
        <w:t>ний пожарной безопасности, проведению агитационной работы и обучению мерам пожа</w:t>
      </w:r>
      <w:r w:rsidRPr="002E3041">
        <w:rPr>
          <w:rFonts w:ascii="Times New Roman" w:hAnsi="Times New Roman" w:cs="Times New Roman"/>
          <w:sz w:val="24"/>
          <w:szCs w:val="24"/>
        </w:rPr>
        <w:t>р</w:t>
      </w:r>
      <w:r w:rsidRPr="002E3041">
        <w:rPr>
          <w:rFonts w:ascii="Times New Roman" w:hAnsi="Times New Roman" w:cs="Times New Roman"/>
          <w:sz w:val="24"/>
          <w:szCs w:val="24"/>
        </w:rPr>
        <w:t>ной безопасности населения поселения (городского округа).</w:t>
      </w:r>
    </w:p>
    <w:p w:rsidR="002015C5" w:rsidRPr="002E3041" w:rsidRDefault="002015C5" w:rsidP="002015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4. Работа инспектора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и контролируется а</w:t>
      </w:r>
      <w:r w:rsidRPr="002E3041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 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2E3041">
        <w:rPr>
          <w:rFonts w:ascii="Times New Roman" w:hAnsi="Times New Roman" w:cs="Times New Roman"/>
          <w:sz w:val="24"/>
          <w:szCs w:val="24"/>
        </w:rPr>
        <w:t>, в том числе, как социально значимая работа в поря</w:t>
      </w:r>
      <w:r w:rsidRPr="002E3041">
        <w:rPr>
          <w:rFonts w:ascii="Times New Roman" w:hAnsi="Times New Roman" w:cs="Times New Roman"/>
          <w:sz w:val="24"/>
          <w:szCs w:val="24"/>
        </w:rPr>
        <w:t>д</w:t>
      </w:r>
      <w:r w:rsidRPr="002E3041">
        <w:rPr>
          <w:rFonts w:ascii="Times New Roman" w:hAnsi="Times New Roman" w:cs="Times New Roman"/>
          <w:sz w:val="24"/>
          <w:szCs w:val="24"/>
        </w:rPr>
        <w:t xml:space="preserve">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2015C5" w:rsidRPr="002E3041" w:rsidRDefault="002015C5" w:rsidP="002015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5. Инспекторы осуществляют свою основную деятельность – профилактику пож</w:t>
      </w:r>
      <w:r w:rsidRPr="002E3041">
        <w:rPr>
          <w:rFonts w:ascii="Times New Roman" w:hAnsi="Times New Roman" w:cs="Times New Roman"/>
          <w:sz w:val="24"/>
          <w:szCs w:val="24"/>
        </w:rPr>
        <w:t>а</w:t>
      </w:r>
      <w:r w:rsidRPr="002E3041">
        <w:rPr>
          <w:rFonts w:ascii="Times New Roman" w:hAnsi="Times New Roman" w:cs="Times New Roman"/>
          <w:sz w:val="24"/>
          <w:szCs w:val="24"/>
        </w:rPr>
        <w:t>ров в населенных пунктах, в жилых и общественных зданиях, расположенных на террит</w:t>
      </w:r>
      <w:r w:rsidRPr="002E3041">
        <w:rPr>
          <w:rFonts w:ascii="Times New Roman" w:hAnsi="Times New Roman" w:cs="Times New Roman"/>
          <w:sz w:val="24"/>
          <w:szCs w:val="24"/>
        </w:rPr>
        <w:t>о</w:t>
      </w:r>
      <w:r w:rsidRPr="002E3041">
        <w:rPr>
          <w:rFonts w:ascii="Times New Roman" w:hAnsi="Times New Roman" w:cs="Times New Roman"/>
          <w:sz w:val="24"/>
          <w:szCs w:val="24"/>
        </w:rPr>
        <w:t xml:space="preserve">рии поселения (городского округа), в целях недопущения пожаров и гибели на них людей. 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6. </w:t>
      </w:r>
      <w:r w:rsidRPr="002E3041">
        <w:rPr>
          <w:rFonts w:ascii="Times New Roman" w:hAnsi="Times New Roman" w:cs="Times New Roman"/>
          <w:sz w:val="24"/>
          <w:szCs w:val="24"/>
        </w:rPr>
        <w:t>Инспектором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гражданин Российской Федерации, достигший 16-летнего возраста, проживающий на территории поселения (городского округа).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Специалисты администрации Бузыкановского муниципального образования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, в сферу деятельности которых входят вопросы обеспечения пожарной безопасности, ст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росты населенных пунктов, работники добровольной и муниципальной пожарной охраны поселения (городского округа) рассматриваются в качестве кандидатов на назначение внештатным инспектором пожарной профилактики поселения (городского округа) в пр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оритетном порядке.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8. Прием кандидатов на назначение внештатным инспектором пожарной профила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тики осуществляется на </w:t>
      </w: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кан</w:t>
      </w:r>
      <w:r>
        <w:rPr>
          <w:rFonts w:ascii="Times New Roman" w:hAnsi="Times New Roman" w:cs="Times New Roman"/>
          <w:color w:val="000000"/>
          <w:sz w:val="24"/>
          <w:szCs w:val="24"/>
        </w:rPr>
        <w:t>дидата, поданного руководителю 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дм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нистрации  Бузыкановского муниципального образования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в произвольной форме.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Численность внештатных инспекторов поселений (городских округов) утвержд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постановлением 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дмини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страции Бузыкановского муниципального образования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, исх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дя из расчета: не менее 2-х инспекторов на каждый населенный пункт, входящий в состав поселения (городского округа)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до 10 000 человек, в населенных пунктах с численностью населения свыше 10 000 человек, численность и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спекторов принимается не менее 5-ти на каждые 10 000 населения, допускается уменьш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ние численности инспекторов с учетом соответствующего обоснования.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10. Перечень территорий, объектов муниципальной подведомственности, закре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ленных за инспекторо</w:t>
      </w:r>
      <w:r>
        <w:rPr>
          <w:rFonts w:ascii="Times New Roman" w:hAnsi="Times New Roman" w:cs="Times New Roman"/>
          <w:color w:val="000000"/>
          <w:sz w:val="24"/>
          <w:szCs w:val="24"/>
        </w:rPr>
        <w:t>м, утверждается постановлением администрации Бузыкановского муниципального образования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11.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ными правовыми актами в сфере обеспечения пожарной безопасности и настоящим П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ложением.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12. </w:t>
      </w: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Инспектор при осуществлении своих полномочий взаимодействует с должнос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ными лицами отдела надзорной 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 и профилактической работы по Тайшетск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му и Чунскому районам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надзорной деятельности и профилактической работы Главного управления МЧС 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 Иркутской области, 9 ПСО федеральной против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пожарной службы 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пожарно-спасательного отряда федеральной противопожарной слу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управления МЧС России по Иркутской области.</w:t>
      </w:r>
      <w:proofErr w:type="gramEnd"/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13. Инспектор допускается к работе после обучения мерам пожарной безопасности, сдачи зачетов и получения удостоверения установленного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разца (Приложение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1).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Руководитель 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z w:val="24"/>
          <w:szCs w:val="24"/>
        </w:rPr>
        <w:t>инистрации Бузыкановского муниципального образования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отделом надзорной деятельности и профилактической 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аботы по</w:t>
      </w:r>
      <w:r w:rsidRPr="00360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Тайшетск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му и Чунскому районам 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надзорной деятельности и профилактической работы Главного управления МЧС России по Иркутской об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ласти, 9 ПСО федеральной против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 службы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пожарно-спасательным отрядом федеральной противопожарной слу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бы Главного управления МЧС России по Иркутской области, организует обучение и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спектора мерам пожарной безопасности, в порядке, предусмотренном приказом МЧС Ро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сии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от 12.12.2007 № 645, принятие зачета по результатам обучения и выдачу удостовер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ния установленного образца, в течение пяти рабочих дней с момента назначения кандид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та внештатным инспектором пожарной профилактики.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Руководитель 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z w:val="24"/>
          <w:szCs w:val="24"/>
        </w:rPr>
        <w:t>инистрации Бузыкановского муниципального образования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Права и обязанности инспектора 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1. Инспектор имеет право: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1) осуществлять общественный контроль за соблюдением требований пожарной безопасности на территории поселения (городского округа), в жилых и общественных зданиях (в местах общего пользования), без взаимодействия с правообладателями объекта защиты;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2) участвовать в проведении плановых рейдовых осмотров территорий поселений (городских округов), садоводческ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 (дачных) объединений граждан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, в том числе, по пор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чению должностных лиц отдела надзорной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профилактической работы по Тайшетскому и Чунскому районам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надзорной деятельности и профилактич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ской работы Главного управления МЧС 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 Иркутской области, 9 ПСО федерал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противопожарной службы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пожарно-спасательного отряда федеральной противоп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жарной службы Главного управления МЧС России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 Иркутской области;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3) запрашивать и получать в отделе надзорной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профилактической работы по</w:t>
      </w:r>
      <w:r w:rsidRPr="00E65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Тайшетскому и Чунскому районам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надзорной деятельности и пр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филактической работы Главного управления МЧС 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 Иркутской области, 9 ПСО федеральной противопожарной службы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пожарно-спасательном отряде федеральной пр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тивопожарной службы Главного управления МЧС России по Иркутской области, необх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димую информацию о показателях оперативной обстановки с пожарами на обслужива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мой территории, противопожарном состоянии объектов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защиты общественного назнач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ния, </w:t>
      </w: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изменениях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>, вносимых в нормативные правовые акты и нормативные документы в области пожарной безопасности;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4) знакомиться в отделе надзорной деятельности и про</w:t>
      </w:r>
      <w:r>
        <w:rPr>
          <w:rFonts w:ascii="Times New Roman" w:hAnsi="Times New Roman" w:cs="Times New Roman"/>
          <w:color w:val="000000"/>
          <w:sz w:val="24"/>
          <w:szCs w:val="24"/>
        </w:rPr>
        <w:t>филактической работы по Тайшетскому и Чунскому районам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надзорной деятельности и профилактич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ской работы Главного управления МЧС России п</w:t>
      </w:r>
      <w:r>
        <w:rPr>
          <w:rFonts w:ascii="Times New Roman" w:hAnsi="Times New Roman" w:cs="Times New Roman"/>
          <w:color w:val="000000"/>
          <w:sz w:val="24"/>
          <w:szCs w:val="24"/>
        </w:rPr>
        <w:t>о Иркутской области, 9 ПСО федерал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противопожарной службы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пожарно-спасательном отряде федеральной противоп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жарной службы Главного управления МЧС России по Иркутской области с необходим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ми для работы нормативными документами, наглядной агитацией и другой справочно-информационной литературой по вопросам обеспечения пожарной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2. Инспектор обязан: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1) знать обстановку с пожарами на территории поселения (городского округа), и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формацию о наличии и состоянии боеготовности муниципальной, добровольной пожа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ной охраны, другую информацию, имеющую отношение к обеспечению пожарной без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пасности объектов на территории поселения (городского округа);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2) проводить обследования противопожарного состояния территории поселения (городского округа), садоводческих (дачных) объединений граждан, мест общего польз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3) осуществлять противопожарную агитацию и пропаганду, обучение мерам п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жарной безопасности населения, вести разъяснительную работу по предупреждению п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жаров и гибели на них людей;</w:t>
      </w:r>
    </w:p>
    <w:p w:rsidR="002015C5" w:rsidRPr="002E3041" w:rsidRDefault="002015C5" w:rsidP="002015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4) информировать руководителей органов местного самоуправления, должностных лиц отдела надзорной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профилактической работы по Тайшетскому и Чу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скому районам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надзорной деятельности и профилактической работы Главн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го управления МЧС России по Иркут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области, 9 ПСО федеральной противопожарной службы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или иных нарушениях, причиняющих вред жизни и здоровью граждан, а также создающих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розу жизни и здоровью людей, угрозу </w:t>
      </w:r>
      <w:r w:rsidRPr="002E3041">
        <w:rPr>
          <w:rFonts w:ascii="Times New Roman" w:hAnsi="Times New Roman" w:cs="Times New Roman"/>
          <w:sz w:val="24"/>
          <w:szCs w:val="24"/>
        </w:rPr>
        <w:t>возникновения чрезвычайных ситуаций природного и техногенного характера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5)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щиты общественного назначения;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6) информировать должностных лиц органов местного самоуправления и руков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онных путей и выходов, проездов (подъездов) для пожарной техники, на территории п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селения (городского округа);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7) информировать должностных лиц отдела надзорной деятельности и профила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тической работы по Тайшетскому и Чунским районам 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надзорной деятельн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лицами объектов защиты мер по устранению нарушений требований пожарной безопа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ности, фактах повторного их нарушения;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8) выполнять законные требования и поручения должностных лиц отдела надзо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ной 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 и профилактической работы по Тайшетскому и Чунскому районам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надзорной деятельности и профилактической работы Главного управления МЧС России по Иркутской об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ласти, 9 ПСО федеральной противопожарной службы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9) знать и соблюдать лично требования пожарной безопасности;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димые органами местного самоуправления, отделом надзорной деятельности и профила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тической 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аботы по Тайшетскому и Чунскому районам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надзорной деятельн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сти и профилактической работы Главного управления МЧС России по Иркутской об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ласти, 9 ПСО федеральной противопожарной службы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пожарно-спасательным отрядом федерал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ной противопожарной службы Главного управления МЧС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России по Иркутской области;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нина;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12) в период исполнения возложенных обязанностей иметь при себе удостовер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ние внештатного инспектора по пожарной профилактике и предъявлять его при обращ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нии к гражданам и должностным лицам;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13) знать права и обязанности внештатного инспектора по пожарной профилакт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ке;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14) предоставлять информацию о проделанной работе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по запросу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(устному, пис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менному) а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дминистрации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Бузыкановского муниципального образования, 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отдела надзо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профилактической работы по Тайшетскому и Чунскому районам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надзорной деятельности и профилактической работы Главного управления МЧС России по Иркутской об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ласти, 9 ПСО федеральной противопожарной службы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жарно-спасательного отряда федеральной противопожарной службы Главного управления МЧС России по Иркутской области, а также по итогам работы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за полугодие 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адрес А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минист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рации Бузыкановского муниципального образования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Реализуя права и выполняя обязанности, предусмотренные настоящим Положен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ем, инспектор несет ответственность в порядке, установленном законодательством Ро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сийской Федерации.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Основные направления и формы работы инспектора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Инспектор, выполняя возложенные на него задачи: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участвует профилактической работе самостоятельно, совместно и под руков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2E30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дством представителя органа местного самоуправления, должностных лиц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отдела на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зорной деятельности и профилактической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 Тайшетскому и Чунскому районам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надзорной деятельности и профилактической работы Главного управления МЧС России по Иркутской об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ласти, 9 ПСО федеральной противопожарной службы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полнению обязанностей с согласия законного представителя и только совместно с пре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ставителем органа местного самоуправления, должностным лицом отдела надзорной де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тельности и профи</w:t>
      </w:r>
      <w:r>
        <w:rPr>
          <w:rFonts w:ascii="Times New Roman" w:hAnsi="Times New Roman" w:cs="Times New Roman"/>
          <w:color w:val="000000"/>
          <w:sz w:val="24"/>
          <w:szCs w:val="24"/>
        </w:rPr>
        <w:t>лактической работы по Тайшетскому и Чунскому районам 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надзорной деятельности и профилактической работы Главного управления МЧС России по Иркутской об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ласти, 9 ПСО федеральной противопожарной службы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области.</w:t>
      </w:r>
      <w:proofErr w:type="gramEnd"/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2) анализирует состояние пожарной безопасности закрепленных жилых и общес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венных зданий, территории поселения (городского округа), садоводческих (дачных) объ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динений граждан, информирует органы местного самоуправления о выявленных наруш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ниях, и о необходимости принятия мер;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3)  обобщает и анализирует причины выявленных нарушений требований пожарной безопасности, оформляет предл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ожения по установленной форме (Приложение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2) с посл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дующей их регистрацией в журнале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учета предложений (приложение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3);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4) 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профилактической работы по Тайшетскому и Чунскому районам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надзорной деятельности и профилактической работы Главного управления МЧС России по Ирку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ской об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ласти, 9 ПСО федеральной противопожарной службы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пожарно-спасательного 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ряда федеральной противопожарной службы Главного управления МЧС России по Ирку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ской области по вопросам обеспечения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пожарной безопасности;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5)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ности и профилактиче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работы по Тайшетскому и Чунскому районам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зорной деятельности и профилактической работы Главного управления МЧС России по Иркутской об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ласти, 9 ПСО федеральной противопожарной службы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МЧС России по Иркутской области. Организует (оформляет и обновляет информацию) инфо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мационные стенды и витрины пожарной безопасности на территории поселения (горо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ского округа);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6)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риторий населенных пунктов;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7)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профилактической работы по Тайшетскому и Чунскому </w:t>
      </w:r>
      <w:r w:rsidRPr="009C4159">
        <w:rPr>
          <w:rFonts w:ascii="Times New Roman" w:hAnsi="Times New Roman" w:cs="Times New Roman"/>
          <w:color w:val="000000" w:themeColor="text1"/>
          <w:sz w:val="24"/>
          <w:szCs w:val="24"/>
        </w:rPr>
        <w:t>районам Управления надзорной деятельности и профилактич</w:t>
      </w:r>
      <w:r w:rsidRPr="009C415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C4159">
        <w:rPr>
          <w:rFonts w:ascii="Times New Roman" w:hAnsi="Times New Roman" w:cs="Times New Roman"/>
          <w:color w:val="000000" w:themeColor="text1"/>
          <w:sz w:val="24"/>
          <w:szCs w:val="24"/>
        </w:rPr>
        <w:t>ской работы Главного управления МЧС России по Иркутской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области,</w:t>
      </w:r>
      <w:r w:rsidRPr="009C4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 ПСО федерал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противопожарной службы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пожарно-спасательным отрядом федеральной противоп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жарной службы Главного управления МЧС России по Иркутской области, другими на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зорными органами и муниципальными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службами;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8) готовит сообщения о нарушениях требований пожарной безопасности (прилож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4) и направляет их в отдел надзорной деятельности и профи</w:t>
      </w:r>
      <w:r>
        <w:rPr>
          <w:rFonts w:ascii="Times New Roman" w:hAnsi="Times New Roman" w:cs="Times New Roman"/>
          <w:color w:val="000000"/>
          <w:sz w:val="24"/>
          <w:szCs w:val="24"/>
        </w:rPr>
        <w:t>лактической работы по Тайшетскому и Чунскому районам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надзорной деятельности и профилактич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ской работы Главного управления МЧС России по Иркутской области, орган местного с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моуправления, для принятия мер в рамках имеющихся полномочий. 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9) ведет журнал регистрации предложений об устранении нарушений требований пожарной безопасности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становленной формы (Приложение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3), журнал регистрации с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общений о нарушении требований пожарной безо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пасности (Приложение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5).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10) по итогам полугодия отчитывается о </w:t>
      </w: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роделанной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работе руководителю 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дм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страции Бузыкановского муниципального образования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11) руководитель 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Бузыкановского муниципального образования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организует контроль за работой инспектора, посредством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учета личных дел инспекторов (П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рило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жение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6), результатов работы инспек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тора (Приложение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7), заслушивания об ит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гах проведенной профилактической работы за полугодие на оперативном совещании с участием представителя отдела надзорной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профилактической работы по Тайшетскому и Чунскому районам У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правления надзорной деятельности и профилактич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ской работы Главного управления МЧС России по Иркутской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либо 9 ПСО фед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ральной противопожарной службы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пожарно-спасательного отряда федеральной против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пожарной службы Главного управления МЧС России по Иркутской области.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Освобождение инспектора от исполнения обязанностей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1. Основаниями для освобождения от исполнения обязанностей инспектора явл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ются: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1) истечение срока исполнения обязанностей по договору;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3) нарушение дисциплины или совершение проступков, несовместимых с пребыв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нием в статусе инспектора;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4) собственное желание (письменное заявление).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2. Решение об </w:t>
      </w: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освобождении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от исполнения обязанностей инс</w:t>
      </w:r>
      <w:r>
        <w:rPr>
          <w:rFonts w:ascii="Times New Roman" w:hAnsi="Times New Roman" w:cs="Times New Roman"/>
          <w:color w:val="000000"/>
          <w:sz w:val="24"/>
          <w:szCs w:val="24"/>
        </w:rPr>
        <w:t>пектора принимает руководитель 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и Бузыкановского муниципального образования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. При освоб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ждении от исполнения обязанностей изымается удостоверение </w:t>
      </w: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внештатного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инспектора пожарной профилактики.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социальных гарантий и компенсаций инспектору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По решению руководителя а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>дминистра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t>ции Бузыкановского муниципального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разования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применяться различные формы стимулирования работы инспектора за активную работу по профилактике пожаров на территории поселения (городского округа).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2. Основными формами стимулирования являются: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1) оказание материальной помощи;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2) награждение ценными подарками;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3) поощрение за активную деятельность путем премирования деньгами;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4) компенсация расходов на отопление и коммунальные услуги;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5) награждение грамотой, благодарственным письмом;</w:t>
      </w:r>
    </w:p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7) предоставление дополнительных дней отдыха по месту </w:t>
      </w: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работы, за счет ранее отработанного времени в выходные и праздничные дни.</w:t>
      </w:r>
    </w:p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3. 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Бузыкановского муниципального образования   П.М.Кулаков</w:t>
      </w:r>
    </w:p>
    <w:p w:rsidR="002015C5" w:rsidRPr="002E3041" w:rsidRDefault="002015C5" w:rsidP="002015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2015C5" w:rsidRPr="002E3041" w:rsidSect="003E30F4">
          <w:pgSz w:w="11906" w:h="16838"/>
          <w:pgMar w:top="1134" w:right="850" w:bottom="1134" w:left="1701" w:header="284" w:footer="284" w:gutter="0"/>
          <w:cols w:space="720"/>
          <w:docGrid w:linePitch="299"/>
        </w:sect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90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E304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9072"/>
        <w:jc w:val="right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proofErr w:type="gramStart"/>
      <w:r w:rsidRPr="002E3041">
        <w:rPr>
          <w:rFonts w:ascii="Times New Roman" w:hAnsi="Times New Roman" w:cs="Times New Roman"/>
          <w:sz w:val="24"/>
          <w:szCs w:val="24"/>
        </w:rPr>
        <w:t>внештатных</w:t>
      </w:r>
      <w:proofErr w:type="gramEnd"/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907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3041">
        <w:rPr>
          <w:rFonts w:ascii="Times New Roman" w:hAnsi="Times New Roman" w:cs="Times New Roman"/>
          <w:sz w:val="24"/>
          <w:szCs w:val="24"/>
        </w:rPr>
        <w:t>инспекторах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 пожарной профилактике»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1">
        <w:rPr>
          <w:rFonts w:ascii="Times New Roman" w:hAnsi="Times New Roman" w:cs="Times New Roman"/>
          <w:b/>
          <w:sz w:val="24"/>
          <w:szCs w:val="24"/>
        </w:rPr>
        <w:t>Образец служебного удостоверения инспектора по пожарной профилактике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2015C5" w:rsidRPr="002E3041" w:rsidTr="00C93E75">
        <w:trPr>
          <w:trHeight w:val="390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ВНЕШТАТНОГО ИНСПЕКТОРА 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по </w:t>
            </w:r>
            <w:r w:rsidRPr="002E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ПОЖАРНОЙ </w:t>
            </w:r>
            <w:r w:rsidRPr="002E304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ПРОФИЛАКТИКе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2"/>
        <w:gridCol w:w="4246"/>
        <w:gridCol w:w="6378"/>
      </w:tblGrid>
      <w:tr w:rsidR="002015C5" w:rsidRPr="002E3041" w:rsidTr="00C93E75">
        <w:trPr>
          <w:trHeight w:val="621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Владелец удостоверения является внештатным инспект</w:t>
            </w: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ром по пожарной профилактике и наделен правами в соо</w:t>
            </w: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ветствии с Положением о внештатных инспекторах по п</w:t>
            </w: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жарной профилактике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rPr>
          <w:trHeight w:val="1901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E3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_____________________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_________________________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 ____________________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rPr>
          <w:trHeight w:val="631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подпись, Ф.И.О.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rPr>
          <w:trHeight w:val="27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                      Цвет корочки удостоверения – красный, цвет вкладыша удостоверения – белый.</w:t>
      </w:r>
    </w:p>
    <w:p w:rsidR="002015C5" w:rsidRPr="002E3041" w:rsidRDefault="002015C5" w:rsidP="002015C5">
      <w:pPr>
        <w:spacing w:after="0"/>
        <w:rPr>
          <w:rFonts w:ascii="Times New Roman" w:hAnsi="Times New Roman" w:cs="Times New Roman"/>
          <w:sz w:val="24"/>
          <w:szCs w:val="24"/>
        </w:rPr>
        <w:sectPr w:rsidR="002015C5" w:rsidRPr="002E3041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E3041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proofErr w:type="gramStart"/>
      <w:r w:rsidRPr="002E3041">
        <w:rPr>
          <w:rFonts w:ascii="Times New Roman" w:hAnsi="Times New Roman" w:cs="Times New Roman"/>
          <w:sz w:val="24"/>
          <w:szCs w:val="24"/>
        </w:rPr>
        <w:t>внештатных</w:t>
      </w:r>
      <w:proofErr w:type="gramEnd"/>
    </w:p>
    <w:p w:rsidR="002015C5" w:rsidRPr="00651273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041">
        <w:rPr>
          <w:rFonts w:ascii="Times New Roman" w:hAnsi="Times New Roman" w:cs="Times New Roman"/>
          <w:sz w:val="24"/>
          <w:szCs w:val="24"/>
        </w:rPr>
        <w:t>инспекторах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 пожарной профилактике»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1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1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2E3041">
        <w:rPr>
          <w:rFonts w:ascii="Times New Roman" w:hAnsi="Times New Roman" w:cs="Times New Roman"/>
          <w:b/>
          <w:sz w:val="24"/>
          <w:szCs w:val="24"/>
        </w:rPr>
        <w:t>устранении</w:t>
      </w:r>
      <w:proofErr w:type="gramEnd"/>
      <w:r w:rsidRPr="002E3041">
        <w:rPr>
          <w:rFonts w:ascii="Times New Roman" w:hAnsi="Times New Roman" w:cs="Times New Roman"/>
          <w:b/>
          <w:sz w:val="24"/>
          <w:szCs w:val="24"/>
        </w:rPr>
        <w:t xml:space="preserve"> нарушений требований пожарной безопасности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Вам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041">
        <w:rPr>
          <w:rFonts w:ascii="Times New Roman" w:hAnsi="Times New Roman" w:cs="Times New Roman"/>
          <w:sz w:val="24"/>
          <w:szCs w:val="24"/>
        </w:rPr>
        <w:t>проживающему</w:t>
      </w:r>
      <w:proofErr w:type="gramEnd"/>
      <w:r w:rsidRPr="002E3041">
        <w:rPr>
          <w:rFonts w:ascii="Times New Roman" w:hAnsi="Times New Roman" w:cs="Times New Roman"/>
          <w:sz w:val="24"/>
          <w:szCs w:val="24"/>
        </w:rPr>
        <w:t xml:space="preserve"> (осуществляющему деятельность)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015C5" w:rsidRPr="00A34CC3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предлагается выполнить следующие противопожарные мероприятия: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236"/>
        <w:gridCol w:w="1861"/>
        <w:gridCol w:w="1825"/>
      </w:tblGrid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3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 влечет административную ответс</w:t>
      </w:r>
      <w:r w:rsidRPr="002E3041">
        <w:rPr>
          <w:rFonts w:ascii="Times New Roman" w:hAnsi="Times New Roman" w:cs="Times New Roman"/>
          <w:sz w:val="24"/>
          <w:szCs w:val="24"/>
        </w:rPr>
        <w:t>т</w:t>
      </w:r>
      <w:r w:rsidRPr="002E3041">
        <w:rPr>
          <w:rFonts w:ascii="Times New Roman" w:hAnsi="Times New Roman" w:cs="Times New Roman"/>
          <w:sz w:val="24"/>
          <w:szCs w:val="24"/>
        </w:rPr>
        <w:t>венность, предусмотренную статьей 20.4 Кодекса Российской Федерации об администр</w:t>
      </w:r>
      <w:r w:rsidRPr="002E3041">
        <w:rPr>
          <w:rFonts w:ascii="Times New Roman" w:hAnsi="Times New Roman" w:cs="Times New Roman"/>
          <w:sz w:val="24"/>
          <w:szCs w:val="24"/>
        </w:rPr>
        <w:t>а</w:t>
      </w:r>
      <w:r w:rsidRPr="002E3041">
        <w:rPr>
          <w:rFonts w:ascii="Times New Roman" w:hAnsi="Times New Roman" w:cs="Times New Roman"/>
          <w:sz w:val="24"/>
          <w:szCs w:val="24"/>
        </w:rPr>
        <w:t>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__________   _______________________________________   ______________ 20__ г.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подпись                    Ф.И.О. </w:t>
      </w:r>
      <w:proofErr w:type="gramStart"/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>внештатного</w:t>
      </w:r>
      <w:proofErr w:type="gramEnd"/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 xml:space="preserve"> инспектора по пожарной профилактике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Предложения для исполнения получил: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__________   _______________________________________   ______________ 20__ г.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подпись                                                            Ф.И.О.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Предложение выполнено ___________________ 20__ г._______________________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</w:t>
      </w:r>
      <w:proofErr w:type="gramStart"/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>внештатного</w:t>
      </w:r>
      <w:proofErr w:type="gramEnd"/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 xml:space="preserve"> инспектора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Регистрационный номер ____________ Дата регистрации  _______________ 20__ г.</w:t>
      </w:r>
    </w:p>
    <w:p w:rsidR="002015C5" w:rsidRPr="002E3041" w:rsidRDefault="002015C5" w:rsidP="002015C5">
      <w:pPr>
        <w:spacing w:after="0"/>
        <w:rPr>
          <w:rFonts w:ascii="Times New Roman" w:hAnsi="Times New Roman" w:cs="Times New Roman"/>
          <w:sz w:val="24"/>
          <w:szCs w:val="24"/>
        </w:rPr>
        <w:sectPr w:rsidR="002015C5" w:rsidRPr="002E3041" w:rsidSect="00651273">
          <w:pgSz w:w="11906" w:h="16838"/>
          <w:pgMar w:top="1134" w:right="850" w:bottom="1134" w:left="1701" w:header="284" w:footer="284" w:gutter="0"/>
          <w:cols w:space="720"/>
          <w:docGrid w:linePitch="299"/>
        </w:sect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E304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proofErr w:type="gramStart"/>
      <w:r w:rsidRPr="002E3041">
        <w:rPr>
          <w:rFonts w:ascii="Times New Roman" w:hAnsi="Times New Roman" w:cs="Times New Roman"/>
          <w:sz w:val="24"/>
          <w:szCs w:val="24"/>
        </w:rPr>
        <w:t>внештатных</w:t>
      </w:r>
      <w:proofErr w:type="gramEnd"/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инспекторах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proofErr w:type="gramEnd"/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color w:val="000000"/>
          <w:sz w:val="24"/>
          <w:szCs w:val="24"/>
        </w:rPr>
        <w:t>профилактике»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1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1">
        <w:rPr>
          <w:rFonts w:ascii="Times New Roman" w:hAnsi="Times New Roman" w:cs="Times New Roman"/>
          <w:b/>
          <w:sz w:val="24"/>
          <w:szCs w:val="24"/>
        </w:rPr>
        <w:t>регистрации предложений об устранении нарушений требований пожарной безопасности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2015C5" w:rsidRPr="002E3041" w:rsidTr="00C93E75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10"/>
        <w:gridCol w:w="2173"/>
        <w:gridCol w:w="2172"/>
        <w:gridCol w:w="2470"/>
        <w:gridCol w:w="1276"/>
        <w:gridCol w:w="2693"/>
      </w:tblGrid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3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Дата составления, Ф.И.О.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Кому вручено предложение, дата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Место хранения пре</w:t>
            </w: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(№ КНД)</w:t>
            </w: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:rsidR="002015C5" w:rsidRPr="002E3041" w:rsidRDefault="002015C5" w:rsidP="002015C5">
      <w:pPr>
        <w:spacing w:after="0"/>
        <w:rPr>
          <w:rFonts w:ascii="Times New Roman" w:hAnsi="Times New Roman" w:cs="Times New Roman"/>
          <w:sz w:val="24"/>
          <w:szCs w:val="24"/>
        </w:rPr>
        <w:sectPr w:rsidR="002015C5" w:rsidRPr="002E3041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E3041">
        <w:rPr>
          <w:rFonts w:ascii="Times New Roman" w:hAnsi="Times New Roman" w:cs="Times New Roman"/>
          <w:sz w:val="24"/>
          <w:szCs w:val="24"/>
        </w:rPr>
        <w:t xml:space="preserve"> 4  </w:t>
      </w:r>
    </w:p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 к Положению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proofErr w:type="gramStart"/>
      <w:r w:rsidRPr="002E3041">
        <w:rPr>
          <w:rFonts w:ascii="Times New Roman" w:hAnsi="Times New Roman" w:cs="Times New Roman"/>
          <w:sz w:val="24"/>
          <w:szCs w:val="24"/>
        </w:rPr>
        <w:t>внештатных</w:t>
      </w:r>
      <w:proofErr w:type="gramEnd"/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3041">
        <w:rPr>
          <w:rFonts w:ascii="Times New Roman" w:hAnsi="Times New Roman" w:cs="Times New Roman"/>
          <w:sz w:val="24"/>
          <w:szCs w:val="24"/>
        </w:rPr>
        <w:t>инспекторах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 пожарной профилактике»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2E3041">
        <w:rPr>
          <w:rFonts w:ascii="Times New Roman" w:hAnsi="Times New Roman" w:cs="Times New Roman"/>
          <w:b/>
          <w:spacing w:val="40"/>
          <w:sz w:val="24"/>
          <w:szCs w:val="24"/>
        </w:rPr>
        <w:t>СООБЩЕНИЕ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1">
        <w:rPr>
          <w:rFonts w:ascii="Times New Roman" w:hAnsi="Times New Roman" w:cs="Times New Roman"/>
          <w:b/>
          <w:sz w:val="24"/>
          <w:szCs w:val="24"/>
        </w:rPr>
        <w:t>о выявлении нарушений требований пожарной безопасности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"_____" ________________ 20  __ г.                            __________________________________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15C5" w:rsidRPr="002E3041" w:rsidTr="00C93E75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Я, внештатный инспектор по пожарной профилактике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E3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</w:t>
            </w:r>
            <w:r w:rsidRPr="002E3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органа местного самоуправления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при проведении профилактических мероприятий установи</w:t>
      </w:r>
      <w:proofErr w:type="gramStart"/>
      <w:r w:rsidRPr="002E304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E3041">
        <w:rPr>
          <w:rFonts w:ascii="Times New Roman" w:hAnsi="Times New Roman" w:cs="Times New Roman"/>
          <w:sz w:val="24"/>
          <w:szCs w:val="24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2015C5" w:rsidRPr="002E3041" w:rsidTr="00C93E75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>Ф.И.О. (при необходимости указать должность)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в ____________________________________________________________________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нарушил (а) ______________________________________________________________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2015C5" w:rsidRPr="002E3041" w:rsidTr="00C93E75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а именно: _______________________________________________________________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15C5" w:rsidRPr="002E3041" w:rsidTr="00C93E7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для принятия решения о возбуждении дела об административном правонарушении факт наруш</w:t>
      </w:r>
      <w:r w:rsidRPr="002E3041">
        <w:rPr>
          <w:rFonts w:ascii="Times New Roman" w:hAnsi="Times New Roman" w:cs="Times New Roman"/>
          <w:sz w:val="24"/>
          <w:szCs w:val="24"/>
        </w:rPr>
        <w:t>е</w:t>
      </w:r>
      <w:r w:rsidRPr="002E3041">
        <w:rPr>
          <w:rFonts w:ascii="Times New Roman" w:hAnsi="Times New Roman" w:cs="Times New Roman"/>
          <w:sz w:val="24"/>
          <w:szCs w:val="24"/>
        </w:rPr>
        <w:t xml:space="preserve">ния подтверждают: </w:t>
      </w:r>
    </w:p>
    <w:p w:rsidR="002015C5" w:rsidRPr="002E3041" w:rsidRDefault="002015C5" w:rsidP="002015C5">
      <w:pPr>
        <w:numPr>
          <w:ilvl w:val="0"/>
          <w:numId w:val="2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2015C5" w:rsidRPr="002E3041" w:rsidTr="00C93E75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2015C5" w:rsidRPr="002E3041" w:rsidRDefault="002015C5" w:rsidP="002015C5">
      <w:pPr>
        <w:numPr>
          <w:ilvl w:val="0"/>
          <w:numId w:val="2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2015C5" w:rsidRPr="002E3041" w:rsidTr="00C93E75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подпись</w:t>
            </w:r>
          </w:p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подпись лица, подготовившего сообщение </w:t>
      </w: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>Копию сообщения получил ____________   _____________________________________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подпись </w:t>
      </w: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Ф.И.О.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Регистрационный номер _________________ Дата регистрации __________20 __ г. </w:t>
      </w:r>
    </w:p>
    <w:p w:rsidR="002015C5" w:rsidRPr="002E3041" w:rsidRDefault="002015C5" w:rsidP="002015C5">
      <w:pPr>
        <w:spacing w:after="0"/>
        <w:rPr>
          <w:rFonts w:ascii="Times New Roman" w:hAnsi="Times New Roman" w:cs="Times New Roman"/>
          <w:sz w:val="24"/>
          <w:szCs w:val="24"/>
        </w:rPr>
        <w:sectPr w:rsidR="002015C5" w:rsidRPr="002E3041">
          <w:pgSz w:w="11906" w:h="16838"/>
          <w:pgMar w:top="1134" w:right="567" w:bottom="1134" w:left="1134" w:header="284" w:footer="284" w:gutter="0"/>
          <w:cols w:space="720"/>
        </w:sect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E304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2E3041">
        <w:rPr>
          <w:rFonts w:ascii="Times New Roman" w:hAnsi="Times New Roman" w:cs="Times New Roman"/>
          <w:sz w:val="24"/>
          <w:szCs w:val="24"/>
        </w:rPr>
        <w:t>ештатных</w:t>
      </w:r>
      <w:proofErr w:type="gramEnd"/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041">
        <w:rPr>
          <w:rFonts w:ascii="Times New Roman" w:hAnsi="Times New Roman" w:cs="Times New Roman"/>
          <w:sz w:val="24"/>
          <w:szCs w:val="24"/>
        </w:rPr>
        <w:t>инспекторах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 пожарной  профилактике»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1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1">
        <w:rPr>
          <w:rFonts w:ascii="Times New Roman" w:hAnsi="Times New Roman" w:cs="Times New Roman"/>
          <w:b/>
          <w:sz w:val="24"/>
          <w:szCs w:val="24"/>
        </w:rPr>
        <w:t>регистрации сообщений о нарушении требований пожарной безопасности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2015C5" w:rsidRPr="002E3041" w:rsidTr="00C93E75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0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134"/>
        <w:gridCol w:w="1844"/>
        <w:gridCol w:w="1986"/>
        <w:gridCol w:w="1417"/>
        <w:gridCol w:w="1131"/>
        <w:gridCol w:w="1276"/>
      </w:tblGrid>
      <w:tr w:rsidR="002015C5" w:rsidRPr="002E3041" w:rsidTr="00C93E75">
        <w:trPr>
          <w:cantSplit/>
          <w:trHeight w:val="24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5" w:rsidRPr="00A34CC3" w:rsidRDefault="002015C5" w:rsidP="00C9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15C5" w:rsidRPr="00A34CC3" w:rsidRDefault="002015C5" w:rsidP="00C9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34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5C5" w:rsidRPr="00A34CC3" w:rsidRDefault="002015C5" w:rsidP="00C9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5C5" w:rsidRPr="00A34CC3" w:rsidRDefault="002015C5" w:rsidP="00C9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подготовлено (ф.и.о.), </w:t>
            </w:r>
          </w:p>
          <w:p w:rsidR="002015C5" w:rsidRPr="00A34CC3" w:rsidRDefault="002015C5" w:rsidP="00C9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5C5" w:rsidRPr="00A34CC3" w:rsidRDefault="002015C5" w:rsidP="00C9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     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5C5" w:rsidRPr="00A34CC3" w:rsidRDefault="002015C5" w:rsidP="00C9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015C5" w:rsidRPr="00A34CC3" w:rsidRDefault="002015C5" w:rsidP="00C9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>нарушителя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5C5" w:rsidRPr="00A34CC3" w:rsidRDefault="002015C5" w:rsidP="00C9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>Кому направлено для принятия</w:t>
            </w:r>
          </w:p>
          <w:p w:rsidR="002015C5" w:rsidRPr="00A34CC3" w:rsidRDefault="002015C5" w:rsidP="00C9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5C5" w:rsidRPr="00A34CC3" w:rsidRDefault="002015C5" w:rsidP="00C9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решение </w:t>
            </w:r>
          </w:p>
          <w:p w:rsidR="002015C5" w:rsidRPr="00A34CC3" w:rsidRDefault="002015C5" w:rsidP="00C9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(результат </w:t>
            </w:r>
            <w:proofErr w:type="gramEnd"/>
          </w:p>
          <w:p w:rsidR="002015C5" w:rsidRPr="00A34CC3" w:rsidRDefault="002015C5" w:rsidP="00C9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рассмотрения)</w:t>
            </w: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5" w:rsidRPr="002E3041" w:rsidRDefault="002015C5" w:rsidP="00C9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Pr="002E3041" w:rsidRDefault="002015C5" w:rsidP="002015C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Pr="002E3041" w:rsidRDefault="002015C5" w:rsidP="002015C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Pr="002E3041" w:rsidRDefault="002015C5" w:rsidP="002015C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Pr="002E3041" w:rsidRDefault="002015C5" w:rsidP="002015C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Pr="002E3041" w:rsidRDefault="002015C5" w:rsidP="002015C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Pr="002E3041" w:rsidRDefault="002015C5" w:rsidP="002015C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Pr="002E3041" w:rsidRDefault="002015C5" w:rsidP="002015C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Pr="002E3041" w:rsidRDefault="002015C5" w:rsidP="002015C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Default="002015C5" w:rsidP="002015C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Pr="002E3041" w:rsidRDefault="002015C5" w:rsidP="002015C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E304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2E3041">
        <w:rPr>
          <w:rFonts w:ascii="Times New Roman" w:hAnsi="Times New Roman" w:cs="Times New Roman"/>
          <w:sz w:val="24"/>
          <w:szCs w:val="24"/>
        </w:rPr>
        <w:t>ештатных</w:t>
      </w:r>
      <w:proofErr w:type="gramEnd"/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041">
        <w:rPr>
          <w:rFonts w:ascii="Times New Roman" w:hAnsi="Times New Roman" w:cs="Times New Roman"/>
          <w:sz w:val="24"/>
          <w:szCs w:val="24"/>
        </w:rPr>
        <w:t>инспекторах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 пожарной  профилактике»</w:t>
      </w:r>
    </w:p>
    <w:p w:rsidR="002015C5" w:rsidRDefault="002015C5" w:rsidP="002015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2015C5" w:rsidRPr="002E3041" w:rsidRDefault="002015C5" w:rsidP="002015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2E3041">
        <w:rPr>
          <w:spacing w:val="2"/>
        </w:rPr>
        <w:br/>
      </w:r>
      <w:r w:rsidRPr="002E3041">
        <w:rPr>
          <w:b/>
          <w:spacing w:val="2"/>
        </w:rPr>
        <w:t>Лист 1</w:t>
      </w:r>
    </w:p>
    <w:p w:rsidR="002015C5" w:rsidRDefault="002015C5" w:rsidP="002015C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6B5D17">
        <w:rPr>
          <w:b/>
          <w:spacing w:val="2"/>
        </w:rPr>
        <w:t>ЛИЧНОЕ ДЕЛО</w:t>
      </w:r>
    </w:p>
    <w:p w:rsidR="002015C5" w:rsidRPr="006B5D17" w:rsidRDefault="002015C5" w:rsidP="002015C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6B5D17">
        <w:rPr>
          <w:b/>
          <w:spacing w:val="2"/>
        </w:rPr>
        <w:t>ВНЕШТАТНОГО ИНСПЕКТОРА ПО ПОЖАРНОЙ ПРОФИЛАКТИКЕ</w:t>
      </w:r>
    </w:p>
    <w:p w:rsidR="002015C5" w:rsidRPr="002E3041" w:rsidRDefault="002015C5" w:rsidP="002015C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2E3041">
        <w:rPr>
          <w:spacing w:val="2"/>
        </w:rPr>
        <w:t>__________________________________________________________</w:t>
      </w:r>
      <w:r w:rsidRPr="002E3041">
        <w:rPr>
          <w:spacing w:val="2"/>
        </w:rPr>
        <w:br/>
        <w:t>(фамилия, имя, отчество)</w:t>
      </w:r>
    </w:p>
    <w:p w:rsidR="002015C5" w:rsidRPr="002E3041" w:rsidRDefault="002015C5" w:rsidP="002015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E3041">
        <w:rPr>
          <w:spacing w:val="2"/>
        </w:rPr>
        <w:br/>
        <w:t>Начато "____" _____________ 20__ г.</w:t>
      </w:r>
      <w:r w:rsidRPr="002E3041">
        <w:rPr>
          <w:spacing w:val="2"/>
        </w:rPr>
        <w:br/>
      </w:r>
      <w:r w:rsidRPr="002E3041">
        <w:rPr>
          <w:spacing w:val="2"/>
        </w:rPr>
        <w:br/>
        <w:t>Окончено "____" ___________ 20__ г.</w:t>
      </w:r>
      <w:r w:rsidRPr="002E3041">
        <w:rPr>
          <w:spacing w:val="2"/>
        </w:rPr>
        <w:br/>
      </w:r>
    </w:p>
    <w:p w:rsidR="002015C5" w:rsidRPr="002E3041" w:rsidRDefault="002015C5" w:rsidP="002015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2E3041">
        <w:rPr>
          <w:b/>
          <w:spacing w:val="2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6"/>
        <w:gridCol w:w="1539"/>
      </w:tblGrid>
      <w:tr w:rsidR="002015C5" w:rsidRPr="002E3041" w:rsidTr="00C93E75">
        <w:trPr>
          <w:trHeight w:val="15"/>
        </w:trPr>
        <w:tc>
          <w:tcPr>
            <w:tcW w:w="9610" w:type="dxa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E3041">
              <w:t>Фамилия ________________________________________________</w:t>
            </w:r>
            <w:r>
              <w:t>______</w:t>
            </w:r>
            <w:r w:rsidRPr="002E3041">
              <w:br/>
              <w:t>Имя, Отчество ____________________</w:t>
            </w:r>
            <w:r>
              <w:t>_____________________________</w:t>
            </w:r>
            <w:r w:rsidRPr="002E3041">
              <w:br/>
              <w:t>Число, месяц, год рождения __________</w:t>
            </w:r>
            <w:r>
              <w:t>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E3041">
              <w:t>Место</w:t>
            </w:r>
            <w:r w:rsidRPr="002E3041">
              <w:br/>
              <w:t>для</w:t>
            </w:r>
            <w:r w:rsidRPr="002E3041">
              <w:br/>
              <w:t>фотографии</w:t>
            </w:r>
          </w:p>
        </w:tc>
      </w:tr>
    </w:tbl>
    <w:p w:rsidR="002015C5" w:rsidRPr="002E3041" w:rsidRDefault="002015C5" w:rsidP="002015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E3041">
        <w:rPr>
          <w:spacing w:val="2"/>
        </w:rPr>
        <w:t>Место рождения ________________________________________________________</w:t>
      </w:r>
      <w:r>
        <w:rPr>
          <w:spacing w:val="2"/>
        </w:rPr>
        <w:t>____</w:t>
      </w:r>
      <w:r w:rsidRPr="002E3041">
        <w:rPr>
          <w:spacing w:val="2"/>
        </w:rPr>
        <w:br/>
        <w:t>Место жительства ________________________________________________________</w:t>
      </w:r>
      <w:r>
        <w:rPr>
          <w:spacing w:val="2"/>
        </w:rPr>
        <w:t>___</w:t>
      </w:r>
      <w:r w:rsidRPr="002E3041">
        <w:rPr>
          <w:spacing w:val="2"/>
        </w:rPr>
        <w:br/>
        <w:t>____________________________________________________</w:t>
      </w:r>
      <w:r>
        <w:rPr>
          <w:spacing w:val="2"/>
        </w:rPr>
        <w:t>___________________</w:t>
      </w:r>
      <w:r w:rsidRPr="002E3041">
        <w:rPr>
          <w:spacing w:val="2"/>
        </w:rPr>
        <w:t xml:space="preserve"> тел.</w:t>
      </w:r>
      <w:r w:rsidRPr="002E3041">
        <w:rPr>
          <w:spacing w:val="2"/>
        </w:rPr>
        <w:br/>
        <w:t>Место работы и занимаемая должность ___________________________________</w:t>
      </w:r>
      <w:r>
        <w:rPr>
          <w:spacing w:val="2"/>
        </w:rPr>
        <w:t>______</w:t>
      </w:r>
      <w:r w:rsidRPr="002E3041">
        <w:rPr>
          <w:spacing w:val="2"/>
        </w:rPr>
        <w:t> </w:t>
      </w:r>
      <w:r w:rsidRPr="002E3041">
        <w:rPr>
          <w:spacing w:val="2"/>
        </w:rPr>
        <w:br/>
        <w:t>___________________________________________________________________________</w:t>
      </w:r>
      <w:r w:rsidRPr="002E3041">
        <w:rPr>
          <w:spacing w:val="2"/>
        </w:rPr>
        <w:br/>
        <w:t>Зачислен внештатным</w:t>
      </w:r>
      <w:r w:rsidRPr="002E3041">
        <w:rPr>
          <w:spacing w:val="2"/>
        </w:rPr>
        <w:br/>
        <w:t>инспектором по пожарной профилактике __________________</w:t>
      </w:r>
      <w:r>
        <w:rPr>
          <w:spacing w:val="2"/>
        </w:rPr>
        <w:t>______________________</w:t>
      </w:r>
      <w:r w:rsidRPr="002E3041">
        <w:rPr>
          <w:spacing w:val="2"/>
        </w:rPr>
        <w:t> </w:t>
      </w:r>
      <w:r w:rsidRPr="002E3041">
        <w:rPr>
          <w:spacing w:val="2"/>
        </w:rPr>
        <w:br/>
      </w:r>
      <w:r w:rsidRPr="006B5D17">
        <w:rPr>
          <w:spacing w:val="2"/>
          <w:sz w:val="20"/>
          <w:szCs w:val="20"/>
        </w:rPr>
        <w:t xml:space="preserve">                                                            </w:t>
      </w:r>
      <w:r>
        <w:rPr>
          <w:spacing w:val="2"/>
          <w:sz w:val="20"/>
          <w:szCs w:val="20"/>
        </w:rPr>
        <w:t xml:space="preserve">                                                  </w:t>
      </w:r>
      <w:r w:rsidRPr="006B5D17">
        <w:rPr>
          <w:spacing w:val="2"/>
          <w:sz w:val="20"/>
          <w:szCs w:val="20"/>
        </w:rPr>
        <w:t xml:space="preserve"> (наименование ОМС)</w:t>
      </w:r>
      <w:r w:rsidRPr="006B5D17">
        <w:rPr>
          <w:spacing w:val="2"/>
          <w:sz w:val="20"/>
          <w:szCs w:val="20"/>
        </w:rPr>
        <w:br/>
      </w:r>
      <w:r w:rsidRPr="002E3041">
        <w:rPr>
          <w:spacing w:val="2"/>
        </w:rPr>
        <w:t>"__" ___________ 20__ г.</w:t>
      </w:r>
    </w:p>
    <w:p w:rsidR="002015C5" w:rsidRPr="002E3041" w:rsidRDefault="002015C5" w:rsidP="002015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E3041">
        <w:rPr>
          <w:spacing w:val="2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</w:t>
      </w:r>
      <w:r>
        <w:rPr>
          <w:spacing w:val="2"/>
        </w:rPr>
        <w:t>__________________________</w:t>
      </w:r>
      <w:r w:rsidRPr="002E3041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5"/>
        <w:gridCol w:w="1417"/>
        <w:gridCol w:w="1560"/>
        <w:gridCol w:w="1984"/>
        <w:gridCol w:w="2409"/>
      </w:tblGrid>
      <w:tr w:rsidR="002015C5" w:rsidRPr="002E3041" w:rsidTr="00C93E75">
        <w:trPr>
          <w:trHeight w:val="15"/>
        </w:trPr>
        <w:tc>
          <w:tcPr>
            <w:tcW w:w="1985" w:type="dxa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Default="002015C5" w:rsidP="00C93E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3041">
              <w:t>Номер</w:t>
            </w:r>
          </w:p>
          <w:p w:rsidR="002015C5" w:rsidRDefault="002015C5" w:rsidP="00C93E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3041">
              <w:t xml:space="preserve"> удостоверения внештатного пожарного</w:t>
            </w:r>
          </w:p>
          <w:p w:rsidR="002015C5" w:rsidRPr="002E3041" w:rsidRDefault="002015C5" w:rsidP="00C93E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3041">
              <w:t xml:space="preserve"> инструктора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Default="002015C5" w:rsidP="00C93E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3041">
              <w:t xml:space="preserve">Дата </w:t>
            </w:r>
          </w:p>
          <w:p w:rsidR="002015C5" w:rsidRPr="002E3041" w:rsidRDefault="002015C5" w:rsidP="00C93E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3041">
              <w:t>выдачи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Default="002015C5" w:rsidP="00C93E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3041">
              <w:t>Срок</w:t>
            </w:r>
          </w:p>
          <w:p w:rsidR="002015C5" w:rsidRPr="002E3041" w:rsidRDefault="002015C5" w:rsidP="00C93E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3041">
              <w:t xml:space="preserve"> действия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Удостоверение получил</w:t>
            </w:r>
            <w:r w:rsidRPr="002E3041">
              <w:br/>
              <w:t>(подпись)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Default="002015C5" w:rsidP="00C93E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3041">
              <w:t>Причина</w:t>
            </w:r>
          </w:p>
          <w:p w:rsidR="002015C5" w:rsidRDefault="002015C5" w:rsidP="00C93E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3041">
              <w:t xml:space="preserve"> выбытия из состава</w:t>
            </w:r>
          </w:p>
          <w:p w:rsidR="002015C5" w:rsidRDefault="002015C5" w:rsidP="00C93E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3041">
              <w:t xml:space="preserve"> внештатных</w:t>
            </w:r>
          </w:p>
          <w:p w:rsidR="002015C5" w:rsidRDefault="002015C5" w:rsidP="00C93E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3041">
              <w:t xml:space="preserve"> пожарных</w:t>
            </w:r>
          </w:p>
          <w:p w:rsidR="002015C5" w:rsidRPr="002E3041" w:rsidRDefault="002015C5" w:rsidP="00C93E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3041">
              <w:t>инструкторов</w:t>
            </w:r>
          </w:p>
        </w:tc>
      </w:tr>
      <w:tr w:rsidR="002015C5" w:rsidRPr="002E3041" w:rsidTr="00C93E7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2015C5" w:rsidRPr="002E3041" w:rsidTr="00C93E7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6B5D17" w:rsidRDefault="002015C5" w:rsidP="002015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2E3041">
        <w:rPr>
          <w:spacing w:val="2"/>
        </w:rPr>
        <w:br/>
        <w:t>Руководитель ________________________________________________________________</w:t>
      </w:r>
      <w:r w:rsidRPr="002E3041">
        <w:rPr>
          <w:spacing w:val="2"/>
        </w:rPr>
        <w:br/>
      </w:r>
      <w:r w:rsidRPr="006B5D17">
        <w:rPr>
          <w:spacing w:val="2"/>
          <w:sz w:val="20"/>
          <w:szCs w:val="20"/>
        </w:rPr>
        <w:t xml:space="preserve">                               </w:t>
      </w:r>
      <w:r>
        <w:rPr>
          <w:spacing w:val="2"/>
          <w:sz w:val="20"/>
          <w:szCs w:val="20"/>
        </w:rPr>
        <w:t xml:space="preserve">                                                             </w:t>
      </w:r>
      <w:r w:rsidRPr="006B5D17">
        <w:rPr>
          <w:spacing w:val="2"/>
          <w:sz w:val="20"/>
          <w:szCs w:val="20"/>
        </w:rPr>
        <w:t xml:space="preserve"> (наименование ОМС)</w:t>
      </w:r>
      <w:r w:rsidRPr="002E3041">
        <w:rPr>
          <w:spacing w:val="2"/>
        </w:rPr>
        <w:br/>
        <w:t>_____________________________________________ _______________________</w:t>
      </w:r>
      <w:r w:rsidRPr="002E3041">
        <w:rPr>
          <w:spacing w:val="2"/>
        </w:rPr>
        <w:br/>
      </w:r>
      <w:r>
        <w:rPr>
          <w:spacing w:val="2"/>
        </w:rPr>
        <w:t xml:space="preserve">             </w:t>
      </w:r>
      <w:r w:rsidRPr="002E3041">
        <w:rPr>
          <w:spacing w:val="2"/>
        </w:rPr>
        <w:t>(</w:t>
      </w:r>
      <w:r w:rsidRPr="006B5D17">
        <w:rPr>
          <w:spacing w:val="2"/>
          <w:sz w:val="20"/>
          <w:szCs w:val="20"/>
        </w:rPr>
        <w:t xml:space="preserve">фамилия, имя, отчество)                                                        </w:t>
      </w:r>
      <w:r>
        <w:rPr>
          <w:spacing w:val="2"/>
          <w:sz w:val="20"/>
          <w:szCs w:val="20"/>
        </w:rPr>
        <w:t xml:space="preserve"> </w:t>
      </w:r>
      <w:r w:rsidRPr="006B5D17">
        <w:rPr>
          <w:spacing w:val="2"/>
          <w:sz w:val="20"/>
          <w:szCs w:val="20"/>
        </w:rPr>
        <w:t xml:space="preserve">  (подпись)</w:t>
      </w:r>
    </w:p>
    <w:p w:rsidR="002015C5" w:rsidRPr="006B5D17" w:rsidRDefault="002015C5" w:rsidP="00201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E304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015C5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proofErr w:type="gramStart"/>
      <w:r w:rsidRPr="002E3041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2E3041">
        <w:rPr>
          <w:rFonts w:ascii="Times New Roman" w:hAnsi="Times New Roman" w:cs="Times New Roman"/>
          <w:sz w:val="24"/>
          <w:szCs w:val="24"/>
        </w:rPr>
        <w:t>ештатных</w:t>
      </w:r>
      <w:proofErr w:type="gramEnd"/>
    </w:p>
    <w:p w:rsidR="002015C5" w:rsidRPr="002E3041" w:rsidRDefault="002015C5" w:rsidP="002015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041">
        <w:rPr>
          <w:rFonts w:ascii="Times New Roman" w:hAnsi="Times New Roman" w:cs="Times New Roman"/>
          <w:sz w:val="24"/>
          <w:szCs w:val="24"/>
        </w:rPr>
        <w:t>инспекторах</w:t>
      </w:r>
      <w:proofErr w:type="gramEnd"/>
      <w:r w:rsidRPr="002E3041">
        <w:rPr>
          <w:rFonts w:ascii="Times New Roman" w:hAnsi="Times New Roman" w:cs="Times New Roman"/>
          <w:color w:val="000000"/>
          <w:sz w:val="24"/>
          <w:szCs w:val="24"/>
        </w:rPr>
        <w:t xml:space="preserve"> по пожарной  профилактике»</w:t>
      </w:r>
    </w:p>
    <w:p w:rsidR="002015C5" w:rsidRDefault="002015C5" w:rsidP="002015C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</w:rPr>
      </w:pPr>
    </w:p>
    <w:p w:rsidR="002015C5" w:rsidRPr="006B5D17" w:rsidRDefault="002015C5" w:rsidP="002015C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</w:rPr>
      </w:pPr>
      <w:r w:rsidRPr="006B5D17">
        <w:rPr>
          <w:rFonts w:ascii="Times New Roman" w:hAnsi="Times New Roman" w:cs="Times New Roman"/>
          <w:color w:val="000000" w:themeColor="text1"/>
          <w:spacing w:val="2"/>
        </w:rPr>
        <w:t>Лист учета работы внештатного инспектора по пожарной профилактике</w:t>
      </w:r>
    </w:p>
    <w:p w:rsidR="002015C5" w:rsidRPr="002E3041" w:rsidRDefault="002015C5" w:rsidP="002015C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2E3041">
        <w:rPr>
          <w:spacing w:val="2"/>
        </w:rPr>
        <w:t>__________________________________________________________</w:t>
      </w:r>
      <w:r w:rsidRPr="002E3041">
        <w:rPr>
          <w:spacing w:val="2"/>
        </w:rPr>
        <w:br/>
        <w:t>(фамилия, имя, отчество)</w:t>
      </w:r>
    </w:p>
    <w:p w:rsidR="002015C5" w:rsidRPr="002E3041" w:rsidRDefault="002015C5" w:rsidP="002015C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4"/>
        <w:gridCol w:w="6952"/>
        <w:gridCol w:w="1499"/>
      </w:tblGrid>
      <w:tr w:rsidR="002015C5" w:rsidRPr="002E3041" w:rsidTr="00C93E75">
        <w:trPr>
          <w:trHeight w:val="15"/>
        </w:trPr>
        <w:tc>
          <w:tcPr>
            <w:tcW w:w="958" w:type="dxa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E3041"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E3041"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E3041">
              <w:t>Количество</w:t>
            </w:r>
          </w:p>
        </w:tc>
      </w:tr>
      <w:tr w:rsidR="002015C5" w:rsidRPr="002E3041" w:rsidTr="00C93E75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E3041"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2E3041">
              <w:t>Участие в совместных патрулированиях, рейдах пожарно-профилактически</w:t>
            </w:r>
            <w:r>
              <w:t>х рейдах с представителями а</w:t>
            </w:r>
            <w:r w:rsidRPr="002E3041">
              <w:t>дминистрации</w:t>
            </w:r>
            <w:r>
              <w:t xml:space="preserve"> Бузыкановского муниципального образования,</w:t>
            </w:r>
            <w:r w:rsidRPr="002E3041">
              <w:t xml:space="preserve"> отдела надзо</w:t>
            </w:r>
            <w:r w:rsidRPr="002E3041">
              <w:t>р</w:t>
            </w:r>
            <w:r w:rsidRPr="002E3041">
              <w:t>ной деятельности и профилактической рабо</w:t>
            </w:r>
            <w:r>
              <w:t>ты по Тайшетскому и Чунскому районам У</w:t>
            </w:r>
            <w:r w:rsidRPr="002E3041">
              <w:t>правления надзорной деятельности и профилактической работы Главного управления МЧС России по Иркутской облас</w:t>
            </w:r>
            <w:r>
              <w:t>ти, 9 ПСО</w:t>
            </w:r>
            <w:r>
              <w:rPr>
                <w:color w:val="000000"/>
              </w:rPr>
              <w:t xml:space="preserve"> федеральной противопожарной службы</w:t>
            </w:r>
            <w:r w:rsidRPr="002E3041">
              <w:t xml:space="preserve"> пожарно-спасательного отряда федеральной против</w:t>
            </w:r>
            <w:r w:rsidRPr="002E3041">
              <w:t>о</w:t>
            </w:r>
            <w:r w:rsidRPr="002E3041">
              <w:t>пожарной службы Главного управления МЧС России по Ирку</w:t>
            </w:r>
            <w:r w:rsidRPr="002E3041">
              <w:t>т</w:t>
            </w:r>
            <w:r w:rsidRPr="002E3041">
              <w:t>ской области и (или) управляющих компаний по эксплуатации</w:t>
            </w:r>
            <w:proofErr w:type="gramEnd"/>
            <w:r w:rsidRPr="002E3041">
              <w:t xml:space="preserve">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E3041"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3041">
              <w:t>Проведено подворовых,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E3041"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3041"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E3041"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3041">
              <w:t xml:space="preserve">Проведено обследований мест общего пользования на </w:t>
            </w:r>
            <w:proofErr w:type="gramStart"/>
            <w:r w:rsidRPr="002E3041">
              <w:t>объектах</w:t>
            </w:r>
            <w:proofErr w:type="gramEnd"/>
            <w:r w:rsidRPr="002E3041">
              <w:t xml:space="preserve"> защиты, без взаимодействия с правообладателями объектов з</w:t>
            </w:r>
            <w:r w:rsidRPr="002E3041">
              <w:t>а</w:t>
            </w:r>
            <w:r w:rsidRPr="002E3041">
              <w:t>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E3041"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3041">
              <w:t xml:space="preserve">Проинструктировано граждан на </w:t>
            </w:r>
            <w:proofErr w:type="gramStart"/>
            <w:r w:rsidRPr="002E3041">
              <w:t>объектах</w:t>
            </w:r>
            <w:proofErr w:type="gramEnd"/>
            <w:r w:rsidRPr="002E3041">
              <w:t xml:space="preserve">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E3041"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3041"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E3041"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3041"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5" w:rsidRPr="002E3041" w:rsidTr="00C93E75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E3041"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15C5" w:rsidRPr="002E3041" w:rsidRDefault="002015C5" w:rsidP="00C93E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3041"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5C5" w:rsidRPr="002E3041" w:rsidRDefault="002015C5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C5" w:rsidRPr="006B5D17" w:rsidRDefault="002015C5" w:rsidP="002015C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2E3041">
        <w:rPr>
          <w:spacing w:val="2"/>
        </w:rPr>
        <w:br/>
        <w:t>Затрачено часов:</w:t>
      </w:r>
      <w:r>
        <w:rPr>
          <w:spacing w:val="2"/>
        </w:rPr>
        <w:t>______________________________________________________________</w:t>
      </w:r>
      <w:r w:rsidRPr="002E3041">
        <w:rPr>
          <w:spacing w:val="2"/>
        </w:rPr>
        <w:br/>
      </w:r>
      <w:r w:rsidRPr="002E3041">
        <w:rPr>
          <w:spacing w:val="2"/>
        </w:rPr>
        <w:br/>
      </w:r>
      <w:r w:rsidRPr="002E3041">
        <w:rPr>
          <w:spacing w:val="2"/>
        </w:rPr>
        <w:br/>
        <w:t>Руководитель ________________________________________________________________</w:t>
      </w:r>
      <w:r w:rsidRPr="002E3041">
        <w:rPr>
          <w:spacing w:val="2"/>
        </w:rPr>
        <w:br/>
      </w:r>
      <w:r w:rsidRPr="006B5D17">
        <w:rPr>
          <w:spacing w:val="2"/>
          <w:sz w:val="20"/>
          <w:szCs w:val="20"/>
        </w:rPr>
        <w:t xml:space="preserve">                                (наименование ОМС)</w:t>
      </w:r>
      <w:r w:rsidRPr="006B5D17">
        <w:rPr>
          <w:spacing w:val="2"/>
          <w:sz w:val="20"/>
          <w:szCs w:val="20"/>
        </w:rPr>
        <w:br/>
      </w:r>
      <w:r w:rsidRPr="006B5D17">
        <w:rPr>
          <w:spacing w:val="2"/>
        </w:rPr>
        <w:br/>
      </w:r>
      <w:r w:rsidRPr="002E3041">
        <w:rPr>
          <w:spacing w:val="2"/>
        </w:rPr>
        <w:t>_____________________________________________ _______________________</w:t>
      </w:r>
      <w:r w:rsidRPr="002E3041">
        <w:rPr>
          <w:spacing w:val="2"/>
        </w:rPr>
        <w:br/>
      </w:r>
      <w:r w:rsidRPr="006B5D17">
        <w:rPr>
          <w:spacing w:val="2"/>
          <w:sz w:val="20"/>
          <w:szCs w:val="20"/>
        </w:rPr>
        <w:t>(фамилия, имя, отчество)</w:t>
      </w:r>
      <w:r>
        <w:rPr>
          <w:spacing w:val="2"/>
          <w:sz w:val="20"/>
          <w:szCs w:val="20"/>
        </w:rPr>
        <w:t xml:space="preserve">                                                               </w:t>
      </w:r>
      <w:r w:rsidRPr="006B5D17">
        <w:rPr>
          <w:spacing w:val="2"/>
          <w:sz w:val="20"/>
          <w:szCs w:val="20"/>
        </w:rPr>
        <w:t> (подпись)</w:t>
      </w:r>
    </w:p>
    <w:p w:rsidR="002015C5" w:rsidRPr="002E3041" w:rsidRDefault="002015C5" w:rsidP="002015C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91" w:rsidRPr="002015C5" w:rsidRDefault="005C7991" w:rsidP="002015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2015C5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D893C8B"/>
    <w:multiLevelType w:val="hybridMultilevel"/>
    <w:tmpl w:val="DF80C010"/>
    <w:lvl w:ilvl="0" w:tplc="C8F4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F0B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C423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5C73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5272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349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6EF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DE9D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847A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F3303"/>
    <w:multiLevelType w:val="multilevel"/>
    <w:tmpl w:val="640E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A7AFD"/>
    <w:multiLevelType w:val="multilevel"/>
    <w:tmpl w:val="42320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4325C"/>
    <w:multiLevelType w:val="hybridMultilevel"/>
    <w:tmpl w:val="720CD5B4"/>
    <w:lvl w:ilvl="0" w:tplc="7E2823D8">
      <w:start w:val="80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337485"/>
    <w:multiLevelType w:val="hybridMultilevel"/>
    <w:tmpl w:val="FC6C4D8A"/>
    <w:lvl w:ilvl="0" w:tplc="E9CA90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36AFB"/>
    <w:multiLevelType w:val="multilevel"/>
    <w:tmpl w:val="D70EB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0">
    <w:nsid w:val="46DD53A1"/>
    <w:multiLevelType w:val="hybridMultilevel"/>
    <w:tmpl w:val="08CA8C0C"/>
    <w:lvl w:ilvl="0" w:tplc="CF28B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580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40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20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64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69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C9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6C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62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6A99"/>
    <w:multiLevelType w:val="hybridMultilevel"/>
    <w:tmpl w:val="1054DDC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CD33BB3"/>
    <w:multiLevelType w:val="hybridMultilevel"/>
    <w:tmpl w:val="00B46CDE"/>
    <w:lvl w:ilvl="0" w:tplc="60C02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A37E7D"/>
    <w:multiLevelType w:val="hybridMultilevel"/>
    <w:tmpl w:val="A3406E1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7">
    <w:nsid w:val="7C731006"/>
    <w:multiLevelType w:val="hybridMultilevel"/>
    <w:tmpl w:val="7FDC79E6"/>
    <w:lvl w:ilvl="0" w:tplc="7ADA8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19"/>
  </w:num>
  <w:num w:numId="5">
    <w:abstractNumId w:val="9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29"/>
  </w:num>
  <w:num w:numId="11">
    <w:abstractNumId w:val="26"/>
  </w:num>
  <w:num w:numId="12">
    <w:abstractNumId w:val="7"/>
  </w:num>
  <w:num w:numId="13">
    <w:abstractNumId w:val="16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2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2"/>
  </w:num>
  <w:num w:numId="26">
    <w:abstractNumId w:val="21"/>
  </w:num>
  <w:num w:numId="27">
    <w:abstractNumId w:val="5"/>
  </w:num>
  <w:num w:numId="28">
    <w:abstractNumId w:val="4"/>
  </w:num>
  <w:num w:numId="29">
    <w:abstractNumId w:val="14"/>
  </w:num>
  <w:num w:numId="30">
    <w:abstractNumId w:val="30"/>
  </w:num>
  <w:num w:numId="31">
    <w:abstractNumId w:val="17"/>
  </w:num>
  <w:num w:numId="32">
    <w:abstractNumId w:val="2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15C5"/>
    <w:rsid w:val="002015C5"/>
    <w:rsid w:val="005C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C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2015C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01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015C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015C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015C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2015C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2015C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2015C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015C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015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15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15C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15C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15C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015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015C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015C5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qFormat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15C5"/>
  </w:style>
  <w:style w:type="paragraph" w:customStyle="1" w:styleId="a6">
    <w:name w:val="Комментарий"/>
    <w:basedOn w:val="a"/>
    <w:next w:val="a"/>
    <w:uiPriority w:val="99"/>
    <w:qFormat/>
    <w:rsid w:val="002015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qFormat/>
    <w:rsid w:val="00201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01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15C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015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2015C5"/>
    <w:rPr>
      <w:rFonts w:ascii="Calibri" w:eastAsia="Calibri" w:hAnsi="Calibri" w:cs="Times New Roman"/>
    </w:rPr>
  </w:style>
  <w:style w:type="paragraph" w:customStyle="1" w:styleId="ConsPlusCell">
    <w:name w:val="ConsPlusCell"/>
    <w:qFormat/>
    <w:rsid w:val="00201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2015C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9">
    <w:name w:val="м_Џѕ€ћЋ ‰‘Њ‰”"/>
    <w:basedOn w:val="a"/>
    <w:next w:val="a"/>
    <w:uiPriority w:val="99"/>
    <w:qFormat/>
    <w:rsid w:val="00201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2015C5"/>
  </w:style>
  <w:style w:type="paragraph" w:styleId="aa">
    <w:name w:val="header"/>
    <w:basedOn w:val="a"/>
    <w:link w:val="ab"/>
    <w:uiPriority w:val="99"/>
    <w:unhideWhenUsed/>
    <w:rsid w:val="0020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15C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0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15C5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2015C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015C5"/>
    <w:rPr>
      <w:rFonts w:eastAsiaTheme="minorEastAsia"/>
      <w:lang w:eastAsia="ru-RU"/>
    </w:rPr>
  </w:style>
  <w:style w:type="paragraph" w:customStyle="1" w:styleId="21">
    <w:name w:val="Основной текст2"/>
    <w:basedOn w:val="a"/>
    <w:uiPriority w:val="99"/>
    <w:qFormat/>
    <w:rsid w:val="002015C5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uiPriority w:val="99"/>
    <w:qFormat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015C5"/>
    <w:rPr>
      <w:sz w:val="26"/>
      <w:szCs w:val="26"/>
      <w:lang w:val="ru-RU"/>
    </w:rPr>
  </w:style>
  <w:style w:type="character" w:customStyle="1" w:styleId="FontStyle12">
    <w:name w:val="Font Style12"/>
    <w:rsid w:val="002015C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201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2015C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Subtitle"/>
    <w:basedOn w:val="a"/>
    <w:next w:val="a"/>
    <w:link w:val="af1"/>
    <w:qFormat/>
    <w:rsid w:val="002015C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015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qFormat/>
    <w:rsid w:val="002015C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2015C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2015C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015C5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2015C5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2015C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2015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qFormat/>
    <w:rsid w:val="002015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2015C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015C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2"/>
    <w:rsid w:val="002015C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015C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2015C5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2"/>
    <w:qFormat/>
    <w:rsid w:val="002015C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qFormat/>
    <w:rsid w:val="002015C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2015C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2015C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qFormat/>
    <w:rsid w:val="002015C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2"/>
    <w:rsid w:val="002015C5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2015C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2015C5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2015C5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3">
    <w:name w:val="МОЙ СТИЛЬ ЁБА"/>
    <w:basedOn w:val="a7"/>
    <w:uiPriority w:val="99"/>
    <w:qFormat/>
    <w:rsid w:val="002015C5"/>
    <w:rPr>
      <w:rFonts w:ascii="Times New Roman" w:eastAsiaTheme="minorHAnsi" w:hAnsi="Times New Roman"/>
      <w:sz w:val="28"/>
      <w:szCs w:val="28"/>
    </w:rPr>
  </w:style>
  <w:style w:type="character" w:styleId="af4">
    <w:name w:val="Strong"/>
    <w:basedOn w:val="a0"/>
    <w:uiPriority w:val="99"/>
    <w:qFormat/>
    <w:rsid w:val="002015C5"/>
    <w:rPr>
      <w:b/>
      <w:bCs/>
    </w:rPr>
  </w:style>
  <w:style w:type="character" w:styleId="af5">
    <w:name w:val="Hyperlink"/>
    <w:basedOn w:val="a0"/>
    <w:unhideWhenUsed/>
    <w:rsid w:val="002015C5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201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2015C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2015C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2015C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6">
    <w:name w:val="Стиль"/>
    <w:uiPriority w:val="99"/>
    <w:qFormat/>
    <w:rsid w:val="00201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qFormat/>
    <w:rsid w:val="002015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qFormat/>
    <w:rsid w:val="00201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unhideWhenUsed/>
    <w:rsid w:val="002015C5"/>
    <w:rPr>
      <w:color w:val="800080"/>
      <w:u w:val="single"/>
    </w:rPr>
  </w:style>
  <w:style w:type="paragraph" w:customStyle="1" w:styleId="font5">
    <w:name w:val="font5"/>
    <w:basedOn w:val="a"/>
    <w:uiPriority w:val="99"/>
    <w:qFormat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2015C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2015C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2015C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2015C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2015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2015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2015C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2015C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2015C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2015C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2015C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2015C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2015C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201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2015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2015C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2015C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2015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2015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2015C5"/>
  </w:style>
  <w:style w:type="paragraph" w:styleId="afa">
    <w:name w:val="Title"/>
    <w:basedOn w:val="a"/>
    <w:link w:val="afb"/>
    <w:qFormat/>
    <w:rsid w:val="002015C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Название Знак"/>
    <w:basedOn w:val="a0"/>
    <w:link w:val="afa"/>
    <w:rsid w:val="002015C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2015C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2015C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201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2015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20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2015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2015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2015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2015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2015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2015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2015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2015C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2015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2015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2015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2015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2015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201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201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2015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2015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201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201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20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2015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2015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2015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2015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2015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2015C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2015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2015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2015C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2015C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2015C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2015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201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201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2015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201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201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2015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2015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2015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2015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2015C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2015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unhideWhenUsed/>
    <w:rsid w:val="002015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015C5"/>
    <w:rPr>
      <w:rFonts w:eastAsiaTheme="minorEastAsia"/>
      <w:lang w:eastAsia="ru-RU"/>
    </w:rPr>
  </w:style>
  <w:style w:type="paragraph" w:customStyle="1" w:styleId="Standard">
    <w:name w:val="Standard"/>
    <w:uiPriority w:val="99"/>
    <w:qFormat/>
    <w:rsid w:val="002015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015C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015C5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015C5"/>
    <w:rPr>
      <w:rFonts w:eastAsiaTheme="minorEastAsia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015C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015C5"/>
    <w:rPr>
      <w:b/>
      <w:bCs/>
    </w:rPr>
  </w:style>
  <w:style w:type="paragraph" w:styleId="aff1">
    <w:name w:val="Balloon Text"/>
    <w:basedOn w:val="a"/>
    <w:link w:val="aff2"/>
    <w:semiHidden/>
    <w:unhideWhenUsed/>
    <w:rsid w:val="002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201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3">
    <w:name w:val="Знак"/>
    <w:basedOn w:val="a"/>
    <w:qFormat/>
    <w:rsid w:val="002015C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qFormat/>
    <w:rsid w:val="002015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2015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2015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Цветовое выделение"/>
    <w:rsid w:val="002015C5"/>
    <w:rPr>
      <w:b/>
      <w:color w:val="26282F"/>
    </w:rPr>
  </w:style>
  <w:style w:type="paragraph" w:customStyle="1" w:styleId="220">
    <w:name w:val="Основной текст 22"/>
    <w:basedOn w:val="a"/>
    <w:rsid w:val="002015C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2015C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2015C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6">
    <w:name w:val="Plain Text"/>
    <w:basedOn w:val="a"/>
    <w:link w:val="aff7"/>
    <w:rsid w:val="002015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rsid w:val="002015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2"/>
    <w:rsid w:val="002015C5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2015C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201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unhideWhenUsed/>
    <w:rsid w:val="00201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015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2015C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2015C5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2015C5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8">
    <w:name w:val="Гипертекстовая ссылка"/>
    <w:basedOn w:val="aff5"/>
    <w:uiPriority w:val="99"/>
    <w:rsid w:val="002015C5"/>
    <w:rPr>
      <w:bCs/>
      <w:color w:val="008000"/>
    </w:rPr>
  </w:style>
  <w:style w:type="paragraph" w:customStyle="1" w:styleId="aff9">
    <w:name w:val="Содержимое таблицы"/>
    <w:basedOn w:val="a"/>
    <w:rsid w:val="002015C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a">
    <w:name w:val="Body Text Indent"/>
    <w:basedOn w:val="a"/>
    <w:link w:val="affb"/>
    <w:unhideWhenUsed/>
    <w:rsid w:val="002015C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b">
    <w:name w:val="Основной текст с отступом Знак"/>
    <w:basedOn w:val="a0"/>
    <w:link w:val="affa"/>
    <w:rsid w:val="002015C5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2015C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2015C5"/>
    <w:rPr>
      <w:rFonts w:ascii="Times New Roman" w:eastAsia="Times New Roman" w:hAnsi="Times New Roman"/>
      <w:sz w:val="16"/>
      <w:szCs w:val="16"/>
    </w:rPr>
  </w:style>
  <w:style w:type="character" w:styleId="affc">
    <w:name w:val="page number"/>
    <w:basedOn w:val="a0"/>
    <w:rsid w:val="002015C5"/>
  </w:style>
  <w:style w:type="paragraph" w:customStyle="1" w:styleId="Heading">
    <w:name w:val="Heading"/>
    <w:rsid w:val="00201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201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2015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2015C5"/>
  </w:style>
  <w:style w:type="paragraph" w:customStyle="1" w:styleId="42">
    <w:name w:val="Знак4"/>
    <w:basedOn w:val="a"/>
    <w:rsid w:val="002015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caption"/>
    <w:basedOn w:val="a"/>
    <w:next w:val="a"/>
    <w:qFormat/>
    <w:rsid w:val="00201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e">
    <w:name w:val="footnote text"/>
    <w:basedOn w:val="a"/>
    <w:link w:val="afff"/>
    <w:rsid w:val="0020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0"/>
    <w:link w:val="affe"/>
    <w:rsid w:val="00201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basedOn w:val="a0"/>
    <w:rsid w:val="002015C5"/>
    <w:rPr>
      <w:vertAlign w:val="superscript"/>
    </w:rPr>
  </w:style>
  <w:style w:type="paragraph" w:styleId="afff1">
    <w:name w:val="Document Map"/>
    <w:basedOn w:val="a"/>
    <w:link w:val="afff2"/>
    <w:semiHidden/>
    <w:rsid w:val="002015C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semiHidden/>
    <w:rsid w:val="002015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3">
    <w:name w:val="endnote text"/>
    <w:basedOn w:val="a"/>
    <w:link w:val="afff4"/>
    <w:rsid w:val="0020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01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basedOn w:val="a0"/>
    <w:rsid w:val="002015C5"/>
    <w:rPr>
      <w:vertAlign w:val="superscript"/>
    </w:rPr>
  </w:style>
  <w:style w:type="numbering" w:customStyle="1" w:styleId="1">
    <w:name w:val="Стиль1"/>
    <w:rsid w:val="002015C5"/>
    <w:pPr>
      <w:numPr>
        <w:numId w:val="4"/>
      </w:numPr>
    </w:pPr>
  </w:style>
  <w:style w:type="paragraph" w:customStyle="1" w:styleId="37">
    <w:name w:val="Знак3"/>
    <w:basedOn w:val="a"/>
    <w:rsid w:val="002015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2015C5"/>
  </w:style>
  <w:style w:type="paragraph" w:styleId="HTML">
    <w:name w:val="HTML Preformatted"/>
    <w:basedOn w:val="a"/>
    <w:link w:val="HTML0"/>
    <w:rsid w:val="00201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15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2015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2015C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6">
    <w:name w:val="Emphasis"/>
    <w:basedOn w:val="a0"/>
    <w:qFormat/>
    <w:rsid w:val="002015C5"/>
    <w:rPr>
      <w:i/>
      <w:iCs/>
    </w:rPr>
  </w:style>
  <w:style w:type="paragraph" w:customStyle="1" w:styleId="CharChar1">
    <w:name w:val="Char Char1 Знак Знак Знак"/>
    <w:basedOn w:val="a"/>
    <w:rsid w:val="002015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2015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2015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2015C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2015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015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01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2015C5"/>
    <w:rPr>
      <w:rFonts w:ascii="Times New Roman" w:hAnsi="Times New Roman" w:cs="Times New Roman"/>
    </w:rPr>
  </w:style>
  <w:style w:type="character" w:customStyle="1" w:styleId="FontStyle48">
    <w:name w:val="Font Style48"/>
    <w:rsid w:val="002015C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2015C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015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015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Знак Знак Знак Знак"/>
    <w:basedOn w:val="a"/>
    <w:rsid w:val="002015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8">
    <w:name w:val="Таблицы (моноширинный)"/>
    <w:basedOn w:val="a"/>
    <w:next w:val="a"/>
    <w:rsid w:val="002015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201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2015C5"/>
  </w:style>
  <w:style w:type="character" w:customStyle="1" w:styleId="0pt1">
    <w:name w:val="Основной текст + Полужирный;Курсив;Интервал 0 pt"/>
    <w:basedOn w:val="af2"/>
    <w:rsid w:val="002015C5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2015C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2015C5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2015C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2015C5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2"/>
    <w:rsid w:val="002015C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2"/>
    <w:rsid w:val="002015C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2015C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2015C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2015C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4"/>
    <w:rsid w:val="002015C5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2"/>
    <w:rsid w:val="002015C5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2015C5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015C5"/>
    <w:rPr>
      <w:rFonts w:ascii="Times New Roman" w:hAnsi="Times New Roman" w:cs="Times New Roman"/>
      <w:sz w:val="26"/>
      <w:szCs w:val="26"/>
    </w:rPr>
  </w:style>
  <w:style w:type="paragraph" w:customStyle="1" w:styleId="afff9">
    <w:name w:val="обычный"/>
    <w:basedOn w:val="a"/>
    <w:rsid w:val="002015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a">
    <w:name w:val="???????"/>
    <w:rsid w:val="00201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????????? 2"/>
    <w:basedOn w:val="afffa"/>
    <w:next w:val="afffa"/>
    <w:rsid w:val="002015C5"/>
    <w:pPr>
      <w:keepNext/>
      <w:jc w:val="center"/>
    </w:pPr>
    <w:rPr>
      <w:b/>
    </w:rPr>
  </w:style>
  <w:style w:type="paragraph" w:customStyle="1" w:styleId="afffb">
    <w:name w:val="???????? ?????"/>
    <w:basedOn w:val="afffa"/>
    <w:rsid w:val="002015C5"/>
    <w:pPr>
      <w:jc w:val="both"/>
    </w:pPr>
  </w:style>
  <w:style w:type="paragraph" w:customStyle="1" w:styleId="afffc">
    <w:name w:val="??????? ??????????"/>
    <w:basedOn w:val="afffa"/>
    <w:rsid w:val="002015C5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a"/>
    <w:rsid w:val="002015C5"/>
    <w:pPr>
      <w:jc w:val="both"/>
    </w:pPr>
    <w:rPr>
      <w:b/>
    </w:rPr>
  </w:style>
  <w:style w:type="paragraph" w:styleId="afffd">
    <w:name w:val="List"/>
    <w:basedOn w:val="a"/>
    <w:rsid w:val="00201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e">
    <w:name w:val="Знак Знак Знак Знак Знак Знак"/>
    <w:basedOn w:val="a"/>
    <w:rsid w:val="002015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2015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">
    <w:name w:val="Обычный + По ширине"/>
    <w:aliases w:val="Справа:  -0,01 см"/>
    <w:basedOn w:val="a"/>
    <w:rsid w:val="002015C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Стиль Знак Знак Знак Знак Знак Знак Знак Знак Знак Знак"/>
    <w:basedOn w:val="a"/>
    <w:next w:val="2"/>
    <w:autoRedefine/>
    <w:rsid w:val="002015C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9">
    <w:name w:val="List Continue 3"/>
    <w:basedOn w:val="a"/>
    <w:rsid w:val="002015C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Заголовок 2 Знак Знак"/>
    <w:basedOn w:val="a0"/>
    <w:rsid w:val="002015C5"/>
    <w:rPr>
      <w:b/>
      <w:bCs/>
      <w:i/>
      <w:iCs/>
      <w:sz w:val="24"/>
      <w:szCs w:val="24"/>
      <w:lang w:val="ru-RU" w:eastAsia="ru-RU" w:bidi="ar-SA"/>
    </w:rPr>
  </w:style>
  <w:style w:type="paragraph" w:customStyle="1" w:styleId="18">
    <w:name w:val="Без интервала1"/>
    <w:rsid w:val="002015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азвание объекта1"/>
    <w:basedOn w:val="a"/>
    <w:rsid w:val="002015C5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2015C5"/>
    <w:rPr>
      <w:rFonts w:hAnsi="Times New Roman" w:cs="Times New Roman"/>
      <w:sz w:val="20"/>
      <w:szCs w:val="20"/>
    </w:rPr>
  </w:style>
  <w:style w:type="paragraph" w:styleId="affff1">
    <w:name w:val="Block Text"/>
    <w:basedOn w:val="a"/>
    <w:rsid w:val="002015C5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2015C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2015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201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Стиль Знак"/>
    <w:basedOn w:val="a"/>
    <w:next w:val="2"/>
    <w:autoRedefine/>
    <w:rsid w:val="002015C5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3">
    <w:name w:val="Знак Знак Знак Знак Знак Знак Знак Знак"/>
    <w:basedOn w:val="a"/>
    <w:next w:val="2"/>
    <w:autoRedefine/>
    <w:rsid w:val="002015C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201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2015C5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2015C5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2015C5"/>
  </w:style>
  <w:style w:type="character" w:customStyle="1" w:styleId="WW-Absatz-Standardschriftart">
    <w:name w:val="WW-Absatz-Standardschriftart"/>
    <w:rsid w:val="002015C5"/>
  </w:style>
  <w:style w:type="character" w:customStyle="1" w:styleId="53">
    <w:name w:val="Основной шрифт абзаца5"/>
    <w:rsid w:val="002015C5"/>
  </w:style>
  <w:style w:type="character" w:customStyle="1" w:styleId="WW-Absatz-Standardschriftart1">
    <w:name w:val="WW-Absatz-Standardschriftart1"/>
    <w:rsid w:val="002015C5"/>
  </w:style>
  <w:style w:type="character" w:customStyle="1" w:styleId="WW-Absatz-Standardschriftart11">
    <w:name w:val="WW-Absatz-Standardschriftart11"/>
    <w:rsid w:val="002015C5"/>
  </w:style>
  <w:style w:type="character" w:customStyle="1" w:styleId="WW-Absatz-Standardschriftart111">
    <w:name w:val="WW-Absatz-Standardschriftart111"/>
    <w:rsid w:val="002015C5"/>
  </w:style>
  <w:style w:type="character" w:customStyle="1" w:styleId="WW-Absatz-Standardschriftart1111">
    <w:name w:val="WW-Absatz-Standardschriftart1111"/>
    <w:rsid w:val="002015C5"/>
  </w:style>
  <w:style w:type="character" w:customStyle="1" w:styleId="WW-Absatz-Standardschriftart11111">
    <w:name w:val="WW-Absatz-Standardschriftart11111"/>
    <w:rsid w:val="002015C5"/>
  </w:style>
  <w:style w:type="character" w:customStyle="1" w:styleId="45">
    <w:name w:val="Основной шрифт абзаца4"/>
    <w:rsid w:val="002015C5"/>
  </w:style>
  <w:style w:type="character" w:customStyle="1" w:styleId="WW-Absatz-Standardschriftart111111">
    <w:name w:val="WW-Absatz-Standardschriftart111111"/>
    <w:rsid w:val="002015C5"/>
  </w:style>
  <w:style w:type="character" w:customStyle="1" w:styleId="WW-Absatz-Standardschriftart1111111">
    <w:name w:val="WW-Absatz-Standardschriftart1111111"/>
    <w:rsid w:val="002015C5"/>
  </w:style>
  <w:style w:type="character" w:customStyle="1" w:styleId="WW-Absatz-Standardschriftart11111111">
    <w:name w:val="WW-Absatz-Standardschriftart11111111"/>
    <w:rsid w:val="002015C5"/>
  </w:style>
  <w:style w:type="character" w:customStyle="1" w:styleId="3a">
    <w:name w:val="Основной шрифт абзаца3"/>
    <w:rsid w:val="002015C5"/>
  </w:style>
  <w:style w:type="character" w:customStyle="1" w:styleId="WW-Absatz-Standardschriftart111111111">
    <w:name w:val="WW-Absatz-Standardschriftart111111111"/>
    <w:rsid w:val="002015C5"/>
  </w:style>
  <w:style w:type="character" w:customStyle="1" w:styleId="WW-Absatz-Standardschriftart1111111111">
    <w:name w:val="WW-Absatz-Standardschriftart1111111111"/>
    <w:rsid w:val="002015C5"/>
  </w:style>
  <w:style w:type="character" w:customStyle="1" w:styleId="WW-Absatz-Standardschriftart11111111111">
    <w:name w:val="WW-Absatz-Standardschriftart11111111111"/>
    <w:rsid w:val="002015C5"/>
  </w:style>
  <w:style w:type="character" w:customStyle="1" w:styleId="WW-Absatz-Standardschriftart111111111111">
    <w:name w:val="WW-Absatz-Standardschriftart111111111111"/>
    <w:rsid w:val="002015C5"/>
  </w:style>
  <w:style w:type="character" w:customStyle="1" w:styleId="2e">
    <w:name w:val="Основной шрифт абзаца2"/>
    <w:rsid w:val="002015C5"/>
  </w:style>
  <w:style w:type="character" w:customStyle="1" w:styleId="WW8Num3z0">
    <w:name w:val="WW8Num3z0"/>
    <w:rsid w:val="002015C5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2015C5"/>
  </w:style>
  <w:style w:type="character" w:customStyle="1" w:styleId="WW8Num4z0">
    <w:name w:val="WW8Num4z0"/>
    <w:rsid w:val="002015C5"/>
    <w:rPr>
      <w:rFonts w:ascii="Symbol" w:hAnsi="Symbol" w:cs="OpenSymbol"/>
    </w:rPr>
  </w:style>
  <w:style w:type="character" w:customStyle="1" w:styleId="WW8Num5z0">
    <w:name w:val="WW8Num5z0"/>
    <w:rsid w:val="002015C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015C5"/>
  </w:style>
  <w:style w:type="character" w:customStyle="1" w:styleId="WW8Num1z0">
    <w:name w:val="WW8Num1z0"/>
    <w:rsid w:val="002015C5"/>
    <w:rPr>
      <w:rFonts w:ascii="Times New Roman" w:hAnsi="Times New Roman" w:cs="Times New Roman"/>
    </w:rPr>
  </w:style>
  <w:style w:type="character" w:customStyle="1" w:styleId="WW8Num3z1">
    <w:name w:val="WW8Num3z1"/>
    <w:rsid w:val="002015C5"/>
    <w:rPr>
      <w:rFonts w:ascii="Courier New" w:hAnsi="Courier New"/>
    </w:rPr>
  </w:style>
  <w:style w:type="character" w:customStyle="1" w:styleId="WW8Num3z2">
    <w:name w:val="WW8Num3z2"/>
    <w:rsid w:val="002015C5"/>
    <w:rPr>
      <w:rFonts w:ascii="Wingdings" w:hAnsi="Wingdings"/>
    </w:rPr>
  </w:style>
  <w:style w:type="character" w:customStyle="1" w:styleId="WW8Num3z3">
    <w:name w:val="WW8Num3z3"/>
    <w:rsid w:val="002015C5"/>
    <w:rPr>
      <w:rFonts w:ascii="Symbol" w:hAnsi="Symbol"/>
    </w:rPr>
  </w:style>
  <w:style w:type="character" w:customStyle="1" w:styleId="WW8Num5z1">
    <w:name w:val="WW8Num5z1"/>
    <w:rsid w:val="002015C5"/>
    <w:rPr>
      <w:rFonts w:ascii="Courier New" w:hAnsi="Courier New"/>
    </w:rPr>
  </w:style>
  <w:style w:type="character" w:customStyle="1" w:styleId="WW8Num5z2">
    <w:name w:val="WW8Num5z2"/>
    <w:rsid w:val="002015C5"/>
    <w:rPr>
      <w:rFonts w:ascii="Wingdings" w:hAnsi="Wingdings"/>
    </w:rPr>
  </w:style>
  <w:style w:type="character" w:customStyle="1" w:styleId="WW8Num5z3">
    <w:name w:val="WW8Num5z3"/>
    <w:rsid w:val="002015C5"/>
    <w:rPr>
      <w:rFonts w:ascii="Symbol" w:hAnsi="Symbol"/>
    </w:rPr>
  </w:style>
  <w:style w:type="character" w:customStyle="1" w:styleId="WW8Num11z0">
    <w:name w:val="WW8Num11z0"/>
    <w:rsid w:val="002015C5"/>
    <w:rPr>
      <w:rFonts w:ascii="Times New Roman" w:hAnsi="Times New Roman" w:cs="Times New Roman"/>
    </w:rPr>
  </w:style>
  <w:style w:type="character" w:customStyle="1" w:styleId="WW8Num12z0">
    <w:name w:val="WW8Num12z0"/>
    <w:rsid w:val="002015C5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2015C5"/>
  </w:style>
  <w:style w:type="character" w:customStyle="1" w:styleId="affff4">
    <w:name w:val="Символ нумерации"/>
    <w:rsid w:val="002015C5"/>
  </w:style>
  <w:style w:type="character" w:customStyle="1" w:styleId="affff5">
    <w:name w:val="Маркеры списка"/>
    <w:rsid w:val="002015C5"/>
    <w:rPr>
      <w:rFonts w:ascii="OpenSymbol" w:eastAsia="OpenSymbol" w:hAnsi="OpenSymbol" w:cs="OpenSymbol"/>
    </w:rPr>
  </w:style>
  <w:style w:type="paragraph" w:customStyle="1" w:styleId="affff6">
    <w:name w:val="Заголовок"/>
    <w:basedOn w:val="a"/>
    <w:next w:val="ae"/>
    <w:rsid w:val="002015C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2015C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2015C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2015C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2015C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b">
    <w:name w:val="Название3"/>
    <w:basedOn w:val="a"/>
    <w:rsid w:val="002015C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c">
    <w:name w:val="Указатель3"/>
    <w:basedOn w:val="a"/>
    <w:rsid w:val="002015C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">
    <w:name w:val="Название2"/>
    <w:basedOn w:val="a"/>
    <w:rsid w:val="002015C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2015C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rsid w:val="002015C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rsid w:val="002015C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2015C5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7">
    <w:name w:val="Заголовок таблицы"/>
    <w:basedOn w:val="aff9"/>
    <w:rsid w:val="002015C5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8">
    <w:name w:val="Содержимое врезки"/>
    <w:basedOn w:val="ae"/>
    <w:rsid w:val="002015C5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9">
    <w:name w:val="Сравнение редакций. Добавленный фрагмент"/>
    <w:uiPriority w:val="99"/>
    <w:rsid w:val="002015C5"/>
    <w:rPr>
      <w:color w:val="000000"/>
      <w:shd w:val="clear" w:color="auto" w:fill="C1D7FF"/>
    </w:rPr>
  </w:style>
  <w:style w:type="character" w:customStyle="1" w:styleId="1f0">
    <w:name w:val="Текст примечания Знак1"/>
    <w:basedOn w:val="a0"/>
    <w:uiPriority w:val="99"/>
    <w:semiHidden/>
    <w:rsid w:val="002015C5"/>
    <w:rPr>
      <w:sz w:val="20"/>
      <w:szCs w:val="20"/>
    </w:rPr>
  </w:style>
  <w:style w:type="character" w:customStyle="1" w:styleId="affffa">
    <w:name w:val="Обычный (веб) Знак"/>
    <w:aliases w:val="Обычный (Web) Знак"/>
    <w:uiPriority w:val="99"/>
    <w:locked/>
    <w:rsid w:val="002015C5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2015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1">
    <w:name w:val="Верхний колонтитул Знак1"/>
    <w:basedOn w:val="a0"/>
    <w:uiPriority w:val="99"/>
    <w:semiHidden/>
    <w:rsid w:val="002015C5"/>
  </w:style>
  <w:style w:type="character" w:customStyle="1" w:styleId="1f2">
    <w:name w:val="Нижний колонтитул Знак1"/>
    <w:basedOn w:val="a0"/>
    <w:uiPriority w:val="99"/>
    <w:semiHidden/>
    <w:rsid w:val="002015C5"/>
  </w:style>
  <w:style w:type="character" w:customStyle="1" w:styleId="1f3">
    <w:name w:val="Основной текст Знак1"/>
    <w:basedOn w:val="a0"/>
    <w:uiPriority w:val="99"/>
    <w:semiHidden/>
    <w:rsid w:val="002015C5"/>
  </w:style>
  <w:style w:type="character" w:customStyle="1" w:styleId="1f4">
    <w:name w:val="Подзаголовок Знак1"/>
    <w:basedOn w:val="a0"/>
    <w:rsid w:val="002015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2015C5"/>
  </w:style>
  <w:style w:type="character" w:customStyle="1" w:styleId="313">
    <w:name w:val="Основной текст с отступом 3 Знак1"/>
    <w:basedOn w:val="a0"/>
    <w:uiPriority w:val="99"/>
    <w:semiHidden/>
    <w:rsid w:val="002015C5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2"/>
    <w:rsid w:val="002015C5"/>
    <w:rPr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5">
    <w:name w:val="Название Знак1"/>
    <w:basedOn w:val="a0"/>
    <w:uiPriority w:val="99"/>
    <w:rsid w:val="00201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2015C5"/>
  </w:style>
  <w:style w:type="character" w:customStyle="1" w:styleId="1f6">
    <w:name w:val="Тема примечания Знак1"/>
    <w:basedOn w:val="1f0"/>
    <w:uiPriority w:val="99"/>
    <w:semiHidden/>
    <w:rsid w:val="002015C5"/>
    <w:rPr>
      <w:b/>
      <w:bCs/>
    </w:rPr>
  </w:style>
  <w:style w:type="character" w:customStyle="1" w:styleId="1f7">
    <w:name w:val="Текст выноски Знак1"/>
    <w:basedOn w:val="a0"/>
    <w:uiPriority w:val="99"/>
    <w:semiHidden/>
    <w:rsid w:val="002015C5"/>
    <w:rPr>
      <w:rFonts w:ascii="Tahoma" w:hAnsi="Tahoma" w:cs="Tahoma"/>
      <w:sz w:val="16"/>
      <w:szCs w:val="16"/>
    </w:rPr>
  </w:style>
  <w:style w:type="character" w:customStyle="1" w:styleId="1f8">
    <w:name w:val="Строгий1"/>
    <w:basedOn w:val="a0"/>
    <w:rsid w:val="002015C5"/>
    <w:rPr>
      <w:b/>
    </w:rPr>
  </w:style>
  <w:style w:type="character" w:customStyle="1" w:styleId="2f1">
    <w:name w:val="Строгий2"/>
    <w:basedOn w:val="a0"/>
    <w:rsid w:val="002015C5"/>
    <w:rPr>
      <w:b/>
    </w:rPr>
  </w:style>
  <w:style w:type="numbering" w:customStyle="1" w:styleId="1f9">
    <w:name w:val="Нет списка1"/>
    <w:next w:val="a2"/>
    <w:uiPriority w:val="99"/>
    <w:semiHidden/>
    <w:unhideWhenUsed/>
    <w:rsid w:val="002015C5"/>
  </w:style>
  <w:style w:type="paragraph" w:customStyle="1" w:styleId="ConsPlusDocList">
    <w:name w:val="ConsPlusDocList"/>
    <w:rsid w:val="00201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1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1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15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b">
    <w:name w:val="Table Grid"/>
    <w:basedOn w:val="a1"/>
    <w:rsid w:val="002015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Курсив;Интервал 0 pt"/>
    <w:basedOn w:val="af2"/>
    <w:rsid w:val="002015C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4599</Words>
  <Characters>26215</Characters>
  <Application>Microsoft Office Word</Application>
  <DocSecurity>0</DocSecurity>
  <Lines>218</Lines>
  <Paragraphs>61</Paragraphs>
  <ScaleCrop>false</ScaleCrop>
  <Company/>
  <LinksUpToDate>false</LinksUpToDate>
  <CharactersWithSpaces>30753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2020-04-02T06:56:00Z</dcterms:created>
  <dcterms:modified xsi:type="dcterms:W3CDTF">2020-04-02T06:59:00Z</dcterms:modified>
</cp:coreProperties>
</file>