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8B" w:rsidRPr="00002D00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A63E8B" w:rsidRPr="00002D00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3E8B" w:rsidRPr="00002D00" w:rsidRDefault="00A63E8B" w:rsidP="00A6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63E8B" w:rsidRPr="00002D00" w:rsidRDefault="00A63E8B" w:rsidP="00A6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63E8B" w:rsidRPr="00002D00" w:rsidRDefault="00A63E8B" w:rsidP="00A6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A63E8B" w:rsidRPr="00002D00" w:rsidRDefault="00A63E8B" w:rsidP="00A6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A63E8B" w:rsidRDefault="00A63E8B" w:rsidP="00A6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3E8B" w:rsidRDefault="00A63E8B" w:rsidP="00A63E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749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41574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A63E8B" w:rsidRPr="00002D00" w:rsidRDefault="00A63E8B" w:rsidP="00A6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14.11.2014г. № 55, </w:t>
      </w:r>
      <w:r>
        <w:rPr>
          <w:rFonts w:ascii="Times New Roman" w:hAnsi="Times New Roman"/>
          <w:sz w:val="24"/>
          <w:szCs w:val="24"/>
        </w:rPr>
        <w:t>от 27.10.2015г. № 75,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30.07.2019г. № 71</w:t>
      </w:r>
      <w:r w:rsidRPr="004157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3E8B" w:rsidRDefault="00A63E8B" w:rsidP="00A63E8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4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«29»  ноября  2019 года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№  82</w:t>
      </w:r>
    </w:p>
    <w:p w:rsidR="00A63E8B" w:rsidRPr="00456539" w:rsidRDefault="00A63E8B" w:rsidP="00A63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539">
        <w:rPr>
          <w:rFonts w:ascii="Times New Roman" w:hAnsi="Times New Roman"/>
          <w:sz w:val="24"/>
          <w:szCs w:val="24"/>
        </w:rPr>
        <w:t>О внесении изменений в решение Думы Бузыкановского муниципального образования «</w:t>
      </w:r>
      <w:r w:rsidRPr="00456539">
        <w:rPr>
          <w:rFonts w:ascii="Times New Roman" w:hAnsi="Times New Roman" w:cs="Times New Roman"/>
          <w:sz w:val="24"/>
          <w:szCs w:val="24"/>
        </w:rPr>
        <w:t>Об установлении и введении в действие земельного налога на территории Бузыкановск</w:t>
      </w:r>
      <w:r w:rsidRPr="00456539">
        <w:rPr>
          <w:rFonts w:ascii="Times New Roman" w:hAnsi="Times New Roman" w:cs="Times New Roman"/>
          <w:sz w:val="24"/>
          <w:szCs w:val="24"/>
        </w:rPr>
        <w:t>о</w:t>
      </w:r>
      <w:r w:rsidRPr="00456539">
        <w:rPr>
          <w:rFonts w:ascii="Times New Roman" w:hAnsi="Times New Roman" w:cs="Times New Roman"/>
          <w:sz w:val="24"/>
          <w:szCs w:val="24"/>
        </w:rPr>
        <w:t>го муниципального образования»</w:t>
      </w:r>
      <w:r w:rsidRPr="00456539">
        <w:rPr>
          <w:rFonts w:ascii="Times New Roman" w:hAnsi="Times New Roman"/>
          <w:sz w:val="24"/>
          <w:szCs w:val="24"/>
        </w:rPr>
        <w:t>,  утвержденного решением Думы Бузыкановского  м</w:t>
      </w:r>
      <w:r w:rsidRPr="00456539">
        <w:rPr>
          <w:rFonts w:ascii="Times New Roman" w:hAnsi="Times New Roman"/>
          <w:sz w:val="24"/>
          <w:szCs w:val="24"/>
        </w:rPr>
        <w:t>у</w:t>
      </w:r>
      <w:r w:rsidRPr="00456539">
        <w:rPr>
          <w:rFonts w:ascii="Times New Roman" w:hAnsi="Times New Roman"/>
          <w:sz w:val="24"/>
          <w:szCs w:val="24"/>
        </w:rPr>
        <w:t xml:space="preserve">ниципального образования от 27.10.2015 года № 75  </w:t>
      </w:r>
    </w:p>
    <w:p w:rsidR="00A63E8B" w:rsidRPr="00456539" w:rsidRDefault="00A63E8B" w:rsidP="00A63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8B" w:rsidRPr="003E4A65" w:rsidRDefault="00A63E8B" w:rsidP="00A63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39">
        <w:rPr>
          <w:rFonts w:ascii="Times New Roman" w:hAnsi="Times New Roman" w:cs="Times New Roman"/>
          <w:sz w:val="24"/>
          <w:szCs w:val="24"/>
        </w:rPr>
        <w:t xml:space="preserve"> В соответствии с главой 31 Налогового кодекса Российской Федерации, статьей 14 Федерального закона от 06 октября 2003 года  № 131-ФЗ «Об общих принципах организ</w:t>
      </w:r>
      <w:r w:rsidRPr="00456539">
        <w:rPr>
          <w:rFonts w:ascii="Times New Roman" w:hAnsi="Times New Roman" w:cs="Times New Roman"/>
          <w:sz w:val="24"/>
          <w:szCs w:val="24"/>
        </w:rPr>
        <w:t>а</w:t>
      </w:r>
      <w:r w:rsidRPr="00456539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руководствуясь ст. ст. 31,47  У</w:t>
      </w:r>
      <w:r w:rsidRPr="00456539">
        <w:rPr>
          <w:rFonts w:ascii="Times New Roman" w:hAnsi="Times New Roman" w:cs="Times New Roman"/>
          <w:sz w:val="24"/>
          <w:szCs w:val="24"/>
        </w:rPr>
        <w:t>с</w:t>
      </w:r>
      <w:r w:rsidRPr="00456539">
        <w:rPr>
          <w:rFonts w:ascii="Times New Roman" w:hAnsi="Times New Roman" w:cs="Times New Roman"/>
          <w:sz w:val="24"/>
          <w:szCs w:val="24"/>
        </w:rPr>
        <w:t>тава Бузыкановского муниципального образования, Дума Бузыкановского муниципальн</w:t>
      </w:r>
      <w:r w:rsidRPr="00456539">
        <w:rPr>
          <w:rFonts w:ascii="Times New Roman" w:hAnsi="Times New Roman" w:cs="Times New Roman"/>
          <w:sz w:val="24"/>
          <w:szCs w:val="24"/>
        </w:rPr>
        <w:t>о</w:t>
      </w:r>
      <w:r w:rsidRPr="00456539">
        <w:rPr>
          <w:rFonts w:ascii="Times New Roman" w:hAnsi="Times New Roman" w:cs="Times New Roman"/>
          <w:sz w:val="24"/>
          <w:szCs w:val="24"/>
        </w:rPr>
        <w:t xml:space="preserve">го образования </w:t>
      </w:r>
    </w:p>
    <w:p w:rsidR="00A63E8B" w:rsidRPr="003E4A65" w:rsidRDefault="00A63E8B" w:rsidP="00A63E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39">
        <w:rPr>
          <w:rFonts w:ascii="Times New Roman" w:hAnsi="Times New Roman" w:cs="Times New Roman"/>
          <w:sz w:val="24"/>
          <w:szCs w:val="24"/>
        </w:rPr>
        <w:t xml:space="preserve">1. </w:t>
      </w:r>
      <w:r w:rsidRPr="00456539">
        <w:rPr>
          <w:rFonts w:ascii="Times New Roman" w:hAnsi="Times New Roman"/>
          <w:sz w:val="24"/>
          <w:szCs w:val="24"/>
        </w:rPr>
        <w:t>Внести  в решение Думы Бузыкановского муниципального образования «</w:t>
      </w:r>
      <w:r w:rsidRPr="00456539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456539">
        <w:rPr>
          <w:rFonts w:ascii="Times New Roman" w:hAnsi="Times New Roman" w:cs="Times New Roman"/>
          <w:sz w:val="24"/>
          <w:szCs w:val="24"/>
        </w:rPr>
        <w:t>у</w:t>
      </w:r>
      <w:r w:rsidRPr="00456539">
        <w:rPr>
          <w:rFonts w:ascii="Times New Roman" w:hAnsi="Times New Roman" w:cs="Times New Roman"/>
          <w:sz w:val="24"/>
          <w:szCs w:val="24"/>
        </w:rPr>
        <w:t>с</w:t>
      </w:r>
      <w:r w:rsidRPr="00456539">
        <w:rPr>
          <w:rFonts w:ascii="Times New Roman" w:hAnsi="Times New Roman" w:cs="Times New Roman"/>
          <w:sz w:val="24"/>
          <w:szCs w:val="24"/>
        </w:rPr>
        <w:t>тановлении</w:t>
      </w:r>
      <w:proofErr w:type="gramEnd"/>
      <w:r w:rsidRPr="00456539">
        <w:rPr>
          <w:rFonts w:ascii="Times New Roman" w:hAnsi="Times New Roman" w:cs="Times New Roman"/>
          <w:sz w:val="24"/>
          <w:szCs w:val="24"/>
        </w:rPr>
        <w:t xml:space="preserve"> и введении в действие</w:t>
      </w:r>
      <w:r w:rsidRPr="00456539">
        <w:rPr>
          <w:rFonts w:ascii="Times New Roman" w:hAnsi="Times New Roman"/>
          <w:sz w:val="24"/>
          <w:szCs w:val="24"/>
        </w:rPr>
        <w:t xml:space="preserve"> </w:t>
      </w:r>
      <w:r w:rsidRPr="00456539">
        <w:rPr>
          <w:rFonts w:ascii="Times New Roman" w:hAnsi="Times New Roman" w:cs="Times New Roman"/>
          <w:sz w:val="24"/>
          <w:szCs w:val="24"/>
        </w:rPr>
        <w:t>земельного налога на территории Бузыкановского м</w:t>
      </w:r>
      <w:r w:rsidRPr="00456539">
        <w:rPr>
          <w:rFonts w:ascii="Times New Roman" w:hAnsi="Times New Roman" w:cs="Times New Roman"/>
          <w:sz w:val="24"/>
          <w:szCs w:val="24"/>
        </w:rPr>
        <w:t>у</w:t>
      </w:r>
      <w:r w:rsidRPr="00456539">
        <w:rPr>
          <w:rFonts w:ascii="Times New Roman" w:hAnsi="Times New Roman" w:cs="Times New Roman"/>
          <w:sz w:val="24"/>
          <w:szCs w:val="24"/>
        </w:rPr>
        <w:t>ниципального образования»</w:t>
      </w:r>
      <w:r w:rsidRPr="00456539">
        <w:rPr>
          <w:rFonts w:ascii="Times New Roman" w:hAnsi="Times New Roman"/>
          <w:sz w:val="24"/>
          <w:szCs w:val="24"/>
        </w:rPr>
        <w:t>,  утвержденного решением Думы Бузыкановского  муниц</w:t>
      </w:r>
      <w:r w:rsidRPr="00456539">
        <w:rPr>
          <w:rFonts w:ascii="Times New Roman" w:hAnsi="Times New Roman"/>
          <w:sz w:val="24"/>
          <w:szCs w:val="24"/>
        </w:rPr>
        <w:t>и</w:t>
      </w:r>
      <w:r w:rsidRPr="00456539">
        <w:rPr>
          <w:rFonts w:ascii="Times New Roman" w:hAnsi="Times New Roman"/>
          <w:sz w:val="24"/>
          <w:szCs w:val="24"/>
        </w:rPr>
        <w:t>пального образования от 27.10.2015 года № 75 следующие изменения: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1.1.Пункт 2.1 части 2 изложить </w:t>
      </w:r>
      <w:proofErr w:type="gramStart"/>
      <w:r w:rsidRPr="0045653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56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539">
        <w:rPr>
          <w:rFonts w:ascii="Times New Roman" w:hAnsi="Times New Roman" w:cs="Times New Roman"/>
          <w:color w:val="000000" w:themeColor="text1"/>
          <w:sz w:val="24"/>
          <w:szCs w:val="24"/>
        </w:rPr>
        <w:t>«2.1. Установить налоговые ставки земельного налога в следующих размерах:</w:t>
      </w:r>
    </w:p>
    <w:p w:rsidR="00A63E8B" w:rsidRPr="00456539" w:rsidRDefault="00A63E8B" w:rsidP="00A63E8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2.1.1.  </w:t>
      </w:r>
      <w:r w:rsidRPr="00B92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0,3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процента в отношении земельных участков: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отнесенных к землям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занятых</w:t>
      </w:r>
      <w:proofErr w:type="gramEnd"/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456539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жилищным фондом</w:t>
        </w:r>
      </w:hyperlink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щейся на объект, не относящийся к жилищному фонду и к объектам инженерной инфр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структуры жилищно-коммунального комплекса) или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используемых в предпринимательской деятельности, приобретенных (предо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 «О ведении гражданами садоводства и огородничества для собственных нужд и о внесении изменений в отдельные  законодательные акты Ро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сийской Федерации»;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ограниченных в обороте в соответствии с </w:t>
      </w:r>
      <w:hyperlink r:id="rId5" w:history="1">
        <w:r w:rsidRPr="00456539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ции, предоставленных для обеспечения обороны, безопасности и таможенных нужд;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2.1.2. </w:t>
      </w:r>
      <w:r w:rsidRPr="00B92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1,5</w:t>
      </w: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процента в отношении прочих земельных участков</w:t>
      </w:r>
      <w:proofErr w:type="gramStart"/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56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абзаце первом  пункта 3.1. части 3 цифру «10» заменить цифрой «5</w:t>
      </w:r>
      <w:r w:rsidRPr="00456539">
        <w:rPr>
          <w:rFonts w:ascii="Times New Roman" w:eastAsia="Times New Roman" w:hAnsi="Times New Roman"/>
          <w:color w:val="000000" w:themeColor="text1"/>
          <w:sz w:val="24"/>
          <w:szCs w:val="24"/>
        </w:rPr>
        <w:t>».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5653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2020 года, но не ранее чем по и</w:t>
      </w:r>
      <w:r w:rsidRPr="004565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6539">
        <w:rPr>
          <w:rFonts w:ascii="Times New Roman" w:eastAsia="Times New Roman" w:hAnsi="Times New Roman" w:cs="Times New Roman"/>
          <w:sz w:val="24"/>
          <w:szCs w:val="24"/>
        </w:rPr>
        <w:t>течении одного месяца со дня официального опубликования.</w:t>
      </w:r>
    </w:p>
    <w:p w:rsidR="00A63E8B" w:rsidRPr="00AB53B2" w:rsidRDefault="00A63E8B" w:rsidP="00A63E8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9A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</w:t>
      </w:r>
      <w:r w:rsidRPr="0052682A">
        <w:rPr>
          <w:rFonts w:ascii="Times New Roman" w:hAnsi="Times New Roman" w:cs="Times New Roman"/>
          <w:sz w:val="24"/>
          <w:szCs w:val="24"/>
        </w:rPr>
        <w:t>в бюллетене нормативных правовых актов Б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«Официальные вести» и 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оф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6539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электронной форме с момента принятия в </w:t>
      </w:r>
      <w:proofErr w:type="gramStart"/>
      <w:r w:rsidRPr="00456539">
        <w:rPr>
          <w:rFonts w:ascii="Times New Roman" w:hAnsi="Times New Roman" w:cs="Times New Roman"/>
          <w:sz w:val="24"/>
          <w:szCs w:val="24"/>
        </w:rPr>
        <w:t>Ме</w:t>
      </w:r>
      <w:r w:rsidRPr="00456539">
        <w:rPr>
          <w:rFonts w:ascii="Times New Roman" w:hAnsi="Times New Roman" w:cs="Times New Roman"/>
          <w:sz w:val="24"/>
          <w:szCs w:val="24"/>
        </w:rPr>
        <w:t>ж</w:t>
      </w:r>
      <w:r w:rsidRPr="00456539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456539">
        <w:rPr>
          <w:rFonts w:ascii="Times New Roman" w:hAnsi="Times New Roman" w:cs="Times New Roman"/>
          <w:sz w:val="24"/>
          <w:szCs w:val="24"/>
        </w:rPr>
        <w:t xml:space="preserve"> ИФНС России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539">
        <w:rPr>
          <w:rFonts w:ascii="Times New Roman" w:hAnsi="Times New Roman" w:cs="Times New Roman"/>
          <w:sz w:val="24"/>
          <w:szCs w:val="24"/>
        </w:rPr>
        <w:t>6 по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6539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оставляю за собой.</w:t>
      </w:r>
    </w:p>
    <w:p w:rsidR="00A63E8B" w:rsidRPr="00456539" w:rsidRDefault="00A63E8B" w:rsidP="00A63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E8B" w:rsidRPr="00AB53B2" w:rsidRDefault="00A63E8B" w:rsidP="00A63E8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A63E8B" w:rsidRDefault="00A63E8B" w:rsidP="00A63E8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Думы 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3E8B" w:rsidRPr="00AB53B2" w:rsidRDefault="00A63E8B" w:rsidP="00A63E8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П.М.Кулаков</w:t>
      </w: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B" w:rsidRDefault="00A63E8B" w:rsidP="00A63E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08" w:rsidRPr="00A63E8B" w:rsidRDefault="00740708" w:rsidP="00A63E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A63E8B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3E8B"/>
    <w:rsid w:val="00740708"/>
    <w:rsid w:val="00A6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3E8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63E8B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A63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FFF445E1479E2EE897E82F2574B6E2BAA245A23D7E4809C1D5BB5E6CE63560A7B27AF33818B6AFZ0EAD" TargetMode="External"/><Relationship Id="rId4" Type="http://schemas.openxmlformats.org/officeDocument/2006/relationships/hyperlink" Target="consultantplus://offline/ref=C9A51DAC3556BA3551801F442CE13BEBA42F94C4D58D65BD00CFD80F0A81AFEFDE20C2AC7C7349E6w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2020-04-06T06:25:00Z</dcterms:created>
  <dcterms:modified xsi:type="dcterms:W3CDTF">2020-04-06T06:30:00Z</dcterms:modified>
</cp:coreProperties>
</file>