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B7" w:rsidRPr="0052682A" w:rsidRDefault="00AE4FB7" w:rsidP="00AE4FB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AE4FB7" w:rsidRPr="0052682A" w:rsidRDefault="00AE4FB7" w:rsidP="00AE4FB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E4FB7" w:rsidRPr="0052682A" w:rsidRDefault="00AE4FB7" w:rsidP="00AE4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E4FB7" w:rsidRPr="0052682A" w:rsidRDefault="00AE4FB7" w:rsidP="00AE4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E4FB7" w:rsidRPr="0052682A" w:rsidRDefault="00AE4FB7" w:rsidP="00AE4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E4FB7" w:rsidRPr="0052682A" w:rsidRDefault="00AE4FB7" w:rsidP="00AE4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FB7" w:rsidRPr="0052682A" w:rsidRDefault="00AE4FB7" w:rsidP="00AE4FB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4FB7" w:rsidRPr="0052682A" w:rsidRDefault="00AE4FB7" w:rsidP="00AE4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6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8897"/>
        <w:gridCol w:w="567"/>
      </w:tblGrid>
      <w:tr w:rsidR="00AE4FB7" w:rsidRPr="0052682A" w:rsidTr="00AE4FB7">
        <w:trPr>
          <w:trHeight w:val="669"/>
        </w:trPr>
        <w:tc>
          <w:tcPr>
            <w:tcW w:w="953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4FB7" w:rsidRPr="0052682A" w:rsidRDefault="00AE4FB7" w:rsidP="005B70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E4FB7" w:rsidRPr="00036473" w:rsidRDefault="00AE4FB7" w:rsidP="005B706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от  «06» июля  2020</w:t>
            </w:r>
            <w:r w:rsidRPr="00036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года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  № 44</w:t>
            </w:r>
          </w:p>
        </w:tc>
      </w:tr>
      <w:tr w:rsidR="00AE4FB7" w:rsidRPr="00927B17" w:rsidTr="00AE4FB7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567" w:type="dxa"/>
        </w:trPr>
        <w:tc>
          <w:tcPr>
            <w:tcW w:w="8897" w:type="dxa"/>
          </w:tcPr>
          <w:p w:rsidR="00AE4FB7" w:rsidRPr="00927B17" w:rsidRDefault="00AE4FB7" w:rsidP="005B70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присвоении адреса образуемому земельному участку </w:t>
            </w:r>
          </w:p>
        </w:tc>
      </w:tr>
    </w:tbl>
    <w:p w:rsidR="00AE4FB7" w:rsidRPr="00927B17" w:rsidRDefault="00AE4FB7" w:rsidP="00AE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E4FB7" w:rsidRPr="00782D57" w:rsidRDefault="00AE4FB7" w:rsidP="00AE4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Правилами</w:t>
      </w:r>
      <w:r w:rsidRPr="00782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адресов, утвержденных  постановл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нием Правительства Российской Федерации от 19.11.2014г. № 1221, </w:t>
      </w:r>
      <w:r w:rsidRPr="000E68C9">
        <w:rPr>
          <w:rFonts w:ascii="Times New Roman" w:hAnsi="Times New Roman" w:cs="Times New Roman"/>
          <w:sz w:val="24"/>
          <w:szCs w:val="24"/>
        </w:rPr>
        <w:t>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C9"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C9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3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Бузыкановского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</w:t>
      </w:r>
    </w:p>
    <w:p w:rsidR="00AE4FB7" w:rsidRDefault="00AE4FB7" w:rsidP="00AE4FB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4FB7" w:rsidRPr="000E68C9" w:rsidRDefault="00AE4FB7" w:rsidP="00AE4F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E4FB7" w:rsidRDefault="00AE4FB7" w:rsidP="00AE4FB7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8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Присвоить адрес</w:t>
      </w:r>
      <w:r w:rsidRPr="006F0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образуемому земельному участку:</w:t>
      </w:r>
    </w:p>
    <w:p w:rsidR="00AE4FB7" w:rsidRPr="00036473" w:rsidRDefault="00AE4FB7" w:rsidP="00AE4FB7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-Российская Федерация</w:t>
      </w:r>
      <w:r>
        <w:rPr>
          <w:rFonts w:ascii="Times New Roman" w:hAnsi="Times New Roman" w:cs="Times New Roman"/>
          <w:sz w:val="24"/>
          <w:szCs w:val="24"/>
        </w:rPr>
        <w:t>, Иркутская область, Тайшетский район, Бузыкановское муниципальное образование, 380 м на запад от границы с. Бузыканово, примыкает к облас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 автодороге «Тайше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Шиткино- Шелаево», испрашиваемому с видом разрешенного использования «Ритуальная деятельность».</w:t>
      </w:r>
    </w:p>
    <w:p w:rsidR="00AE4FB7" w:rsidRPr="00CA6F9E" w:rsidRDefault="00AE4FB7" w:rsidP="00AE4F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F368E">
        <w:rPr>
          <w:rFonts w:ascii="Times New Roman" w:hAnsi="Times New Roman" w:cs="Times New Roman"/>
          <w:sz w:val="24"/>
          <w:szCs w:val="24"/>
        </w:rPr>
        <w:t xml:space="preserve"> </w:t>
      </w:r>
      <w:r w:rsidRPr="000063A1">
        <w:rPr>
          <w:rFonts w:ascii="Times New Roman" w:hAnsi="Times New Roman" w:cs="Times New Roman"/>
          <w:sz w:val="24"/>
          <w:szCs w:val="24"/>
        </w:rPr>
        <w:t>Опубликовать</w:t>
      </w:r>
      <w:r w:rsidRPr="00CA6F9E">
        <w:rPr>
          <w:rFonts w:ascii="Times New Roman" w:hAnsi="Times New Roman" w:cs="Times New Roman"/>
          <w:sz w:val="24"/>
          <w:szCs w:val="24"/>
        </w:rPr>
        <w:t xml:space="preserve"> настоящее постановление в бюллетене нормативных правовых а</w:t>
      </w:r>
      <w:r w:rsidRPr="00CA6F9E">
        <w:rPr>
          <w:rFonts w:ascii="Times New Roman" w:hAnsi="Times New Roman" w:cs="Times New Roman"/>
          <w:sz w:val="24"/>
          <w:szCs w:val="24"/>
        </w:rPr>
        <w:t>к</w:t>
      </w:r>
      <w:r w:rsidRPr="00CA6F9E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AE4FB7" w:rsidRPr="000E68C9" w:rsidRDefault="00AE4FB7" w:rsidP="00AE4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063A1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AE4FB7" w:rsidRPr="004B227E" w:rsidRDefault="00AE4FB7" w:rsidP="00AE4F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4FB7" w:rsidRPr="000E68C9" w:rsidRDefault="00AE4FB7" w:rsidP="00AE4F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0E68C9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  </w:t>
      </w:r>
      <w:r w:rsidRPr="000E68C9">
        <w:rPr>
          <w:rFonts w:ascii="Times New Roman" w:hAnsi="Times New Roman" w:cs="Times New Roman"/>
          <w:sz w:val="24"/>
          <w:szCs w:val="24"/>
        </w:rPr>
        <w:t>П.М. Кулаков</w:t>
      </w:r>
    </w:p>
    <w:p w:rsidR="00AE4FB7" w:rsidRDefault="00AE4FB7" w:rsidP="00AE4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FB7" w:rsidRPr="00927B17" w:rsidRDefault="00AE4FB7" w:rsidP="00AE4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B7" w:rsidRPr="00927B17" w:rsidRDefault="00AE4FB7" w:rsidP="00AE4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FB7" w:rsidRDefault="00AE4FB7" w:rsidP="00AE4FB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FB7" w:rsidRPr="00E4301B" w:rsidRDefault="00AE4FB7" w:rsidP="00AE4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2214" w:rsidRPr="00AE4FB7" w:rsidRDefault="006E2214" w:rsidP="00AE4F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2214" w:rsidRPr="00AE4FB7" w:rsidSect="006E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FB7"/>
    <w:rsid w:val="006E2214"/>
    <w:rsid w:val="00AE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4F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E4F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2020-08-21T01:41:00Z</dcterms:created>
  <dcterms:modified xsi:type="dcterms:W3CDTF">2020-08-21T01:42:00Z</dcterms:modified>
</cp:coreProperties>
</file>