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F9" w:rsidRPr="00DA1364" w:rsidRDefault="004F62F9" w:rsidP="004F6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4F62F9" w:rsidRPr="00DA1364" w:rsidRDefault="004F62F9" w:rsidP="004F62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F62F9" w:rsidRPr="00DA1364" w:rsidRDefault="004F62F9" w:rsidP="004F62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F62F9" w:rsidRPr="00DA1364" w:rsidRDefault="004F62F9" w:rsidP="004F6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F62F9" w:rsidRPr="00DA1364" w:rsidRDefault="004F62F9" w:rsidP="004F6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F62F9" w:rsidRPr="00DA1364" w:rsidRDefault="004F62F9" w:rsidP="004F6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F9" w:rsidRPr="00DA1364" w:rsidRDefault="004F62F9" w:rsidP="004F62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62F9" w:rsidRPr="00DA1364" w:rsidRDefault="004F62F9" w:rsidP="004F62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12" w:type="dxa"/>
        <w:tblInd w:w="-72" w:type="dxa"/>
        <w:tblBorders>
          <w:top w:val="double" w:sz="4" w:space="0" w:color="auto"/>
        </w:tblBorders>
        <w:tblLook w:val="04A0"/>
      </w:tblPr>
      <w:tblGrid>
        <w:gridCol w:w="9712"/>
      </w:tblGrid>
      <w:tr w:rsidR="004F62F9" w:rsidRPr="00DA1364" w:rsidTr="00D1699E">
        <w:trPr>
          <w:trHeight w:val="541"/>
        </w:trPr>
        <w:tc>
          <w:tcPr>
            <w:tcW w:w="97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F62F9" w:rsidRPr="00DA1364" w:rsidRDefault="004F62F9" w:rsidP="00D1699E">
            <w:pPr>
              <w:pStyle w:val="ConsPlusCell"/>
            </w:pPr>
          </w:p>
          <w:p w:rsidR="004F62F9" w:rsidRDefault="004F62F9" w:rsidP="00D169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«01» июня  2021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№ 39</w:t>
            </w:r>
          </w:p>
          <w:p w:rsidR="004F62F9" w:rsidRPr="00EB1A7E" w:rsidRDefault="004F62F9" w:rsidP="00D169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7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EB1A7E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EB1A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цены предмета аукциона</w:t>
            </w:r>
          </w:p>
          <w:p w:rsidR="004F62F9" w:rsidRPr="003D3048" w:rsidRDefault="004F62F9" w:rsidP="00D169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7E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аренды земельного участка</w:t>
            </w:r>
          </w:p>
        </w:tc>
      </w:tr>
    </w:tbl>
    <w:p w:rsidR="004F62F9" w:rsidRDefault="004F62F9" w:rsidP="004F62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2F9" w:rsidRDefault="004F62F9" w:rsidP="004F62F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14 статьи 39.11 Земельного кодекса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ции, руководствуясь статьями </w:t>
      </w:r>
      <w:r w:rsidRPr="003B2867">
        <w:rPr>
          <w:rFonts w:ascii="Times New Roman" w:hAnsi="Times New Roman"/>
          <w:sz w:val="24"/>
          <w:szCs w:val="24"/>
        </w:rPr>
        <w:t>23, 46 Устава Бузыкановского муниципального образов</w:t>
      </w:r>
      <w:r w:rsidRPr="003B2867">
        <w:rPr>
          <w:rFonts w:ascii="Times New Roman" w:hAnsi="Times New Roman"/>
          <w:sz w:val="24"/>
          <w:szCs w:val="24"/>
        </w:rPr>
        <w:t>а</w:t>
      </w:r>
      <w:r w:rsidRPr="003B2867">
        <w:rPr>
          <w:rFonts w:ascii="Times New Roman" w:hAnsi="Times New Roman"/>
          <w:sz w:val="24"/>
          <w:szCs w:val="24"/>
        </w:rPr>
        <w:t>ния, администрация Бузыкановского муниципального образования</w:t>
      </w:r>
    </w:p>
    <w:p w:rsidR="004F62F9" w:rsidRDefault="004F62F9" w:rsidP="004F62F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F62F9" w:rsidRDefault="004F62F9" w:rsidP="004F62F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F62F9" w:rsidRDefault="004F62F9" w:rsidP="004F62F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F62F9" w:rsidRDefault="004F62F9" w:rsidP="004F62F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1.Установить начальную цену предмета аукциона на право заключения аренды 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мельного участка в размере 1,5% кадастровой стоимости такого земельного участка.</w:t>
      </w:r>
    </w:p>
    <w:p w:rsidR="004F62F9" w:rsidRDefault="004F62F9" w:rsidP="004F62F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результатам аукциона на право заключения аренды земельного участка,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ходящегося в муниципальной собственности определяется ежегодный размер арендной платы.</w:t>
      </w:r>
    </w:p>
    <w:p w:rsidR="004F62F9" w:rsidRPr="00CA6F9E" w:rsidRDefault="004F62F9" w:rsidP="004F6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D3159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F62F9" w:rsidRPr="000E68C9" w:rsidRDefault="004F62F9" w:rsidP="004F62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063A1">
        <w:rPr>
          <w:rFonts w:ascii="Times New Roman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 w:rsidRPr="000063A1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4F62F9" w:rsidRPr="004B227E" w:rsidRDefault="004F62F9" w:rsidP="004F62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2F9" w:rsidRDefault="004F62F9" w:rsidP="004F62F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F62F9" w:rsidRDefault="004F62F9" w:rsidP="004F6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7D8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4F62F9" w:rsidRPr="004917D8" w:rsidRDefault="004F62F9" w:rsidP="004F6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7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917D8">
        <w:rPr>
          <w:rFonts w:ascii="Times New Roman" w:hAnsi="Times New Roman" w:cs="Times New Roman"/>
          <w:sz w:val="24"/>
          <w:szCs w:val="24"/>
        </w:rPr>
        <w:t>П.М.Кулаков</w:t>
      </w:r>
    </w:p>
    <w:p w:rsidR="004F62F9" w:rsidRPr="004917D8" w:rsidRDefault="004F62F9" w:rsidP="004F6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2F9" w:rsidRPr="004917D8" w:rsidRDefault="004F62F9" w:rsidP="004F6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2F9" w:rsidRDefault="004F62F9" w:rsidP="004F6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F9" w:rsidRDefault="004F62F9" w:rsidP="004F6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F9" w:rsidRDefault="004F62F9" w:rsidP="004F6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F9" w:rsidRDefault="004F62F9" w:rsidP="004F62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2E8" w:rsidRPr="004F62F9" w:rsidRDefault="009652E8" w:rsidP="004F62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52E8" w:rsidRPr="004F62F9" w:rsidSect="009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F9"/>
    <w:rsid w:val="004F62F9"/>
    <w:rsid w:val="0096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62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F62F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qFormat/>
    <w:rsid w:val="004F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2021-07-06T06:58:00Z</dcterms:created>
  <dcterms:modified xsi:type="dcterms:W3CDTF">2021-07-06T07:00:00Z</dcterms:modified>
</cp:coreProperties>
</file>