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3" w:rsidRPr="0019203D" w:rsidRDefault="004127B3" w:rsidP="0041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03D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9203D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19203D"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4127B3" w:rsidRPr="0019203D" w:rsidRDefault="004127B3" w:rsidP="004127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127B3" w:rsidRPr="0052682A" w:rsidRDefault="004127B3" w:rsidP="004127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Тайшетский муниципальный район</w:t>
      </w:r>
    </w:p>
    <w:p w:rsidR="004127B3" w:rsidRPr="0019203D" w:rsidRDefault="004127B3" w:rsidP="004127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127B3" w:rsidRPr="0019203D" w:rsidRDefault="004127B3" w:rsidP="004127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127B3" w:rsidRPr="0019203D" w:rsidRDefault="004127B3" w:rsidP="004127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27B3" w:rsidRPr="0019203D" w:rsidRDefault="004127B3" w:rsidP="004127B3">
      <w:pPr>
        <w:spacing w:after="0"/>
        <w:rPr>
          <w:rFonts w:ascii="Times New Roman" w:hAnsi="Times New Roman"/>
          <w:b/>
          <w:sz w:val="28"/>
          <w:szCs w:val="28"/>
        </w:rPr>
      </w:pPr>
      <w:r w:rsidRPr="0019203D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4127B3" w:rsidRPr="005C79E9" w:rsidTr="00D1699E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27B3" w:rsidRPr="0019203D" w:rsidRDefault="004127B3" w:rsidP="00D1699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127B3" w:rsidRPr="0019203D" w:rsidRDefault="004127B3" w:rsidP="00D1699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15» июня  2021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№ 26</w:t>
            </w:r>
            <w:r w:rsidRPr="001920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4127B3" w:rsidRDefault="004127B3" w:rsidP="004127B3">
      <w:pPr>
        <w:tabs>
          <w:tab w:val="left" w:pos="84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состава Единой комиссии по проведению</w:t>
      </w:r>
    </w:p>
    <w:p w:rsidR="004127B3" w:rsidRDefault="004127B3" w:rsidP="004127B3">
      <w:pPr>
        <w:tabs>
          <w:tab w:val="left" w:pos="84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торгов при распоряжении муниципальным имуществом  </w:t>
      </w:r>
    </w:p>
    <w:p w:rsidR="004127B3" w:rsidRPr="0019203D" w:rsidRDefault="004127B3" w:rsidP="004127B3">
      <w:pPr>
        <w:tabs>
          <w:tab w:val="left" w:pos="84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</w:p>
    <w:p w:rsidR="004127B3" w:rsidRDefault="004127B3" w:rsidP="00412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B3" w:rsidRDefault="004127B3" w:rsidP="004127B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Pr="00BE691C">
        <w:rPr>
          <w:rFonts w:ascii="Times New Roman" w:hAnsi="Times New Roman"/>
          <w:sz w:val="24"/>
          <w:szCs w:val="24"/>
        </w:rPr>
        <w:t xml:space="preserve"> </w:t>
      </w:r>
      <w:r w:rsidRPr="005D3159">
        <w:rPr>
          <w:rFonts w:ascii="Times New Roman" w:hAnsi="Times New Roman"/>
          <w:sz w:val="24"/>
          <w:szCs w:val="24"/>
        </w:rPr>
        <w:t>Земельным кодексом РФ, Федеральным</w:t>
      </w:r>
      <w:r>
        <w:rPr>
          <w:rFonts w:ascii="Times New Roman" w:hAnsi="Times New Roman"/>
          <w:sz w:val="24"/>
          <w:szCs w:val="24"/>
        </w:rPr>
        <w:t>и закона</w:t>
      </w:r>
      <w:r w:rsidRPr="005D315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5D3159">
        <w:rPr>
          <w:rFonts w:ascii="Times New Roman" w:hAnsi="Times New Roman"/>
          <w:sz w:val="24"/>
          <w:szCs w:val="24"/>
        </w:rPr>
        <w:t xml:space="preserve"> от 26.07.2006 № 135-ФЗ "О защите конкуренции", от 13.03.2006 № 38-ФЗ "О рекламе",</w:t>
      </w:r>
      <w:r>
        <w:rPr>
          <w:rFonts w:ascii="Times New Roman" w:hAnsi="Times New Roman"/>
          <w:sz w:val="24"/>
          <w:szCs w:val="24"/>
        </w:rPr>
        <w:t xml:space="preserve"> от 21.07.2005 № 115-ФЗ «О концессионных соглашениях», </w:t>
      </w:r>
      <w:r w:rsidRPr="005D3159">
        <w:rPr>
          <w:rFonts w:ascii="Times New Roman" w:hAnsi="Times New Roman"/>
          <w:sz w:val="24"/>
          <w:szCs w:val="24"/>
        </w:rPr>
        <w:t>Правилами проведения конкурсов или аукци</w:t>
      </w:r>
      <w:r w:rsidRPr="005D3159">
        <w:rPr>
          <w:rFonts w:ascii="Times New Roman" w:hAnsi="Times New Roman"/>
          <w:sz w:val="24"/>
          <w:szCs w:val="24"/>
        </w:rPr>
        <w:t>о</w:t>
      </w:r>
      <w:r w:rsidRPr="005D3159">
        <w:rPr>
          <w:rFonts w:ascii="Times New Roman" w:hAnsi="Times New Roman"/>
          <w:sz w:val="24"/>
          <w:szCs w:val="24"/>
        </w:rPr>
        <w:t>нов на право заключения договоров аренды, договоров безвозмездного пользования, дог</w:t>
      </w:r>
      <w:r w:rsidRPr="005D3159">
        <w:rPr>
          <w:rFonts w:ascii="Times New Roman" w:hAnsi="Times New Roman"/>
          <w:sz w:val="24"/>
          <w:szCs w:val="24"/>
        </w:rPr>
        <w:t>о</w:t>
      </w:r>
      <w:r w:rsidRPr="005D3159">
        <w:rPr>
          <w:rFonts w:ascii="Times New Roman" w:hAnsi="Times New Roman"/>
          <w:sz w:val="24"/>
          <w:szCs w:val="24"/>
        </w:rPr>
        <w:t>воров доверительного управления имуществом, иных договоров, предусматривающих п</w:t>
      </w:r>
      <w:r w:rsidRPr="005D3159">
        <w:rPr>
          <w:rFonts w:ascii="Times New Roman" w:hAnsi="Times New Roman"/>
          <w:sz w:val="24"/>
          <w:szCs w:val="24"/>
        </w:rPr>
        <w:t>е</w:t>
      </w:r>
      <w:r w:rsidRPr="005D3159">
        <w:rPr>
          <w:rFonts w:ascii="Times New Roman" w:hAnsi="Times New Roman"/>
          <w:sz w:val="24"/>
          <w:szCs w:val="24"/>
        </w:rPr>
        <w:t>реход прав в отношении государственного или муниципального имущества, утверждё</w:t>
      </w:r>
      <w:r w:rsidRPr="005D3159">
        <w:rPr>
          <w:rFonts w:ascii="Times New Roman" w:hAnsi="Times New Roman"/>
          <w:sz w:val="24"/>
          <w:szCs w:val="24"/>
        </w:rPr>
        <w:t>н</w:t>
      </w:r>
      <w:r w:rsidRPr="005D3159">
        <w:rPr>
          <w:rFonts w:ascii="Times New Roman" w:hAnsi="Times New Roman"/>
          <w:sz w:val="24"/>
          <w:szCs w:val="24"/>
        </w:rPr>
        <w:t>ными приказом ФАС России от</w:t>
      </w:r>
      <w:r>
        <w:rPr>
          <w:rFonts w:ascii="Times New Roman" w:hAnsi="Times New Roman"/>
          <w:sz w:val="24"/>
          <w:szCs w:val="24"/>
        </w:rPr>
        <w:t xml:space="preserve"> 10.02.2010 г</w:t>
      </w:r>
      <w:proofErr w:type="gramEnd"/>
      <w:r>
        <w:rPr>
          <w:rFonts w:ascii="Times New Roman" w:hAnsi="Times New Roman"/>
          <w:sz w:val="24"/>
          <w:szCs w:val="24"/>
        </w:rPr>
        <w:t>. № 67, Положением о Единой комиссии по проведению торгов при распоряжении муниципальным имуществом Бузыкановского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образования, утвержденным постановлением администрации Бузыкано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муниципального образования от 15 июня 2021 года № 42, статьями</w:t>
      </w:r>
      <w:r w:rsidRPr="005D3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3B2867">
        <w:rPr>
          <w:rFonts w:ascii="Times New Roman" w:hAnsi="Times New Roman"/>
          <w:sz w:val="24"/>
          <w:szCs w:val="24"/>
        </w:rPr>
        <w:t>, 46 Устава Бузыкановского муниципального образова</w:t>
      </w:r>
      <w:r>
        <w:rPr>
          <w:rFonts w:ascii="Times New Roman" w:hAnsi="Times New Roman"/>
          <w:sz w:val="24"/>
          <w:szCs w:val="24"/>
        </w:rPr>
        <w:t>ния</w:t>
      </w:r>
    </w:p>
    <w:p w:rsidR="004127B3" w:rsidRDefault="004127B3" w:rsidP="004127B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состав Единой комиссии по проведению торгов при распоряжении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ниципальным имуществом Бузыкановского муниципального образования (прилагается)</w:t>
      </w:r>
    </w:p>
    <w:p w:rsidR="004127B3" w:rsidRDefault="004127B3" w:rsidP="00412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85138">
        <w:rPr>
          <w:rFonts w:ascii="Times New Roman" w:hAnsi="Times New Roman" w:cs="Times New Roman"/>
          <w:sz w:val="24"/>
          <w:szCs w:val="24"/>
        </w:rPr>
        <w:t xml:space="preserve"> 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</w:t>
      </w:r>
      <w:r w:rsidRPr="00CA6F9E">
        <w:rPr>
          <w:rFonts w:ascii="Times New Roman" w:hAnsi="Times New Roman" w:cs="Times New Roman"/>
          <w:sz w:val="24"/>
          <w:szCs w:val="24"/>
        </w:rPr>
        <w:t xml:space="preserve">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4127B3" w:rsidRDefault="004127B3" w:rsidP="00412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7B3" w:rsidRPr="00CA6F9E" w:rsidRDefault="004127B3" w:rsidP="00412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7B3" w:rsidRPr="0019203D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3D"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9203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9203D">
        <w:rPr>
          <w:rFonts w:ascii="Times New Roman" w:hAnsi="Times New Roman"/>
          <w:sz w:val="24"/>
          <w:szCs w:val="24"/>
        </w:rPr>
        <w:t>П.М.Кулаков</w:t>
      </w: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Утвержден</w:t>
      </w:r>
    </w:p>
    <w:p w:rsidR="004127B3" w:rsidRDefault="004127B3" w:rsidP="0041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4127B3" w:rsidRDefault="004127B3" w:rsidP="0041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</w:p>
    <w:p w:rsidR="004127B3" w:rsidRDefault="004127B3" w:rsidP="0041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июня 2021 года № 26</w:t>
      </w:r>
    </w:p>
    <w:p w:rsidR="004127B3" w:rsidRPr="0019203D" w:rsidRDefault="004127B3" w:rsidP="004127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27B3" w:rsidRPr="003B2867" w:rsidRDefault="004127B3" w:rsidP="004127B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127B3" w:rsidRPr="00CE3761" w:rsidRDefault="004127B3" w:rsidP="004127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761">
        <w:rPr>
          <w:rFonts w:ascii="Times New Roman" w:hAnsi="Times New Roman"/>
          <w:b/>
          <w:sz w:val="24"/>
          <w:szCs w:val="24"/>
        </w:rPr>
        <w:t>Состав</w:t>
      </w:r>
    </w:p>
    <w:p w:rsidR="004127B3" w:rsidRDefault="004127B3" w:rsidP="004127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761">
        <w:rPr>
          <w:rFonts w:ascii="Times New Roman" w:hAnsi="Times New Roman"/>
          <w:b/>
          <w:sz w:val="24"/>
          <w:szCs w:val="24"/>
        </w:rPr>
        <w:t xml:space="preserve"> Единой комиссии по проведению торгов при распоряжении </w:t>
      </w:r>
      <w:proofErr w:type="gramStart"/>
      <w:r w:rsidRPr="00CE3761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</w:p>
    <w:p w:rsidR="004127B3" w:rsidRDefault="004127B3" w:rsidP="004127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3761">
        <w:rPr>
          <w:rFonts w:ascii="Times New Roman" w:hAnsi="Times New Roman"/>
          <w:b/>
          <w:sz w:val="24"/>
          <w:szCs w:val="24"/>
        </w:rPr>
        <w:t xml:space="preserve"> имуществом Бузыкановского муниципального образования</w:t>
      </w:r>
    </w:p>
    <w:p w:rsidR="004127B3" w:rsidRDefault="004127B3" w:rsidP="004127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4127B3" w:rsidRPr="00CE3761" w:rsidTr="00D1699E">
        <w:tc>
          <w:tcPr>
            <w:tcW w:w="3510" w:type="dxa"/>
            <w:vAlign w:val="center"/>
          </w:tcPr>
          <w:p w:rsidR="004127B3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61">
              <w:rPr>
                <w:rFonts w:ascii="Times New Roman" w:hAnsi="Times New Roman" w:cs="Times New Roman"/>
                <w:sz w:val="24"/>
                <w:szCs w:val="24"/>
              </w:rPr>
              <w:t>Кулаков</w:t>
            </w:r>
          </w:p>
          <w:p w:rsidR="004127B3" w:rsidRPr="00CE3761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61">
              <w:rPr>
                <w:rFonts w:ascii="Times New Roman" w:hAnsi="Times New Roman" w:cs="Times New Roman"/>
                <w:sz w:val="24"/>
                <w:szCs w:val="24"/>
              </w:rPr>
              <w:t>Павел Михайлович</w:t>
            </w:r>
          </w:p>
        </w:tc>
        <w:tc>
          <w:tcPr>
            <w:tcW w:w="6061" w:type="dxa"/>
          </w:tcPr>
          <w:p w:rsidR="004127B3" w:rsidRPr="00CE3761" w:rsidRDefault="004127B3" w:rsidP="00D1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муниципального образования, 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Единой комиссии по проведению торгов при распоряжении муниципальным имуществом Буз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Единая комиссия)</w:t>
            </w:r>
          </w:p>
        </w:tc>
      </w:tr>
      <w:tr w:rsidR="004127B3" w:rsidRPr="00CE3761" w:rsidTr="00D1699E">
        <w:tc>
          <w:tcPr>
            <w:tcW w:w="3510" w:type="dxa"/>
            <w:vAlign w:val="center"/>
          </w:tcPr>
          <w:p w:rsidR="004127B3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Благушка</w:t>
            </w:r>
          </w:p>
          <w:p w:rsidR="004127B3" w:rsidRPr="00CE3761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6061" w:type="dxa"/>
          </w:tcPr>
          <w:p w:rsidR="004127B3" w:rsidRPr="00CE3761" w:rsidRDefault="004127B3" w:rsidP="00D1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Бузыкановского муниципального образования, секретарь Единой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4127B3" w:rsidRPr="00CE3761" w:rsidTr="00D1699E">
        <w:tc>
          <w:tcPr>
            <w:tcW w:w="3510" w:type="dxa"/>
            <w:vAlign w:val="center"/>
          </w:tcPr>
          <w:p w:rsidR="004127B3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Пудовкина</w:t>
            </w:r>
          </w:p>
          <w:p w:rsidR="004127B3" w:rsidRPr="00CE3761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6061" w:type="dxa"/>
          </w:tcPr>
          <w:p w:rsidR="004127B3" w:rsidRPr="00CE3761" w:rsidRDefault="004127B3" w:rsidP="00D1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экономике Бузыкановского муниципального образования, муниципальному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 и муниципальной собственности  Думы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образования, член Единой комиссии</w:t>
            </w:r>
          </w:p>
        </w:tc>
      </w:tr>
      <w:tr w:rsidR="004127B3" w:rsidRPr="00CE3761" w:rsidTr="00D1699E">
        <w:tc>
          <w:tcPr>
            <w:tcW w:w="3510" w:type="dxa"/>
            <w:vAlign w:val="center"/>
          </w:tcPr>
          <w:p w:rsidR="004127B3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</w:t>
            </w:r>
          </w:p>
          <w:p w:rsidR="004127B3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6061" w:type="dxa"/>
          </w:tcPr>
          <w:p w:rsidR="004127B3" w:rsidRDefault="004127B3" w:rsidP="00D1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Бузыкановского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зования, член Единой комиссии</w:t>
            </w:r>
          </w:p>
        </w:tc>
      </w:tr>
      <w:tr w:rsidR="004127B3" w:rsidRPr="00CE3761" w:rsidTr="00D1699E">
        <w:tc>
          <w:tcPr>
            <w:tcW w:w="3510" w:type="dxa"/>
            <w:vAlign w:val="center"/>
          </w:tcPr>
          <w:p w:rsidR="004127B3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Репухова</w:t>
            </w:r>
          </w:p>
          <w:p w:rsidR="004127B3" w:rsidRPr="00CE3761" w:rsidRDefault="004127B3" w:rsidP="00D1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Алиевна</w:t>
            </w:r>
          </w:p>
        </w:tc>
        <w:tc>
          <w:tcPr>
            <w:tcW w:w="6061" w:type="dxa"/>
          </w:tcPr>
          <w:p w:rsidR="004127B3" w:rsidRPr="00CE3761" w:rsidRDefault="004127B3" w:rsidP="00D1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администрации Бузыкановского муниципального образования, член Единой комиссии</w:t>
            </w:r>
          </w:p>
        </w:tc>
      </w:tr>
    </w:tbl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Pr="0019203D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03D"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19203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9203D">
        <w:rPr>
          <w:rFonts w:ascii="Times New Roman" w:hAnsi="Times New Roman"/>
          <w:sz w:val="24"/>
          <w:szCs w:val="24"/>
        </w:rPr>
        <w:t>П.М.Кулаков</w:t>
      </w: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Default="004127B3" w:rsidP="00412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7B3" w:rsidRPr="00CE3761" w:rsidRDefault="004127B3" w:rsidP="004127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52E8" w:rsidRPr="004127B3" w:rsidRDefault="009652E8" w:rsidP="004127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52E8" w:rsidRPr="004127B3" w:rsidSect="0067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27B3"/>
    <w:rsid w:val="004127B3"/>
    <w:rsid w:val="0096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27B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127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127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2021-07-06T06:52:00Z</dcterms:created>
  <dcterms:modified xsi:type="dcterms:W3CDTF">2021-07-06T06:53:00Z</dcterms:modified>
</cp:coreProperties>
</file>